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8E" w:rsidRPr="00643969" w:rsidRDefault="00D55E13" w:rsidP="00643969">
      <w:pPr>
        <w:spacing w:line="1000" w:lineRule="exact"/>
        <w:ind w:rightChars="782" w:right="1610"/>
        <w:jc w:val="distribute"/>
        <w:rPr>
          <w:rFonts w:ascii="仿宋_GB2312" w:eastAsia="仿宋_GB2312" w:hAnsi="宋体" w:cs="Courier New"/>
          <w:sz w:val="40"/>
          <w:szCs w:val="36"/>
        </w:rPr>
      </w:pPr>
      <w:r w:rsidRPr="00D55E13">
        <w:rPr>
          <w:rFonts w:ascii="宋体" w:hAnsi="宋体"/>
          <w:b/>
          <w:color w:val="FFFFFF"/>
          <w:sz w:val="70"/>
          <w:szCs w:val="70"/>
        </w:rPr>
        <w:pict>
          <v:shapetype id="_x0000_t202" coordsize="21600,21600" o:spt="202" path="m,l,21600r21600,l21600,xe">
            <v:stroke joinstyle="miter"/>
            <v:path gradientshapeok="t" o:connecttype="rect"/>
          </v:shapetype>
          <v:shape id="文本框 1" o:spid="_x0000_s2050" type="#_x0000_t202" style="position:absolute;left:0;text-align:left;margin-left:378.45pt;margin-top:4.8pt;width:69.7pt;height:40.2pt;z-index:251658240" o:gfxdata="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gW/6Q1QAAAAgBAAAPAAAAAAAAAAEAIAAA&#10;ACIAAABkcnMvZG93bnJldi54bWxQSwECFAAUAAAACACHTuJAVyeRep0BAAAXAwAADgAAAAAAAAAB&#10;ACAAAAAkAQAAZHJzL2Uyb0RvYy54bWxQSwUGAAAAAAYABgBZAQAAMwUAAAAA&#10;" filled="f" stroked="f">
            <v:textbox style="mso-next-textbox:#文本框 1">
              <w:txbxContent>
                <w:p w:rsidR="001F418E" w:rsidRDefault="00051FFE" w:rsidP="00643969">
                  <w:pPr>
                    <w:spacing w:line="600" w:lineRule="exact"/>
                    <w:jc w:val="left"/>
                    <w:rPr>
                      <w:rFonts w:ascii="黑体" w:eastAsia="黑体"/>
                      <w:color w:val="FF0000"/>
                      <w:sz w:val="52"/>
                      <w:szCs w:val="52"/>
                    </w:rPr>
                  </w:pPr>
                  <w:r>
                    <w:rPr>
                      <w:rFonts w:ascii="黑体" w:eastAsia="黑体" w:hint="eastAsia"/>
                      <w:sz w:val="52"/>
                      <w:szCs w:val="52"/>
                    </w:rPr>
                    <w:t>通知</w:t>
                  </w:r>
                </w:p>
              </w:txbxContent>
            </v:textbox>
          </v:shape>
        </w:pict>
      </w:r>
      <w:r w:rsidR="00051FFE">
        <w:rPr>
          <w:rFonts w:ascii="宋体" w:hAnsi="宋体" w:hint="eastAsia"/>
          <w:b/>
          <w:color w:val="FFFFFF"/>
          <w:sz w:val="70"/>
          <w:szCs w:val="70"/>
        </w:rPr>
        <w:t>上海市静安区人民政府家</w:t>
      </w:r>
    </w:p>
    <w:p w:rsidR="001F418E" w:rsidRDefault="00051FFE">
      <w:pPr>
        <w:spacing w:line="480" w:lineRule="exact"/>
        <w:jc w:val="center"/>
        <w:rPr>
          <w:rFonts w:ascii="仿宋_GB2312" w:eastAsia="仿宋_GB2312" w:hAnsi="Calibri"/>
          <w:sz w:val="32"/>
          <w:szCs w:val="32"/>
        </w:rPr>
      </w:pPr>
      <w:r>
        <w:rPr>
          <w:rFonts w:ascii="仿宋_GB2312" w:eastAsia="仿宋_GB2312" w:hAnsi="Calibri" w:hint="eastAsia"/>
          <w:sz w:val="32"/>
          <w:szCs w:val="32"/>
        </w:rPr>
        <w:t>静曹办〔202</w:t>
      </w:r>
      <w:r w:rsidR="006317E9">
        <w:rPr>
          <w:rFonts w:ascii="仿宋_GB2312" w:eastAsia="仿宋_GB2312" w:hAnsi="Calibri" w:hint="eastAsia"/>
          <w:sz w:val="32"/>
          <w:szCs w:val="32"/>
        </w:rPr>
        <w:t>2</w:t>
      </w:r>
      <w:r>
        <w:rPr>
          <w:rFonts w:ascii="仿宋_GB2312" w:eastAsia="仿宋_GB2312" w:hAnsi="Calibri" w:hint="eastAsia"/>
          <w:sz w:val="32"/>
          <w:szCs w:val="32"/>
        </w:rPr>
        <w:t>〕</w:t>
      </w:r>
      <w:r w:rsidR="006317E9">
        <w:rPr>
          <w:rFonts w:ascii="仿宋_GB2312" w:eastAsia="仿宋_GB2312" w:hAnsi="Calibri" w:hint="eastAsia"/>
          <w:sz w:val="32"/>
          <w:szCs w:val="32"/>
        </w:rPr>
        <w:t>1</w:t>
      </w:r>
      <w:r>
        <w:rPr>
          <w:rFonts w:ascii="仿宋_GB2312" w:eastAsia="仿宋_GB2312" w:hAnsi="Calibri" w:hint="eastAsia"/>
          <w:sz w:val="32"/>
          <w:szCs w:val="32"/>
        </w:rPr>
        <w:t>号</w:t>
      </w:r>
    </w:p>
    <w:p w:rsidR="001F418E" w:rsidRDefault="00051FFE">
      <w:pPr>
        <w:tabs>
          <w:tab w:val="left" w:pos="5493"/>
        </w:tabs>
        <w:spacing w:line="400" w:lineRule="exact"/>
        <w:jc w:val="left"/>
        <w:rPr>
          <w:rFonts w:ascii="仿宋_GB2312" w:eastAsia="仿宋_GB2312" w:hAnsi="Calibri"/>
          <w:sz w:val="32"/>
          <w:szCs w:val="32"/>
        </w:rPr>
      </w:pPr>
      <w:r>
        <w:rPr>
          <w:rFonts w:ascii="仿宋_GB2312" w:eastAsia="仿宋_GB2312" w:hint="eastAsia"/>
          <w:sz w:val="32"/>
          <w:szCs w:val="32"/>
        </w:rPr>
        <w:tab/>
      </w:r>
    </w:p>
    <w:p w:rsidR="00634497" w:rsidRDefault="00634497" w:rsidP="00C05C95">
      <w:pPr>
        <w:widowControl/>
        <w:spacing w:line="570" w:lineRule="exact"/>
        <w:jc w:val="center"/>
        <w:rPr>
          <w:rFonts w:ascii="方正小标宋简体" w:eastAsia="方正小标宋简体" w:hAnsi="宋体"/>
          <w:sz w:val="44"/>
          <w:szCs w:val="44"/>
        </w:rPr>
      </w:pPr>
      <w:bookmarkStart w:id="0" w:name="_Hlk91242863"/>
    </w:p>
    <w:p w:rsidR="006317E9" w:rsidRPr="006317E9" w:rsidRDefault="006317E9" w:rsidP="006317E9">
      <w:pPr>
        <w:spacing w:line="570" w:lineRule="exact"/>
        <w:jc w:val="center"/>
        <w:rPr>
          <w:rFonts w:ascii="方正小标宋简体" w:eastAsia="方正小标宋简体" w:hAnsi="宋体"/>
          <w:spacing w:val="-14"/>
          <w:sz w:val="44"/>
          <w:szCs w:val="44"/>
        </w:rPr>
      </w:pPr>
      <w:r w:rsidRPr="006317E9">
        <w:rPr>
          <w:rFonts w:ascii="方正小标宋简体" w:eastAsia="方正小标宋简体" w:hAnsi="宋体" w:hint="eastAsia"/>
          <w:spacing w:val="-14"/>
          <w:sz w:val="44"/>
          <w:szCs w:val="44"/>
        </w:rPr>
        <w:t>关于成立曹家渡街道未成年人保护委员会的通知</w:t>
      </w:r>
    </w:p>
    <w:p w:rsidR="006317E9" w:rsidRDefault="006317E9" w:rsidP="006317E9">
      <w:pPr>
        <w:spacing w:line="570" w:lineRule="exact"/>
        <w:rPr>
          <w:rFonts w:ascii="方正小标宋简体" w:eastAsia="方正小标宋简体" w:hAnsi="仿宋"/>
          <w:b/>
          <w:sz w:val="44"/>
          <w:szCs w:val="44"/>
        </w:rPr>
      </w:pPr>
    </w:p>
    <w:p w:rsidR="006317E9" w:rsidRPr="00B1462E" w:rsidRDefault="006317E9" w:rsidP="006317E9">
      <w:pPr>
        <w:adjustRightInd w:val="0"/>
        <w:snapToGrid w:val="0"/>
        <w:spacing w:line="570" w:lineRule="exact"/>
        <w:rPr>
          <w:rFonts w:ascii="仿宋_GB2312" w:eastAsia="仿宋_GB2312" w:hAnsi="仿宋" w:cs="仿宋"/>
          <w:sz w:val="34"/>
          <w:szCs w:val="34"/>
        </w:rPr>
      </w:pPr>
      <w:r w:rsidRPr="00B1462E">
        <w:rPr>
          <w:rFonts w:ascii="仿宋_GB2312" w:eastAsia="仿宋_GB2312" w:hAnsi="仿宋" w:cs="仿宋" w:hint="eastAsia"/>
          <w:sz w:val="34"/>
          <w:szCs w:val="34"/>
        </w:rPr>
        <w:t>街道各办、</w:t>
      </w:r>
      <w:r>
        <w:rPr>
          <w:rFonts w:ascii="仿宋_GB2312" w:eastAsia="仿宋_GB2312" w:hAnsi="仿宋" w:cs="仿宋" w:hint="eastAsia"/>
          <w:sz w:val="34"/>
          <w:szCs w:val="34"/>
        </w:rPr>
        <w:t>各中心、队、所，</w:t>
      </w:r>
      <w:r w:rsidRPr="00B1462E">
        <w:rPr>
          <w:rFonts w:ascii="仿宋_GB2312" w:eastAsia="仿宋_GB2312" w:hAnsi="仿宋" w:cs="仿宋" w:hint="eastAsia"/>
          <w:sz w:val="34"/>
          <w:szCs w:val="34"/>
        </w:rPr>
        <w:t>各居民区</w:t>
      </w:r>
      <w:r>
        <w:rPr>
          <w:rFonts w:ascii="仿宋_GB2312" w:eastAsia="仿宋_GB2312" w:hAnsi="仿宋" w:cs="仿宋" w:hint="eastAsia"/>
          <w:sz w:val="34"/>
          <w:szCs w:val="34"/>
        </w:rPr>
        <w:t>，辖区各相关单位</w:t>
      </w:r>
      <w:r w:rsidRPr="00B1462E">
        <w:rPr>
          <w:rFonts w:ascii="仿宋_GB2312" w:eastAsia="仿宋_GB2312" w:hAnsi="仿宋" w:cs="仿宋" w:hint="eastAsia"/>
          <w:sz w:val="34"/>
          <w:szCs w:val="34"/>
        </w:rPr>
        <w:t>：</w:t>
      </w:r>
    </w:p>
    <w:p w:rsidR="006317E9" w:rsidRDefault="006317E9" w:rsidP="006317E9">
      <w:pPr>
        <w:adjustRightInd w:val="0"/>
        <w:snapToGrid w:val="0"/>
        <w:spacing w:line="570" w:lineRule="exact"/>
        <w:ind w:firstLineChars="200" w:firstLine="672"/>
        <w:rPr>
          <w:rFonts w:ascii="仿宋_GB2312" w:eastAsia="仿宋_GB2312" w:hAnsi="仿宋" w:cs="仿宋"/>
          <w:sz w:val="34"/>
          <w:szCs w:val="34"/>
        </w:rPr>
      </w:pPr>
      <w:r>
        <w:rPr>
          <w:rFonts w:ascii="仿宋_GB2312" w:eastAsia="仿宋_GB2312" w:hAnsi="仿宋" w:cs="仿宋" w:hint="eastAsia"/>
          <w:sz w:val="34"/>
          <w:szCs w:val="34"/>
        </w:rPr>
        <w:t>为进一步落实未成年人保护工作，根据《上海市未成年人保护委员会关于印发&lt;上海市未成年人保护委员会成员单位职责任务分工&gt;》和《上海市静安区人民政府关于调整静安区未成年人保护委员会的通知》（静府任〔2021〕40号）文件精神，结合街道实际情况和前期征求意见，</w:t>
      </w:r>
      <w:r w:rsidRPr="00706B0D">
        <w:rPr>
          <w:rFonts w:ascii="仿宋_GB2312" w:eastAsia="仿宋_GB2312" w:hAnsi="仿宋" w:cs="仿宋" w:hint="eastAsia"/>
          <w:sz w:val="34"/>
          <w:szCs w:val="34"/>
        </w:rPr>
        <w:t>经党工委会议决定</w:t>
      </w:r>
      <w:r>
        <w:rPr>
          <w:rFonts w:ascii="仿宋_GB2312" w:eastAsia="仿宋_GB2312" w:hAnsi="仿宋" w:cs="仿宋" w:hint="eastAsia"/>
          <w:sz w:val="34"/>
          <w:szCs w:val="34"/>
        </w:rPr>
        <w:t>，</w:t>
      </w:r>
      <w:r w:rsidRPr="00706B0D">
        <w:rPr>
          <w:rFonts w:ascii="仿宋_GB2312" w:eastAsia="仿宋_GB2312" w:hAnsi="仿宋" w:cs="仿宋" w:hint="eastAsia"/>
          <w:sz w:val="34"/>
          <w:szCs w:val="34"/>
        </w:rPr>
        <w:t>现</w:t>
      </w:r>
      <w:r>
        <w:rPr>
          <w:rFonts w:ascii="仿宋_GB2312" w:eastAsia="仿宋_GB2312" w:hAnsi="仿宋" w:cs="仿宋" w:hint="eastAsia"/>
          <w:sz w:val="34"/>
          <w:szCs w:val="34"/>
        </w:rPr>
        <w:t>成立</w:t>
      </w:r>
      <w:r w:rsidRPr="00706B0D">
        <w:rPr>
          <w:rFonts w:ascii="仿宋_GB2312" w:eastAsia="仿宋_GB2312" w:hAnsi="仿宋" w:cs="仿宋" w:hint="eastAsia"/>
          <w:sz w:val="34"/>
          <w:szCs w:val="34"/>
        </w:rPr>
        <w:t>曹家渡街道未成年人保护委员会</w:t>
      </w:r>
      <w:r w:rsidRPr="00706B0D">
        <w:rPr>
          <w:rFonts w:ascii="仿宋_GB2312" w:eastAsia="仿宋_GB2312" w:hAnsi="仿宋" w:hint="eastAsia"/>
          <w:sz w:val="34"/>
          <w:szCs w:val="34"/>
        </w:rPr>
        <w:t>(以下简称“未保委”)</w:t>
      </w:r>
      <w:r w:rsidRPr="00706B0D">
        <w:rPr>
          <w:rFonts w:ascii="仿宋_GB2312" w:eastAsia="仿宋_GB2312" w:hAnsi="仿宋" w:cs="仿宋" w:hint="eastAsia"/>
          <w:sz w:val="34"/>
          <w:szCs w:val="34"/>
        </w:rPr>
        <w:t>。</w:t>
      </w:r>
    </w:p>
    <w:p w:rsidR="006317E9" w:rsidRDefault="006317E9" w:rsidP="006317E9">
      <w:pPr>
        <w:overflowPunct w:val="0"/>
        <w:spacing w:line="570" w:lineRule="exact"/>
        <w:ind w:firstLineChars="200" w:firstLine="672"/>
        <w:rPr>
          <w:rFonts w:ascii="仿宋_GB2312" w:eastAsia="仿宋_GB2312" w:hAnsi="仿宋"/>
          <w:sz w:val="34"/>
          <w:szCs w:val="34"/>
        </w:rPr>
      </w:pPr>
      <w:r w:rsidRPr="00641D25">
        <w:rPr>
          <w:rFonts w:ascii="仿宋_GB2312" w:eastAsia="仿宋_GB2312" w:hAnsi="仿宋" w:hint="eastAsia"/>
          <w:sz w:val="34"/>
          <w:szCs w:val="34"/>
        </w:rPr>
        <w:t>未保委成员单位由街道党政办公室（财务管理办公室）、社区党建办公室、社区管理办公室、社区服务办公室、社区平安办公室（应急管理办公室）、社区自治办公室、党群工作办公室</w:t>
      </w:r>
      <w:r>
        <w:rPr>
          <w:rFonts w:ascii="仿宋_GB2312" w:eastAsia="仿宋_GB2312" w:hAnsi="仿宋" w:hint="eastAsia"/>
          <w:sz w:val="34"/>
          <w:szCs w:val="34"/>
        </w:rPr>
        <w:t>（工、青、妇）</w:t>
      </w:r>
      <w:r w:rsidRPr="00641D25">
        <w:rPr>
          <w:rFonts w:ascii="仿宋_GB2312" w:eastAsia="仿宋_GB2312" w:hAnsi="仿宋" w:hint="eastAsia"/>
          <w:sz w:val="34"/>
          <w:szCs w:val="34"/>
        </w:rPr>
        <w:t>、营商环境办公室（社区发展办公室）、</w:t>
      </w:r>
      <w:r w:rsidR="00FA4079">
        <w:rPr>
          <w:rFonts w:ascii="仿宋_GB2312" w:eastAsia="仿宋_GB2312" w:hAnsi="仿宋" w:hint="eastAsia"/>
          <w:sz w:val="34"/>
          <w:szCs w:val="34"/>
        </w:rPr>
        <w:t>曹家渡</w:t>
      </w:r>
      <w:r w:rsidRPr="00641D25">
        <w:rPr>
          <w:rFonts w:ascii="仿宋_GB2312" w:eastAsia="仿宋_GB2312" w:hAnsi="仿宋" w:hint="eastAsia"/>
          <w:sz w:val="34"/>
          <w:szCs w:val="34"/>
        </w:rPr>
        <w:t>司法所、</w:t>
      </w:r>
      <w:r>
        <w:rPr>
          <w:rFonts w:ascii="仿宋_GB2312" w:eastAsia="仿宋_GB2312" w:hAnsi="仿宋" w:hint="eastAsia"/>
          <w:sz w:val="34"/>
          <w:szCs w:val="34"/>
        </w:rPr>
        <w:t>街道综合行政执法队（城市管理行政执法中队）、曹家渡派出所、</w:t>
      </w:r>
      <w:r w:rsidRPr="00641D25">
        <w:rPr>
          <w:rFonts w:ascii="仿宋_GB2312" w:eastAsia="仿宋_GB2312" w:hAnsi="仿宋" w:hint="eastAsia"/>
          <w:sz w:val="34"/>
          <w:szCs w:val="34"/>
        </w:rPr>
        <w:t>曹家渡市场监督管</w:t>
      </w:r>
      <w:r>
        <w:rPr>
          <w:rFonts w:ascii="仿宋_GB2312" w:eastAsia="仿宋_GB2312" w:hAnsi="仿宋" w:hint="eastAsia"/>
          <w:sz w:val="34"/>
          <w:szCs w:val="34"/>
        </w:rPr>
        <w:t>理所、曹家</w:t>
      </w:r>
      <w:r>
        <w:rPr>
          <w:rFonts w:ascii="仿宋_GB2312" w:eastAsia="仿宋_GB2312" w:hAnsi="仿宋" w:hint="eastAsia"/>
          <w:sz w:val="34"/>
          <w:szCs w:val="34"/>
        </w:rPr>
        <w:lastRenderedPageBreak/>
        <w:t>渡</w:t>
      </w:r>
      <w:r w:rsidR="00FA4079">
        <w:rPr>
          <w:rFonts w:ascii="仿宋_GB2312" w:eastAsia="仿宋_GB2312" w:hAnsi="仿宋" w:hint="eastAsia"/>
          <w:sz w:val="34"/>
          <w:szCs w:val="34"/>
        </w:rPr>
        <w:t>街道</w:t>
      </w:r>
      <w:r>
        <w:rPr>
          <w:rFonts w:ascii="仿宋_GB2312" w:eastAsia="仿宋_GB2312" w:hAnsi="仿宋" w:hint="eastAsia"/>
          <w:sz w:val="34"/>
          <w:szCs w:val="34"/>
        </w:rPr>
        <w:t>社区卫生服务中心、街道纪工委、监察办及各居民委员会</w:t>
      </w:r>
      <w:r w:rsidRPr="00641D25">
        <w:rPr>
          <w:rFonts w:ascii="仿宋_GB2312" w:eastAsia="仿宋_GB2312" w:hAnsi="仿宋" w:hint="eastAsia"/>
          <w:sz w:val="34"/>
          <w:szCs w:val="34"/>
        </w:rPr>
        <w:t>组成。</w:t>
      </w:r>
    </w:p>
    <w:p w:rsidR="006317E9" w:rsidRPr="0081702C" w:rsidRDefault="006317E9" w:rsidP="006317E9">
      <w:pPr>
        <w:overflowPunct w:val="0"/>
        <w:spacing w:line="570" w:lineRule="exact"/>
        <w:ind w:firstLineChars="200" w:firstLine="672"/>
        <w:rPr>
          <w:rFonts w:ascii="仿宋_GB2312" w:eastAsia="仿宋_GB2312" w:hAnsi="仿宋"/>
          <w:sz w:val="34"/>
          <w:szCs w:val="34"/>
        </w:rPr>
      </w:pPr>
      <w:r w:rsidRPr="0081702C">
        <w:rPr>
          <w:rFonts w:ascii="仿宋_GB2312" w:eastAsia="仿宋_GB2312" w:hAnsi="仿宋" w:hint="eastAsia"/>
          <w:sz w:val="34"/>
          <w:szCs w:val="34"/>
        </w:rPr>
        <w:t>特此通知。</w:t>
      </w:r>
    </w:p>
    <w:p w:rsidR="006317E9" w:rsidRDefault="006317E9" w:rsidP="006317E9">
      <w:pPr>
        <w:overflowPunct w:val="0"/>
        <w:spacing w:line="570" w:lineRule="exact"/>
        <w:ind w:firstLineChars="200" w:firstLine="672"/>
        <w:rPr>
          <w:rFonts w:ascii="仿宋_GB2312" w:eastAsia="仿宋_GB2312" w:hAnsi="仿宋"/>
          <w:sz w:val="34"/>
          <w:szCs w:val="34"/>
        </w:rPr>
      </w:pPr>
    </w:p>
    <w:p w:rsidR="006317E9" w:rsidRDefault="006317E9" w:rsidP="006317E9">
      <w:pPr>
        <w:overflowPunct w:val="0"/>
        <w:spacing w:line="570" w:lineRule="exact"/>
        <w:ind w:firstLineChars="200" w:firstLine="672"/>
        <w:rPr>
          <w:rFonts w:ascii="仿宋_GB2312" w:eastAsia="仿宋_GB2312" w:hAnsi="仿宋"/>
          <w:sz w:val="34"/>
          <w:szCs w:val="34"/>
        </w:rPr>
      </w:pPr>
      <w:r w:rsidRPr="00D227E2">
        <w:rPr>
          <w:rFonts w:ascii="仿宋_GB2312" w:eastAsia="仿宋_GB2312" w:hAnsi="仿宋" w:hint="eastAsia"/>
          <w:sz w:val="34"/>
          <w:szCs w:val="34"/>
        </w:rPr>
        <w:t>附件：</w:t>
      </w:r>
    </w:p>
    <w:p w:rsidR="006317E9" w:rsidRPr="006317E9" w:rsidRDefault="006317E9" w:rsidP="006317E9">
      <w:pPr>
        <w:overflowPunct w:val="0"/>
        <w:spacing w:line="570" w:lineRule="exact"/>
        <w:ind w:firstLineChars="200" w:firstLine="672"/>
        <w:rPr>
          <w:rFonts w:ascii="仿宋_GB2312" w:eastAsia="仿宋_GB2312" w:hAnsi="仿宋"/>
          <w:sz w:val="34"/>
          <w:szCs w:val="34"/>
        </w:rPr>
      </w:pPr>
      <w:r w:rsidRPr="006317E9">
        <w:rPr>
          <w:rFonts w:ascii="仿宋_GB2312" w:eastAsia="仿宋_GB2312" w:hAnsi="仿宋" w:hint="eastAsia"/>
          <w:sz w:val="34"/>
          <w:szCs w:val="34"/>
        </w:rPr>
        <w:t>1.曹家渡街道未成年人保护委员会成员名单</w:t>
      </w:r>
    </w:p>
    <w:p w:rsidR="006317E9" w:rsidRPr="006317E9" w:rsidRDefault="006317E9" w:rsidP="006317E9">
      <w:pPr>
        <w:overflowPunct w:val="0"/>
        <w:spacing w:line="570" w:lineRule="exact"/>
        <w:ind w:firstLineChars="200" w:firstLine="672"/>
        <w:rPr>
          <w:rFonts w:ascii="仿宋_GB2312" w:eastAsia="仿宋_GB2312" w:hAnsi="仿宋"/>
          <w:spacing w:val="-10"/>
          <w:sz w:val="34"/>
          <w:szCs w:val="34"/>
        </w:rPr>
      </w:pPr>
      <w:r w:rsidRPr="006317E9">
        <w:rPr>
          <w:rFonts w:ascii="仿宋_GB2312" w:eastAsia="仿宋_GB2312" w:hAnsi="仿宋" w:hint="eastAsia"/>
          <w:sz w:val="34"/>
          <w:szCs w:val="34"/>
        </w:rPr>
        <w:t>2.</w:t>
      </w:r>
      <w:r w:rsidRPr="006317E9">
        <w:rPr>
          <w:rFonts w:ascii="仿宋_GB2312" w:eastAsia="仿宋_GB2312" w:hAnsi="仿宋" w:hint="eastAsia"/>
          <w:spacing w:val="-10"/>
          <w:sz w:val="34"/>
          <w:szCs w:val="34"/>
        </w:rPr>
        <w:t>曹家渡街道未成年人保护委员会成员单位职责任务分工</w:t>
      </w:r>
    </w:p>
    <w:p w:rsidR="00C05C95" w:rsidRDefault="00C05C95" w:rsidP="006317E9">
      <w:pPr>
        <w:widowControl/>
        <w:spacing w:line="570" w:lineRule="exact"/>
        <w:jc w:val="left"/>
        <w:rPr>
          <w:rFonts w:ascii="仿宋_GB2312" w:eastAsia="仿宋_GB2312" w:hAnsi="仿宋"/>
          <w:sz w:val="34"/>
          <w:szCs w:val="34"/>
        </w:rPr>
      </w:pPr>
    </w:p>
    <w:p w:rsidR="00C05C95" w:rsidRDefault="00C05C95" w:rsidP="006317E9">
      <w:pPr>
        <w:widowControl/>
        <w:spacing w:line="570" w:lineRule="exact"/>
        <w:jc w:val="right"/>
        <w:rPr>
          <w:rFonts w:ascii="仿宋_GB2312" w:eastAsia="仿宋_GB2312" w:hAnsi="仿宋"/>
          <w:sz w:val="34"/>
          <w:szCs w:val="34"/>
        </w:rPr>
      </w:pPr>
      <w:r>
        <w:rPr>
          <w:rFonts w:ascii="仿宋_GB2312" w:eastAsia="仿宋_GB2312" w:hAnsi="仿宋" w:hint="eastAsia"/>
          <w:sz w:val="34"/>
          <w:szCs w:val="34"/>
        </w:rPr>
        <w:t>上海市静安区人民政府曹家渡街道办事处</w:t>
      </w:r>
    </w:p>
    <w:p w:rsidR="00C05C95" w:rsidRDefault="00C05C95" w:rsidP="006317E9">
      <w:pPr>
        <w:widowControl/>
        <w:spacing w:line="570" w:lineRule="exact"/>
        <w:ind w:firstLineChars="1281" w:firstLine="4302"/>
        <w:rPr>
          <w:rFonts w:ascii="仿宋_GB2312" w:eastAsia="仿宋_GB2312" w:hAnsi="仿宋"/>
          <w:sz w:val="34"/>
          <w:szCs w:val="34"/>
        </w:rPr>
      </w:pPr>
      <w:r>
        <w:rPr>
          <w:rFonts w:ascii="仿宋_GB2312" w:eastAsia="仿宋_GB2312" w:hAnsi="仿宋" w:hint="eastAsia"/>
          <w:sz w:val="34"/>
          <w:szCs w:val="34"/>
        </w:rPr>
        <w:t>202</w:t>
      </w:r>
      <w:r w:rsidR="006317E9">
        <w:rPr>
          <w:rFonts w:ascii="仿宋_GB2312" w:eastAsia="仿宋_GB2312" w:hAnsi="仿宋" w:hint="eastAsia"/>
          <w:sz w:val="34"/>
          <w:szCs w:val="34"/>
        </w:rPr>
        <w:t>2</w:t>
      </w:r>
      <w:r>
        <w:rPr>
          <w:rFonts w:ascii="仿宋_GB2312" w:eastAsia="仿宋_GB2312" w:hAnsi="仿宋" w:hint="eastAsia"/>
          <w:sz w:val="34"/>
          <w:szCs w:val="34"/>
        </w:rPr>
        <w:t>年</w:t>
      </w:r>
      <w:r w:rsidR="006317E9">
        <w:rPr>
          <w:rFonts w:ascii="仿宋_GB2312" w:eastAsia="仿宋_GB2312" w:hAnsi="仿宋" w:hint="eastAsia"/>
          <w:sz w:val="34"/>
          <w:szCs w:val="34"/>
        </w:rPr>
        <w:t>1</w:t>
      </w:r>
      <w:r>
        <w:rPr>
          <w:rFonts w:ascii="仿宋_GB2312" w:eastAsia="仿宋_GB2312" w:hAnsi="仿宋" w:hint="eastAsia"/>
          <w:sz w:val="34"/>
          <w:szCs w:val="34"/>
        </w:rPr>
        <w:t>月</w:t>
      </w:r>
      <w:r w:rsidR="006317E9">
        <w:rPr>
          <w:rFonts w:ascii="仿宋_GB2312" w:eastAsia="仿宋_GB2312" w:hAnsi="仿宋" w:hint="eastAsia"/>
          <w:sz w:val="34"/>
          <w:szCs w:val="34"/>
        </w:rPr>
        <w:t>18</w:t>
      </w:r>
      <w:r>
        <w:rPr>
          <w:rFonts w:ascii="仿宋_GB2312" w:eastAsia="仿宋_GB2312" w:hAnsi="仿宋" w:hint="eastAsia"/>
          <w:sz w:val="34"/>
          <w:szCs w:val="34"/>
        </w:rPr>
        <w:t>日</w:t>
      </w:r>
    </w:p>
    <w:p w:rsidR="006317E9" w:rsidRDefault="006317E9" w:rsidP="006317E9">
      <w:pPr>
        <w:spacing w:line="570" w:lineRule="exact"/>
        <w:rPr>
          <w:rFonts w:ascii="方正小标宋简体" w:eastAsia="方正小标宋简体" w:hAnsi="宋体"/>
          <w:sz w:val="44"/>
          <w:szCs w:val="44"/>
        </w:rPr>
        <w:sectPr w:rsidR="006317E9" w:rsidSect="00A16419">
          <w:footerReference w:type="default" r:id="rId7"/>
          <w:pgSz w:w="11906" w:h="16838"/>
          <w:pgMar w:top="2211" w:right="1531" w:bottom="1871" w:left="1531" w:header="851" w:footer="992" w:gutter="0"/>
          <w:cols w:space="425"/>
          <w:docGrid w:type="linesAndChars" w:linePitch="579" w:charSpace="-849"/>
        </w:sectPr>
      </w:pPr>
    </w:p>
    <w:bookmarkEnd w:id="0"/>
    <w:p w:rsidR="00E23514" w:rsidRPr="006317E9" w:rsidRDefault="006317E9" w:rsidP="006317E9">
      <w:pPr>
        <w:widowControl/>
        <w:spacing w:line="570" w:lineRule="exact"/>
        <w:rPr>
          <w:rFonts w:ascii="黑体" w:eastAsia="黑体" w:hAnsi="仿宋"/>
          <w:sz w:val="34"/>
          <w:szCs w:val="34"/>
        </w:rPr>
      </w:pPr>
      <w:r w:rsidRPr="006317E9">
        <w:rPr>
          <w:rFonts w:ascii="黑体" w:eastAsia="黑体" w:hAnsi="仿宋" w:hint="eastAsia"/>
          <w:sz w:val="34"/>
          <w:szCs w:val="34"/>
        </w:rPr>
        <w:lastRenderedPageBreak/>
        <w:t>附件1</w:t>
      </w:r>
    </w:p>
    <w:p w:rsidR="0092201D" w:rsidRDefault="0092201D" w:rsidP="006317E9">
      <w:pPr>
        <w:widowControl/>
        <w:spacing w:line="570" w:lineRule="exact"/>
        <w:jc w:val="center"/>
        <w:rPr>
          <w:rFonts w:ascii="方正小标宋简体" w:eastAsia="方正小标宋简体" w:hAnsi="仿宋"/>
          <w:sz w:val="44"/>
          <w:szCs w:val="44"/>
        </w:rPr>
      </w:pPr>
    </w:p>
    <w:p w:rsidR="006317E9" w:rsidRPr="006317E9" w:rsidRDefault="006317E9" w:rsidP="006317E9">
      <w:pPr>
        <w:widowControl/>
        <w:spacing w:line="570" w:lineRule="exact"/>
        <w:jc w:val="center"/>
        <w:rPr>
          <w:rFonts w:ascii="方正小标宋简体" w:eastAsia="方正小标宋简体" w:hAnsi="仿宋"/>
          <w:sz w:val="44"/>
          <w:szCs w:val="44"/>
        </w:rPr>
      </w:pPr>
      <w:r w:rsidRPr="006317E9">
        <w:rPr>
          <w:rFonts w:ascii="方正小标宋简体" w:eastAsia="方正小标宋简体" w:hAnsi="仿宋" w:hint="eastAsia"/>
          <w:sz w:val="44"/>
          <w:szCs w:val="44"/>
        </w:rPr>
        <w:t>曹家渡街道未成年人保护委员会成员名单</w:t>
      </w:r>
    </w:p>
    <w:p w:rsidR="00E23514" w:rsidRDefault="00E23514" w:rsidP="00E23514">
      <w:pPr>
        <w:widowControl/>
        <w:tabs>
          <w:tab w:val="left" w:pos="4395"/>
        </w:tabs>
        <w:spacing w:line="570" w:lineRule="exact"/>
        <w:ind w:right="-58"/>
        <w:jc w:val="left"/>
        <w:rPr>
          <w:rFonts w:ascii="方正小标宋简体" w:eastAsia="方正小标宋简体" w:hAnsi="仿宋"/>
          <w:b/>
          <w:sz w:val="44"/>
          <w:szCs w:val="44"/>
        </w:rPr>
      </w:pPr>
    </w:p>
    <w:p w:rsidR="006317E9" w:rsidRPr="0092201D" w:rsidRDefault="006317E9" w:rsidP="00E23514">
      <w:pPr>
        <w:widowControl/>
        <w:tabs>
          <w:tab w:val="left" w:pos="4395"/>
        </w:tabs>
        <w:spacing w:line="570" w:lineRule="exact"/>
        <w:ind w:right="-58" w:firstLineChars="200" w:firstLine="680"/>
        <w:jc w:val="left"/>
        <w:rPr>
          <w:rFonts w:ascii="仿宋_GB2312" w:eastAsia="仿宋_GB2312" w:hAnsi="仿宋" w:cs="宋体"/>
          <w:color w:val="000000"/>
          <w:spacing w:val="-4"/>
          <w:kern w:val="0"/>
          <w:sz w:val="34"/>
          <w:szCs w:val="34"/>
        </w:rPr>
      </w:pPr>
      <w:r w:rsidRPr="00E23514">
        <w:rPr>
          <w:rFonts w:ascii="仿宋_GB2312" w:eastAsia="仿宋_GB2312" w:hAnsi="仿宋" w:cs="宋体" w:hint="eastAsia"/>
          <w:color w:val="000000"/>
          <w:kern w:val="0"/>
          <w:sz w:val="34"/>
          <w:szCs w:val="34"/>
        </w:rPr>
        <w:t>主</w:t>
      </w:r>
      <w:r w:rsidR="00E23514">
        <w:rPr>
          <w:rFonts w:ascii="仿宋_GB2312" w:eastAsia="仿宋_GB2312" w:hAnsi="仿宋" w:cs="宋体" w:hint="eastAsia"/>
          <w:color w:val="000000" w:themeColor="text1"/>
          <w:kern w:val="0"/>
          <w:sz w:val="34"/>
          <w:szCs w:val="34"/>
        </w:rPr>
        <w:t xml:space="preserve">    </w:t>
      </w:r>
      <w:r w:rsidR="00E23514" w:rsidRPr="00E23514">
        <w:rPr>
          <w:rFonts w:ascii="仿宋_GB2312" w:eastAsia="仿宋_GB2312" w:hAnsi="仿宋" w:cs="宋体" w:hint="eastAsia"/>
          <w:color w:val="000000" w:themeColor="text1"/>
          <w:kern w:val="0"/>
          <w:sz w:val="34"/>
          <w:szCs w:val="34"/>
        </w:rPr>
        <w:t xml:space="preserve">任： </w:t>
      </w:r>
      <w:r w:rsidRPr="00E23514">
        <w:rPr>
          <w:rFonts w:ascii="仿宋_GB2312" w:eastAsia="仿宋_GB2312" w:hAnsi="仿宋" w:cs="宋体" w:hint="eastAsia"/>
          <w:color w:val="000000"/>
          <w:kern w:val="0"/>
          <w:sz w:val="34"/>
          <w:szCs w:val="34"/>
        </w:rPr>
        <w:t>张丽珍</w:t>
      </w:r>
      <w:r w:rsidR="00E23514">
        <w:rPr>
          <w:rFonts w:ascii="仿宋_GB2312" w:eastAsia="仿宋_GB2312" w:hAnsi="仿宋" w:cs="宋体" w:hint="eastAsia"/>
          <w:color w:val="000000" w:themeColor="text1"/>
          <w:kern w:val="0"/>
          <w:sz w:val="34"/>
          <w:szCs w:val="34"/>
        </w:rPr>
        <w:t xml:space="preserve">  </w:t>
      </w:r>
      <w:r w:rsidRPr="0092201D">
        <w:rPr>
          <w:rFonts w:ascii="仿宋_GB2312" w:eastAsia="仿宋_GB2312" w:hAnsi="仿宋" w:cs="宋体" w:hint="eastAsia"/>
          <w:color w:val="000000"/>
          <w:spacing w:val="-4"/>
          <w:kern w:val="0"/>
          <w:sz w:val="34"/>
          <w:szCs w:val="34"/>
        </w:rPr>
        <w:t>街道党工委副书记、办事处主任</w:t>
      </w:r>
    </w:p>
    <w:p w:rsidR="0028625A" w:rsidRDefault="006317E9" w:rsidP="0028625A">
      <w:pPr>
        <w:widowControl/>
        <w:spacing w:line="570" w:lineRule="exact"/>
        <w:ind w:rightChars="-28" w:right="-59" w:firstLineChars="200" w:firstLine="680"/>
        <w:jc w:val="left"/>
        <w:rPr>
          <w:rFonts w:ascii="仿宋_GB2312" w:eastAsia="仿宋_GB2312" w:hAnsi="仿宋" w:cs="宋体"/>
          <w:color w:val="000000" w:themeColor="text1"/>
          <w:kern w:val="0"/>
          <w:sz w:val="34"/>
          <w:szCs w:val="34"/>
        </w:rPr>
      </w:pPr>
      <w:r w:rsidRPr="00E23514">
        <w:rPr>
          <w:rFonts w:ascii="仿宋_GB2312" w:eastAsia="仿宋_GB2312" w:hAnsi="仿宋_GB2312" w:cs="仿宋_GB2312" w:hint="eastAsia"/>
          <w:color w:val="000000"/>
          <w:sz w:val="34"/>
          <w:szCs w:val="34"/>
        </w:rPr>
        <w:t>副</w:t>
      </w:r>
      <w:r w:rsidR="00E23514">
        <w:rPr>
          <w:rFonts w:ascii="仿宋_GB2312" w:eastAsia="仿宋_GB2312" w:hAnsi="仿宋_GB2312" w:cs="仿宋_GB2312" w:hint="eastAsia"/>
          <w:color w:val="000000" w:themeColor="text1"/>
          <w:sz w:val="34"/>
          <w:szCs w:val="34"/>
        </w:rPr>
        <w:t xml:space="preserve"> </w:t>
      </w:r>
      <w:r w:rsidRPr="00E23514">
        <w:rPr>
          <w:rFonts w:ascii="仿宋_GB2312" w:eastAsia="仿宋_GB2312" w:hAnsi="仿宋_GB2312" w:cs="仿宋_GB2312" w:hint="eastAsia"/>
          <w:color w:val="000000"/>
          <w:sz w:val="34"/>
          <w:szCs w:val="34"/>
        </w:rPr>
        <w:t>主</w:t>
      </w:r>
      <w:r w:rsidR="00E23514">
        <w:rPr>
          <w:rFonts w:ascii="仿宋_GB2312" w:eastAsia="仿宋_GB2312" w:hAnsi="仿宋_GB2312" w:cs="仿宋_GB2312" w:hint="eastAsia"/>
          <w:color w:val="000000" w:themeColor="text1"/>
          <w:sz w:val="34"/>
          <w:szCs w:val="34"/>
        </w:rPr>
        <w:t xml:space="preserve"> </w:t>
      </w:r>
      <w:r w:rsidRPr="00E23514">
        <w:rPr>
          <w:rFonts w:ascii="仿宋_GB2312" w:eastAsia="仿宋_GB2312" w:hAnsi="仿宋_GB2312" w:cs="仿宋_GB2312" w:hint="eastAsia"/>
          <w:color w:val="000000"/>
          <w:sz w:val="34"/>
          <w:szCs w:val="34"/>
        </w:rPr>
        <w:t>任：</w:t>
      </w:r>
      <w:r w:rsidRPr="00E23514">
        <w:rPr>
          <w:rFonts w:ascii="仿宋_GB2312" w:eastAsia="仿宋_GB2312" w:hAnsi="仿宋" w:cs="宋体" w:hint="eastAsia"/>
          <w:color w:val="000000"/>
          <w:kern w:val="0"/>
          <w:sz w:val="34"/>
          <w:szCs w:val="34"/>
        </w:rPr>
        <w:t xml:space="preserve"> 姚  </w:t>
      </w:r>
      <w:r w:rsidRPr="00E23514">
        <w:rPr>
          <w:rFonts w:ascii="仿宋_GB2312" w:eastAsia="仿宋" w:hAnsi="仿宋" w:cs="宋体" w:hint="eastAsia"/>
          <w:color w:val="000000"/>
          <w:kern w:val="0"/>
          <w:sz w:val="34"/>
          <w:szCs w:val="34"/>
        </w:rPr>
        <w:t>嬿</w:t>
      </w:r>
      <w:r w:rsidR="00E23514">
        <w:rPr>
          <w:rFonts w:ascii="仿宋_GB2312" w:eastAsia="仿宋_GB2312" w:hAnsi="仿宋" w:cs="宋体" w:hint="eastAsia"/>
          <w:color w:val="000000" w:themeColor="text1"/>
          <w:kern w:val="0"/>
          <w:sz w:val="34"/>
          <w:szCs w:val="34"/>
        </w:rPr>
        <w:t xml:space="preserve">  </w:t>
      </w:r>
      <w:r w:rsidRPr="00E23514">
        <w:rPr>
          <w:rFonts w:ascii="仿宋_GB2312" w:eastAsia="仿宋_GB2312" w:hAnsi="仿宋" w:cs="宋体" w:hint="eastAsia"/>
          <w:color w:val="000000"/>
          <w:kern w:val="0"/>
          <w:sz w:val="34"/>
          <w:szCs w:val="34"/>
        </w:rPr>
        <w:t>街道党工委副书记</w:t>
      </w:r>
    </w:p>
    <w:p w:rsidR="006317E9" w:rsidRPr="00E23514" w:rsidRDefault="006317E9" w:rsidP="0028625A">
      <w:pPr>
        <w:widowControl/>
        <w:spacing w:line="570" w:lineRule="exact"/>
        <w:ind w:firstLineChars="750" w:firstLine="2550"/>
        <w:jc w:val="left"/>
        <w:rPr>
          <w:rFonts w:ascii="仿宋_GB2312" w:eastAsia="仿宋_GB2312" w:hAnsi="仿宋" w:cs="宋体"/>
          <w:color w:val="000000"/>
          <w:kern w:val="0"/>
          <w:sz w:val="34"/>
          <w:szCs w:val="34"/>
        </w:rPr>
      </w:pPr>
      <w:r w:rsidRPr="00E23514">
        <w:rPr>
          <w:rFonts w:ascii="仿宋_GB2312" w:eastAsia="仿宋_GB2312" w:hAnsi="仿宋" w:cs="宋体" w:hint="eastAsia"/>
          <w:color w:val="000000"/>
          <w:kern w:val="0"/>
          <w:sz w:val="34"/>
          <w:szCs w:val="34"/>
        </w:rPr>
        <w:t>王燕锋</w:t>
      </w:r>
      <w:r w:rsidR="0028625A">
        <w:rPr>
          <w:rFonts w:ascii="仿宋_GB2312" w:eastAsia="仿宋_GB2312" w:hAnsi="仿宋" w:cs="宋体" w:hint="eastAsia"/>
          <w:color w:val="000000" w:themeColor="text1"/>
          <w:kern w:val="0"/>
          <w:sz w:val="34"/>
          <w:szCs w:val="34"/>
        </w:rPr>
        <w:t xml:space="preserve">  </w:t>
      </w:r>
      <w:r w:rsidRPr="00E23514">
        <w:rPr>
          <w:rFonts w:ascii="仿宋_GB2312" w:eastAsia="仿宋_GB2312" w:hAnsi="仿宋" w:cs="宋体" w:hint="eastAsia"/>
          <w:color w:val="000000"/>
          <w:kern w:val="0"/>
          <w:sz w:val="34"/>
          <w:szCs w:val="34"/>
        </w:rPr>
        <w:t>街道党工委副书记</w:t>
      </w:r>
    </w:p>
    <w:p w:rsidR="00E23514" w:rsidRPr="000E7C42" w:rsidRDefault="006317E9" w:rsidP="000E7C42">
      <w:pPr>
        <w:autoSpaceDE w:val="0"/>
        <w:autoSpaceDN w:val="0"/>
        <w:snapToGrid w:val="0"/>
        <w:spacing w:line="570" w:lineRule="exact"/>
        <w:ind w:firstLineChars="750" w:firstLine="2550"/>
        <w:jc w:val="left"/>
        <w:rPr>
          <w:rFonts w:ascii="仿宋_GB2312" w:eastAsia="仿宋_GB2312" w:hAnsi="仿宋"/>
          <w:color w:val="000000"/>
          <w:spacing w:val="-36"/>
          <w:sz w:val="34"/>
          <w:szCs w:val="34"/>
        </w:rPr>
      </w:pPr>
      <w:r w:rsidRPr="00E23514">
        <w:rPr>
          <w:rFonts w:ascii="仿宋_GB2312" w:eastAsia="仿宋_GB2312" w:hAnsi="仿宋" w:hint="eastAsia"/>
          <w:color w:val="000000"/>
          <w:sz w:val="34"/>
          <w:szCs w:val="34"/>
        </w:rPr>
        <w:t>贾振宇</w:t>
      </w:r>
      <w:r w:rsidR="000E7C42">
        <w:rPr>
          <w:rFonts w:ascii="仿宋_GB2312" w:eastAsia="仿宋_GB2312" w:hAnsi="仿宋" w:hint="eastAsia"/>
          <w:color w:val="000000"/>
          <w:sz w:val="34"/>
          <w:szCs w:val="34"/>
        </w:rPr>
        <w:t xml:space="preserve">  </w:t>
      </w:r>
      <w:r w:rsidRPr="00870239">
        <w:rPr>
          <w:rFonts w:ascii="仿宋_GB2312" w:eastAsia="仿宋_GB2312" w:hAnsi="仿宋" w:cs="宋体" w:hint="eastAsia"/>
          <w:color w:val="000000"/>
          <w:spacing w:val="-38"/>
          <w:kern w:val="0"/>
          <w:sz w:val="34"/>
          <w:szCs w:val="34"/>
        </w:rPr>
        <w:t>街道党工</w:t>
      </w:r>
      <w:r w:rsidR="00870239">
        <w:rPr>
          <w:rFonts w:ascii="仿宋_GB2312" w:eastAsia="仿宋_GB2312" w:hAnsi="仿宋" w:cs="宋体" w:hint="eastAsia"/>
          <w:color w:val="000000"/>
          <w:spacing w:val="-38"/>
          <w:kern w:val="0"/>
          <w:sz w:val="34"/>
          <w:szCs w:val="34"/>
        </w:rPr>
        <w:t>委</w:t>
      </w:r>
      <w:r w:rsidRPr="00870239">
        <w:rPr>
          <w:rFonts w:ascii="仿宋_GB2312" w:eastAsia="仿宋_GB2312" w:hAnsi="仿宋" w:cs="宋体" w:hint="eastAsia"/>
          <w:color w:val="000000"/>
          <w:spacing w:val="-38"/>
          <w:kern w:val="0"/>
          <w:sz w:val="34"/>
          <w:szCs w:val="34"/>
        </w:rPr>
        <w:t>委员、纪工委书记、</w:t>
      </w:r>
      <w:r w:rsidR="00E23514" w:rsidRPr="00870239">
        <w:rPr>
          <w:rFonts w:ascii="仿宋_GB2312" w:eastAsia="仿宋_GB2312" w:hAnsi="仿宋" w:cs="宋体" w:hint="eastAsia"/>
          <w:color w:val="000000" w:themeColor="text1"/>
          <w:spacing w:val="-38"/>
          <w:kern w:val="0"/>
          <w:sz w:val="34"/>
          <w:szCs w:val="34"/>
        </w:rPr>
        <w:t>监察办</w:t>
      </w:r>
      <w:r w:rsidRPr="00870239">
        <w:rPr>
          <w:rFonts w:ascii="仿宋_GB2312" w:eastAsia="仿宋_GB2312" w:hAnsi="仿宋" w:cs="宋体" w:hint="eastAsia"/>
          <w:color w:val="000000"/>
          <w:spacing w:val="-38"/>
          <w:kern w:val="0"/>
          <w:sz w:val="34"/>
          <w:szCs w:val="34"/>
        </w:rPr>
        <w:t>主任</w:t>
      </w:r>
    </w:p>
    <w:p w:rsidR="006317E9" w:rsidRPr="00E23514" w:rsidRDefault="006317E9" w:rsidP="0028625A">
      <w:pPr>
        <w:widowControl/>
        <w:spacing w:line="570" w:lineRule="exact"/>
        <w:ind w:firstLineChars="750" w:firstLine="2550"/>
        <w:jc w:val="left"/>
        <w:rPr>
          <w:rFonts w:ascii="仿宋_GB2312" w:eastAsia="仿宋_GB2312" w:hAnsi="仿宋" w:cs="宋体"/>
          <w:color w:val="000000"/>
          <w:spacing w:val="-30"/>
          <w:kern w:val="0"/>
          <w:sz w:val="34"/>
          <w:szCs w:val="34"/>
        </w:rPr>
      </w:pPr>
      <w:r w:rsidRPr="00E23514">
        <w:rPr>
          <w:rFonts w:ascii="仿宋_GB2312" w:eastAsia="仿宋_GB2312" w:hAnsi="仿宋" w:hint="eastAsia"/>
          <w:color w:val="000000"/>
          <w:sz w:val="34"/>
          <w:szCs w:val="34"/>
        </w:rPr>
        <w:t>应天元</w:t>
      </w:r>
      <w:r w:rsidR="00E23514">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z w:val="34"/>
          <w:szCs w:val="34"/>
        </w:rPr>
        <w:t>街道党工</w:t>
      </w:r>
      <w:r w:rsidR="00870239">
        <w:rPr>
          <w:rFonts w:ascii="仿宋_GB2312" w:eastAsia="仿宋_GB2312" w:hAnsi="仿宋" w:hint="eastAsia"/>
          <w:color w:val="000000"/>
          <w:sz w:val="34"/>
          <w:szCs w:val="34"/>
        </w:rPr>
        <w:t>委</w:t>
      </w:r>
      <w:r w:rsidRPr="00E23514">
        <w:rPr>
          <w:rFonts w:ascii="仿宋_GB2312" w:eastAsia="仿宋_GB2312" w:hAnsi="仿宋" w:hint="eastAsia"/>
          <w:color w:val="000000"/>
          <w:sz w:val="34"/>
          <w:szCs w:val="34"/>
        </w:rPr>
        <w:t>委员、办事处副主任</w:t>
      </w:r>
    </w:p>
    <w:p w:rsidR="006317E9" w:rsidRPr="00E23514" w:rsidRDefault="006317E9" w:rsidP="0028625A">
      <w:pPr>
        <w:widowControl/>
        <w:spacing w:line="570" w:lineRule="exact"/>
        <w:ind w:firstLineChars="750" w:firstLine="2550"/>
        <w:jc w:val="left"/>
        <w:rPr>
          <w:rFonts w:ascii="仿宋_GB2312" w:eastAsia="仿宋_GB2312" w:hAnsi="仿宋"/>
          <w:color w:val="000000"/>
          <w:sz w:val="34"/>
          <w:szCs w:val="34"/>
        </w:rPr>
      </w:pPr>
      <w:r w:rsidRPr="00E23514">
        <w:rPr>
          <w:rFonts w:ascii="仿宋_GB2312" w:eastAsia="仿宋_GB2312" w:hAnsi="仿宋_GB2312" w:cs="仿宋_GB2312" w:hint="eastAsia"/>
          <w:color w:val="000000"/>
          <w:sz w:val="34"/>
          <w:szCs w:val="34"/>
        </w:rPr>
        <w:t>张善琴</w:t>
      </w:r>
      <w:r w:rsidR="00E23514">
        <w:rPr>
          <w:rFonts w:ascii="仿宋_GB2312" w:eastAsia="仿宋_GB2312" w:hAnsi="仿宋_GB2312" w:cs="仿宋_GB2312" w:hint="eastAsia"/>
          <w:color w:val="000000" w:themeColor="text1"/>
          <w:sz w:val="34"/>
          <w:szCs w:val="34"/>
        </w:rPr>
        <w:t xml:space="preserve">  </w:t>
      </w:r>
      <w:r w:rsidRPr="00E23514">
        <w:rPr>
          <w:rFonts w:ascii="仿宋_GB2312" w:eastAsia="仿宋_GB2312" w:hAnsi="仿宋_GB2312" w:cs="仿宋_GB2312" w:hint="eastAsia"/>
          <w:color w:val="000000"/>
          <w:sz w:val="34"/>
          <w:szCs w:val="34"/>
        </w:rPr>
        <w:t>街道党工</w:t>
      </w:r>
      <w:r w:rsidR="00870239">
        <w:rPr>
          <w:rFonts w:ascii="仿宋_GB2312" w:eastAsia="仿宋_GB2312" w:hAnsi="仿宋_GB2312" w:cs="仿宋_GB2312" w:hint="eastAsia"/>
          <w:color w:val="000000"/>
          <w:sz w:val="34"/>
          <w:szCs w:val="34"/>
        </w:rPr>
        <w:t>委</w:t>
      </w:r>
      <w:r w:rsidRPr="00E23514">
        <w:rPr>
          <w:rFonts w:ascii="仿宋_GB2312" w:eastAsia="仿宋_GB2312" w:hAnsi="仿宋_GB2312" w:cs="仿宋_GB2312" w:hint="eastAsia"/>
          <w:color w:val="000000"/>
          <w:sz w:val="34"/>
          <w:szCs w:val="34"/>
        </w:rPr>
        <w:t>委员、办事处副主任</w:t>
      </w:r>
    </w:p>
    <w:p w:rsidR="00E23514" w:rsidRDefault="006317E9" w:rsidP="0028625A">
      <w:pPr>
        <w:widowControl/>
        <w:spacing w:line="570" w:lineRule="exact"/>
        <w:ind w:firstLineChars="750" w:firstLine="2550"/>
        <w:jc w:val="left"/>
        <w:rPr>
          <w:rFonts w:ascii="仿宋_GB2312" w:eastAsia="仿宋_GB2312" w:hAnsi="仿宋"/>
          <w:color w:val="000000" w:themeColor="text1"/>
          <w:sz w:val="34"/>
          <w:szCs w:val="34"/>
        </w:rPr>
      </w:pPr>
      <w:r w:rsidRPr="00E23514">
        <w:rPr>
          <w:rFonts w:ascii="仿宋_GB2312" w:eastAsia="仿宋_GB2312" w:hAnsi="仿宋" w:hint="eastAsia"/>
          <w:color w:val="000000"/>
          <w:sz w:val="34"/>
          <w:szCs w:val="34"/>
        </w:rPr>
        <w:t>徐振宇</w:t>
      </w:r>
      <w:r w:rsidR="00E23514">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z w:val="34"/>
          <w:szCs w:val="34"/>
        </w:rPr>
        <w:t>街道党工</w:t>
      </w:r>
      <w:r w:rsidR="00870239">
        <w:rPr>
          <w:rFonts w:ascii="仿宋_GB2312" w:eastAsia="仿宋_GB2312" w:hAnsi="仿宋" w:hint="eastAsia"/>
          <w:color w:val="000000"/>
          <w:sz w:val="34"/>
          <w:szCs w:val="34"/>
        </w:rPr>
        <w:t>委</w:t>
      </w:r>
      <w:r w:rsidRPr="00E23514">
        <w:rPr>
          <w:rFonts w:ascii="仿宋_GB2312" w:eastAsia="仿宋_GB2312" w:hAnsi="仿宋" w:hint="eastAsia"/>
          <w:color w:val="000000"/>
          <w:sz w:val="34"/>
          <w:szCs w:val="34"/>
        </w:rPr>
        <w:t>委员、办事处副主任</w:t>
      </w:r>
    </w:p>
    <w:p w:rsidR="00E23514" w:rsidRDefault="006317E9" w:rsidP="0028625A">
      <w:pPr>
        <w:widowControl/>
        <w:spacing w:line="570" w:lineRule="exact"/>
        <w:ind w:firstLineChars="750" w:firstLine="2550"/>
        <w:jc w:val="left"/>
        <w:rPr>
          <w:rFonts w:ascii="仿宋_GB2312" w:eastAsia="仿宋_GB2312" w:hAnsi="仿宋"/>
          <w:color w:val="000000" w:themeColor="text1"/>
          <w:sz w:val="34"/>
          <w:szCs w:val="34"/>
        </w:rPr>
      </w:pPr>
      <w:r w:rsidRPr="00E23514">
        <w:rPr>
          <w:rFonts w:ascii="仿宋_GB2312" w:eastAsia="仿宋_GB2312" w:hAnsi="仿宋" w:hint="eastAsia"/>
          <w:color w:val="000000"/>
          <w:sz w:val="34"/>
          <w:szCs w:val="34"/>
        </w:rPr>
        <w:t>黄泽林  街道党工</w:t>
      </w:r>
      <w:r w:rsidR="00870239">
        <w:rPr>
          <w:rFonts w:ascii="仿宋_GB2312" w:eastAsia="仿宋_GB2312" w:hAnsi="仿宋" w:hint="eastAsia"/>
          <w:color w:val="000000"/>
          <w:sz w:val="34"/>
          <w:szCs w:val="34"/>
        </w:rPr>
        <w:t>委</w:t>
      </w:r>
      <w:r w:rsidRPr="00E23514">
        <w:rPr>
          <w:rFonts w:ascii="仿宋_GB2312" w:eastAsia="仿宋_GB2312" w:hAnsi="仿宋" w:hint="eastAsia"/>
          <w:color w:val="000000"/>
          <w:sz w:val="34"/>
          <w:szCs w:val="34"/>
        </w:rPr>
        <w:t>委员、办事处副主任</w:t>
      </w:r>
    </w:p>
    <w:p w:rsidR="00E23514" w:rsidRDefault="006317E9" w:rsidP="0028625A">
      <w:pPr>
        <w:widowControl/>
        <w:spacing w:line="570" w:lineRule="exact"/>
        <w:ind w:firstLineChars="750" w:firstLine="2550"/>
        <w:jc w:val="left"/>
        <w:rPr>
          <w:rFonts w:ascii="仿宋_GB2312" w:eastAsia="仿宋_GB2312" w:hAnsi="仿宋"/>
          <w:color w:val="000000" w:themeColor="text1"/>
          <w:sz w:val="34"/>
          <w:szCs w:val="34"/>
        </w:rPr>
      </w:pPr>
      <w:r w:rsidRPr="00E23514">
        <w:rPr>
          <w:rFonts w:ascii="仿宋_GB2312" w:eastAsia="仿宋_GB2312" w:hAnsi="仿宋" w:hint="eastAsia"/>
          <w:color w:val="000000"/>
          <w:sz w:val="34"/>
          <w:szCs w:val="34"/>
        </w:rPr>
        <w:t>张  斌</w:t>
      </w:r>
      <w:r w:rsidR="00E23514">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z w:val="34"/>
          <w:szCs w:val="34"/>
        </w:rPr>
        <w:t>曹家渡派出所所长</w:t>
      </w:r>
    </w:p>
    <w:p w:rsidR="00E23514" w:rsidRPr="0028625A" w:rsidRDefault="006317E9" w:rsidP="0028625A">
      <w:pPr>
        <w:widowControl/>
        <w:spacing w:line="570" w:lineRule="exact"/>
        <w:ind w:firstLineChars="200" w:firstLine="680"/>
        <w:jc w:val="left"/>
        <w:rPr>
          <w:rFonts w:ascii="仿宋_GB2312" w:eastAsia="仿宋_GB2312" w:hAnsi="仿宋"/>
          <w:color w:val="000000"/>
          <w:sz w:val="34"/>
          <w:szCs w:val="34"/>
        </w:rPr>
      </w:pPr>
      <w:r w:rsidRPr="00E23514">
        <w:rPr>
          <w:rFonts w:ascii="仿宋_GB2312" w:eastAsia="仿宋_GB2312" w:hAnsi="仿宋" w:hint="eastAsia"/>
          <w:color w:val="000000"/>
          <w:sz w:val="34"/>
          <w:szCs w:val="34"/>
        </w:rPr>
        <w:t>成</w:t>
      </w:r>
      <w:r w:rsidR="00E23514">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z w:val="34"/>
          <w:szCs w:val="34"/>
        </w:rPr>
        <w:t>员： 顾  炜</w:t>
      </w:r>
      <w:r w:rsidR="00E23514">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pacing w:val="-14"/>
          <w:sz w:val="34"/>
          <w:szCs w:val="34"/>
        </w:rPr>
        <w:t>党政办公室（财务管理办公室）主任</w:t>
      </w:r>
    </w:p>
    <w:p w:rsidR="006317E9" w:rsidRPr="00E23514" w:rsidRDefault="006317E9" w:rsidP="00E23514">
      <w:pPr>
        <w:widowControl/>
        <w:spacing w:line="570" w:lineRule="exact"/>
        <w:ind w:firstLineChars="750" w:firstLine="2550"/>
        <w:jc w:val="left"/>
        <w:rPr>
          <w:rFonts w:ascii="仿宋_GB2312" w:eastAsia="仿宋_GB2312" w:hAnsi="仿宋"/>
          <w:color w:val="000000"/>
          <w:spacing w:val="-14"/>
          <w:sz w:val="34"/>
          <w:szCs w:val="34"/>
        </w:rPr>
      </w:pPr>
      <w:r w:rsidRPr="00E23514">
        <w:rPr>
          <w:rFonts w:ascii="仿宋_GB2312" w:eastAsia="仿宋_GB2312" w:hAnsi="仿宋" w:hint="eastAsia"/>
          <w:color w:val="000000"/>
          <w:sz w:val="34"/>
          <w:szCs w:val="34"/>
        </w:rPr>
        <w:t>胡俊琳  社区党建办公室主任</w:t>
      </w:r>
    </w:p>
    <w:p w:rsidR="006317E9" w:rsidRPr="00E23514" w:rsidRDefault="006317E9" w:rsidP="00E23514">
      <w:pPr>
        <w:widowControl/>
        <w:tabs>
          <w:tab w:val="left" w:pos="4111"/>
          <w:tab w:val="left" w:pos="4536"/>
        </w:tabs>
        <w:spacing w:line="570" w:lineRule="exact"/>
        <w:ind w:firstLineChars="750" w:firstLine="2550"/>
        <w:jc w:val="left"/>
        <w:rPr>
          <w:rFonts w:ascii="仿宋_GB2312" w:eastAsia="仿宋_GB2312" w:hAnsi="仿宋"/>
          <w:color w:val="000000"/>
          <w:sz w:val="34"/>
          <w:szCs w:val="34"/>
        </w:rPr>
      </w:pPr>
      <w:r w:rsidRPr="00E23514">
        <w:rPr>
          <w:rFonts w:ascii="仿宋_GB2312" w:eastAsia="仿宋_GB2312" w:hAnsi="仿宋" w:hint="eastAsia"/>
          <w:color w:val="000000"/>
          <w:sz w:val="34"/>
          <w:szCs w:val="34"/>
        </w:rPr>
        <w:t>徐福康</w:t>
      </w:r>
      <w:r w:rsidR="00E23514">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z w:val="34"/>
          <w:szCs w:val="34"/>
        </w:rPr>
        <w:t xml:space="preserve"> 社区管理办公室副主任（主持工作）</w:t>
      </w:r>
    </w:p>
    <w:p w:rsidR="006317E9" w:rsidRPr="00E23514" w:rsidRDefault="006317E9" w:rsidP="00E23514">
      <w:pPr>
        <w:widowControl/>
        <w:spacing w:line="570" w:lineRule="exact"/>
        <w:ind w:firstLineChars="750" w:firstLine="2550"/>
        <w:jc w:val="left"/>
        <w:rPr>
          <w:rFonts w:ascii="仿宋_GB2312" w:eastAsia="仿宋_GB2312" w:hAnsi="仿宋"/>
          <w:color w:val="000000"/>
          <w:sz w:val="34"/>
          <w:szCs w:val="34"/>
        </w:rPr>
      </w:pPr>
      <w:r w:rsidRPr="00E23514">
        <w:rPr>
          <w:rFonts w:ascii="仿宋_GB2312" w:eastAsia="仿宋_GB2312" w:hAnsi="仿宋" w:hint="eastAsia"/>
          <w:color w:val="000000"/>
          <w:sz w:val="34"/>
          <w:szCs w:val="34"/>
        </w:rPr>
        <w:t>秦  莉  社区服务办公室主任</w:t>
      </w:r>
    </w:p>
    <w:p w:rsidR="006317E9" w:rsidRPr="00E23514" w:rsidRDefault="006317E9" w:rsidP="00E23514">
      <w:pPr>
        <w:widowControl/>
        <w:spacing w:line="570" w:lineRule="exact"/>
        <w:ind w:firstLineChars="750" w:firstLine="2550"/>
        <w:jc w:val="left"/>
        <w:rPr>
          <w:rFonts w:ascii="仿宋_GB2312" w:eastAsia="仿宋_GB2312" w:hAnsi="仿宋"/>
          <w:color w:val="000000"/>
          <w:spacing w:val="-30"/>
          <w:sz w:val="34"/>
          <w:szCs w:val="34"/>
        </w:rPr>
      </w:pPr>
      <w:r w:rsidRPr="00E23514">
        <w:rPr>
          <w:rFonts w:ascii="仿宋_GB2312" w:eastAsia="仿宋_GB2312" w:hAnsi="仿宋" w:hint="eastAsia"/>
          <w:color w:val="000000"/>
          <w:sz w:val="34"/>
          <w:szCs w:val="34"/>
        </w:rPr>
        <w:t>孙逸玲</w:t>
      </w:r>
      <w:r w:rsidR="00E23514">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pacing w:val="-30"/>
          <w:sz w:val="34"/>
          <w:szCs w:val="34"/>
        </w:rPr>
        <w:t>社区平安办公室（应急管理办公室）主任</w:t>
      </w:r>
    </w:p>
    <w:p w:rsidR="006317E9" w:rsidRPr="00E23514" w:rsidRDefault="006317E9" w:rsidP="00E23514">
      <w:pPr>
        <w:widowControl/>
        <w:spacing w:line="570" w:lineRule="exact"/>
        <w:ind w:firstLineChars="750" w:firstLine="2550"/>
        <w:jc w:val="left"/>
        <w:rPr>
          <w:rFonts w:ascii="仿宋_GB2312" w:eastAsia="仿宋_GB2312" w:hAnsi="仿宋"/>
          <w:color w:val="000000"/>
          <w:sz w:val="34"/>
          <w:szCs w:val="34"/>
        </w:rPr>
      </w:pPr>
      <w:r w:rsidRPr="00E23514">
        <w:rPr>
          <w:rFonts w:ascii="仿宋_GB2312" w:eastAsia="仿宋_GB2312" w:hAnsi="仿宋" w:hint="eastAsia"/>
          <w:color w:val="000000"/>
          <w:sz w:val="34"/>
          <w:szCs w:val="34"/>
        </w:rPr>
        <w:t>施凌云</w:t>
      </w:r>
      <w:r w:rsidR="00E23514">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z w:val="34"/>
          <w:szCs w:val="34"/>
        </w:rPr>
        <w:t>社区自治办公室主任</w:t>
      </w:r>
    </w:p>
    <w:p w:rsidR="006317E9" w:rsidRPr="00E23514" w:rsidRDefault="006317E9" w:rsidP="00E23514">
      <w:pPr>
        <w:widowControl/>
        <w:spacing w:line="570" w:lineRule="exact"/>
        <w:ind w:firstLineChars="750" w:firstLine="2550"/>
        <w:jc w:val="left"/>
        <w:rPr>
          <w:rFonts w:ascii="仿宋_GB2312" w:eastAsia="仿宋_GB2312" w:hAnsi="仿宋"/>
          <w:color w:val="000000"/>
          <w:sz w:val="34"/>
          <w:szCs w:val="34"/>
        </w:rPr>
      </w:pPr>
      <w:r w:rsidRPr="00E23514">
        <w:rPr>
          <w:rFonts w:ascii="仿宋_GB2312" w:eastAsia="仿宋_GB2312" w:hAnsi="仿宋" w:hint="eastAsia"/>
          <w:color w:val="000000"/>
          <w:sz w:val="34"/>
          <w:szCs w:val="34"/>
        </w:rPr>
        <w:t>陈  巍</w:t>
      </w:r>
      <w:r w:rsidR="0076435C">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z w:val="34"/>
          <w:szCs w:val="34"/>
        </w:rPr>
        <w:t>党群工作办公室主任</w:t>
      </w:r>
    </w:p>
    <w:p w:rsidR="006317E9" w:rsidRPr="0076435C" w:rsidRDefault="006317E9" w:rsidP="00E23514">
      <w:pPr>
        <w:widowControl/>
        <w:tabs>
          <w:tab w:val="left" w:pos="2835"/>
          <w:tab w:val="left" w:pos="4536"/>
          <w:tab w:val="right" w:pos="8306"/>
        </w:tabs>
        <w:spacing w:line="570" w:lineRule="exact"/>
        <w:ind w:firstLineChars="750" w:firstLine="2550"/>
        <w:jc w:val="left"/>
        <w:rPr>
          <w:rFonts w:ascii="仿宋_GB2312" w:eastAsia="仿宋_GB2312" w:hAnsi="仿宋"/>
          <w:color w:val="000000"/>
          <w:spacing w:val="-30"/>
          <w:sz w:val="34"/>
          <w:szCs w:val="34"/>
        </w:rPr>
      </w:pPr>
      <w:r w:rsidRPr="00E23514">
        <w:rPr>
          <w:rFonts w:ascii="仿宋_GB2312" w:eastAsia="仿宋_GB2312" w:hAnsi="仿宋" w:hint="eastAsia"/>
          <w:color w:val="000000"/>
          <w:sz w:val="34"/>
          <w:szCs w:val="34"/>
        </w:rPr>
        <w:t>王海燕</w:t>
      </w:r>
      <w:r w:rsidR="0076435C">
        <w:rPr>
          <w:rFonts w:ascii="仿宋_GB2312" w:eastAsia="仿宋_GB2312" w:hAnsi="仿宋" w:hint="eastAsia"/>
          <w:color w:val="000000"/>
          <w:sz w:val="34"/>
          <w:szCs w:val="34"/>
        </w:rPr>
        <w:t xml:space="preserve">  </w:t>
      </w:r>
      <w:r w:rsidRPr="0076435C">
        <w:rPr>
          <w:rFonts w:ascii="仿宋_GB2312" w:eastAsia="仿宋_GB2312" w:hAnsi="仿宋" w:hint="eastAsia"/>
          <w:color w:val="000000"/>
          <w:spacing w:val="-30"/>
          <w:sz w:val="34"/>
          <w:szCs w:val="34"/>
        </w:rPr>
        <w:t>营商环境办公室（社区发展办公室）主任</w:t>
      </w:r>
    </w:p>
    <w:p w:rsidR="006317E9" w:rsidRPr="0076435C" w:rsidRDefault="006317E9" w:rsidP="00E23514">
      <w:pPr>
        <w:widowControl/>
        <w:spacing w:line="570" w:lineRule="exact"/>
        <w:ind w:firstLineChars="750" w:firstLine="2550"/>
        <w:jc w:val="left"/>
        <w:rPr>
          <w:rFonts w:ascii="仿宋_GB2312" w:eastAsia="仿宋_GB2312" w:hAnsi="仿宋"/>
          <w:color w:val="000000"/>
          <w:spacing w:val="-24"/>
          <w:sz w:val="34"/>
          <w:szCs w:val="34"/>
        </w:rPr>
      </w:pPr>
      <w:r w:rsidRPr="00E23514">
        <w:rPr>
          <w:rFonts w:ascii="仿宋_GB2312" w:eastAsia="仿宋_GB2312" w:hAnsi="仿宋" w:hint="eastAsia"/>
          <w:color w:val="000000"/>
          <w:sz w:val="34"/>
          <w:szCs w:val="34"/>
        </w:rPr>
        <w:t>吴  超</w:t>
      </w:r>
      <w:r w:rsidR="0076435C">
        <w:rPr>
          <w:rFonts w:ascii="仿宋" w:eastAsia="仿宋" w:hAnsi="仿宋" w:cs="宋体" w:hint="eastAsia"/>
          <w:color w:val="000000"/>
          <w:kern w:val="0"/>
          <w:sz w:val="28"/>
          <w:szCs w:val="28"/>
        </w:rPr>
        <w:tab/>
        <w:t xml:space="preserve"> </w:t>
      </w:r>
      <w:r w:rsidRPr="0076435C">
        <w:rPr>
          <w:rFonts w:ascii="仿宋_GB2312" w:eastAsia="仿宋_GB2312" w:hAnsi="仿宋" w:hint="eastAsia"/>
          <w:color w:val="000000"/>
          <w:spacing w:val="-24"/>
          <w:sz w:val="34"/>
          <w:szCs w:val="34"/>
        </w:rPr>
        <w:t>街道纪工委专职副书记、监察办副主任</w:t>
      </w:r>
    </w:p>
    <w:p w:rsidR="006317E9" w:rsidRPr="00E23514" w:rsidRDefault="006317E9" w:rsidP="0028625A">
      <w:pPr>
        <w:widowControl/>
        <w:spacing w:line="570" w:lineRule="exact"/>
        <w:ind w:firstLineChars="750" w:firstLine="2550"/>
        <w:jc w:val="left"/>
        <w:rPr>
          <w:rFonts w:ascii="仿宋_GB2312" w:eastAsia="仿宋_GB2312" w:hAnsi="仿宋"/>
          <w:color w:val="000000"/>
          <w:sz w:val="34"/>
          <w:szCs w:val="34"/>
        </w:rPr>
      </w:pPr>
      <w:r w:rsidRPr="00E23514">
        <w:rPr>
          <w:rFonts w:ascii="仿宋_GB2312" w:eastAsia="仿宋_GB2312" w:hAnsi="仿宋" w:hint="eastAsia"/>
          <w:color w:val="000000"/>
          <w:sz w:val="34"/>
          <w:szCs w:val="34"/>
        </w:rPr>
        <w:lastRenderedPageBreak/>
        <w:t>龚斌臣</w:t>
      </w:r>
      <w:r w:rsidR="0092201D">
        <w:rPr>
          <w:rFonts w:ascii="仿宋_GB2312" w:eastAsia="仿宋_GB2312" w:hAnsi="仿宋" w:hint="eastAsia"/>
          <w:color w:val="000000" w:themeColor="text1"/>
          <w:sz w:val="34"/>
          <w:szCs w:val="34"/>
        </w:rPr>
        <w:t xml:space="preserve">  </w:t>
      </w:r>
      <w:r w:rsidRPr="00E23514">
        <w:rPr>
          <w:rFonts w:ascii="仿宋_GB2312" w:eastAsia="仿宋_GB2312" w:hAnsi="仿宋" w:hint="eastAsia"/>
          <w:color w:val="000000"/>
          <w:sz w:val="34"/>
          <w:szCs w:val="34"/>
        </w:rPr>
        <w:t>曹家渡司法所所长</w:t>
      </w:r>
    </w:p>
    <w:p w:rsidR="006317E9" w:rsidRPr="0028625A" w:rsidRDefault="006317E9" w:rsidP="0028625A">
      <w:pPr>
        <w:widowControl/>
        <w:spacing w:line="570" w:lineRule="exact"/>
        <w:ind w:firstLineChars="750" w:firstLine="2550"/>
        <w:jc w:val="left"/>
        <w:rPr>
          <w:rFonts w:ascii="仿宋_GB2312" w:eastAsia="仿宋_GB2312" w:hAnsi="仿宋"/>
          <w:color w:val="000000"/>
          <w:spacing w:val="-50"/>
          <w:kern w:val="0"/>
          <w:sz w:val="34"/>
          <w:szCs w:val="34"/>
        </w:rPr>
      </w:pPr>
      <w:r w:rsidRPr="00E23514">
        <w:rPr>
          <w:rFonts w:ascii="仿宋_GB2312" w:eastAsia="仿宋_GB2312" w:hAnsi="仿宋" w:hint="eastAsia"/>
          <w:color w:val="000000"/>
          <w:sz w:val="34"/>
          <w:szCs w:val="34"/>
        </w:rPr>
        <w:t>花  敏</w:t>
      </w:r>
      <w:r w:rsidR="0092201D">
        <w:rPr>
          <w:rFonts w:ascii="仿宋_GB2312" w:eastAsia="仿宋_GB2312" w:hAnsi="仿宋" w:hint="eastAsia"/>
          <w:color w:val="000000" w:themeColor="text1"/>
          <w:sz w:val="34"/>
          <w:szCs w:val="34"/>
        </w:rPr>
        <w:t xml:space="preserve">  </w:t>
      </w:r>
      <w:r w:rsidRPr="0028625A">
        <w:rPr>
          <w:rFonts w:ascii="仿宋_GB2312" w:eastAsia="仿宋_GB2312" w:hAnsi="仿宋" w:hint="eastAsia"/>
          <w:color w:val="000000"/>
          <w:spacing w:val="-50"/>
          <w:kern w:val="0"/>
          <w:sz w:val="34"/>
          <w:szCs w:val="34"/>
        </w:rPr>
        <w:t>综合行政执法队（城市管理行政执法中队）队长</w:t>
      </w:r>
    </w:p>
    <w:p w:rsidR="0076435C"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陈  斌</w:t>
      </w:r>
      <w:r w:rsidR="0092201D" w:rsidRPr="0028625A">
        <w:rPr>
          <w:rFonts w:ascii="仿宋_GB2312" w:eastAsia="仿宋_GB2312" w:hAnsi="仿宋" w:hint="eastAsia"/>
          <w:color w:val="000000" w:themeColor="text1"/>
          <w:sz w:val="34"/>
          <w:szCs w:val="34"/>
        </w:rPr>
        <w:t xml:space="preserve">  </w:t>
      </w:r>
      <w:r w:rsidRPr="0028625A">
        <w:rPr>
          <w:rFonts w:ascii="仿宋_GB2312" w:eastAsia="仿宋_GB2312" w:hAnsi="仿宋" w:hint="eastAsia"/>
          <w:color w:val="000000"/>
          <w:sz w:val="34"/>
          <w:szCs w:val="34"/>
        </w:rPr>
        <w:t>曹家渡派出所副所长</w:t>
      </w:r>
    </w:p>
    <w:p w:rsidR="0076435C"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吴</w:t>
      </w:r>
      <w:r w:rsidR="0076435C" w:rsidRPr="0028625A">
        <w:rPr>
          <w:rFonts w:ascii="仿宋_GB2312" w:eastAsia="仿宋_GB2312" w:hAnsi="仿宋" w:hint="eastAsia"/>
          <w:color w:val="000000"/>
          <w:sz w:val="34"/>
          <w:szCs w:val="34"/>
        </w:rPr>
        <w:t xml:space="preserve">  </w:t>
      </w:r>
      <w:r w:rsidRPr="0028625A">
        <w:rPr>
          <w:rFonts w:ascii="仿宋_GB2312" w:eastAsia="仿宋_GB2312" w:hAnsi="仿宋" w:hint="eastAsia"/>
          <w:color w:val="000000"/>
          <w:sz w:val="34"/>
          <w:szCs w:val="34"/>
        </w:rPr>
        <w:t>琰</w:t>
      </w:r>
      <w:r w:rsidR="0092201D" w:rsidRPr="0028625A">
        <w:rPr>
          <w:rFonts w:ascii="仿宋_GB2312" w:eastAsia="仿宋_GB2312" w:hAnsi="仿宋" w:hint="eastAsia"/>
          <w:color w:val="000000" w:themeColor="text1"/>
          <w:sz w:val="34"/>
          <w:szCs w:val="34"/>
        </w:rPr>
        <w:t xml:space="preserve">  </w:t>
      </w:r>
      <w:r w:rsidRPr="0028625A">
        <w:rPr>
          <w:rFonts w:ascii="仿宋_GB2312" w:eastAsia="仿宋_GB2312" w:hAnsi="仿宋" w:hint="eastAsia"/>
          <w:color w:val="000000"/>
          <w:sz w:val="34"/>
          <w:szCs w:val="34"/>
        </w:rPr>
        <w:t>曹家渡市场监督管理所所长</w:t>
      </w:r>
    </w:p>
    <w:p w:rsidR="006317E9" w:rsidRPr="0028625A" w:rsidRDefault="006317E9" w:rsidP="0028625A">
      <w:pPr>
        <w:widowControl/>
        <w:spacing w:line="570" w:lineRule="exact"/>
        <w:ind w:firstLineChars="750" w:firstLine="2550"/>
        <w:jc w:val="left"/>
        <w:rPr>
          <w:rFonts w:ascii="仿宋_GB2312" w:eastAsia="仿宋_GB2312" w:hAnsi="仿宋"/>
          <w:color w:val="000000"/>
          <w:spacing w:val="-6"/>
          <w:sz w:val="34"/>
          <w:szCs w:val="34"/>
        </w:rPr>
      </w:pPr>
      <w:r w:rsidRPr="0028625A">
        <w:rPr>
          <w:rFonts w:ascii="仿宋_GB2312" w:eastAsia="仿宋_GB2312" w:hAnsi="仿宋" w:hint="eastAsia"/>
          <w:color w:val="000000"/>
          <w:sz w:val="34"/>
          <w:szCs w:val="34"/>
        </w:rPr>
        <w:t>沈宇峰</w:t>
      </w:r>
      <w:r w:rsidR="0092201D" w:rsidRPr="0028625A">
        <w:rPr>
          <w:rFonts w:ascii="仿宋_GB2312" w:eastAsia="仿宋_GB2312" w:hAnsi="仿宋" w:hint="eastAsia"/>
          <w:color w:val="000000" w:themeColor="text1"/>
          <w:sz w:val="34"/>
          <w:szCs w:val="34"/>
        </w:rPr>
        <w:t xml:space="preserve">  </w:t>
      </w:r>
      <w:r w:rsidRPr="0028625A">
        <w:rPr>
          <w:rFonts w:ascii="仿宋_GB2312" w:eastAsia="仿宋_GB2312" w:hAnsi="仿宋" w:hint="eastAsia"/>
          <w:color w:val="000000"/>
          <w:spacing w:val="-6"/>
          <w:sz w:val="34"/>
          <w:szCs w:val="34"/>
        </w:rPr>
        <w:t>曹家渡街道社区卫生服务中心主任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朱雯婷</w:t>
      </w:r>
      <w:r w:rsidR="0092201D" w:rsidRPr="0028625A">
        <w:rPr>
          <w:rFonts w:ascii="仿宋_GB2312" w:eastAsia="仿宋_GB2312" w:hAnsi="仿宋" w:hint="eastAsia"/>
          <w:color w:val="000000" w:themeColor="text1"/>
          <w:sz w:val="34"/>
          <w:szCs w:val="34"/>
        </w:rPr>
        <w:t xml:space="preserve">  </w:t>
      </w:r>
      <w:r w:rsidRPr="0028625A">
        <w:rPr>
          <w:rFonts w:ascii="仿宋_GB2312" w:eastAsia="仿宋_GB2312" w:hAnsi="仿宋" w:hint="eastAsia"/>
          <w:color w:val="000000"/>
          <w:sz w:val="34"/>
          <w:szCs w:val="34"/>
        </w:rPr>
        <w:t>长春</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苏轶鸣</w:t>
      </w:r>
      <w:r w:rsidR="0092201D" w:rsidRPr="0028625A">
        <w:rPr>
          <w:rFonts w:ascii="仿宋_GB2312" w:eastAsia="仿宋_GB2312" w:hAnsi="仿宋" w:hint="eastAsia"/>
          <w:color w:val="000000" w:themeColor="text1"/>
          <w:sz w:val="34"/>
          <w:szCs w:val="34"/>
        </w:rPr>
        <w:t xml:space="preserve">  </w:t>
      </w:r>
      <w:r w:rsidRPr="0028625A">
        <w:rPr>
          <w:rFonts w:ascii="仿宋_GB2312" w:eastAsia="仿宋_GB2312" w:hAnsi="仿宋" w:hint="eastAsia"/>
          <w:color w:val="000000"/>
          <w:sz w:val="34"/>
          <w:szCs w:val="34"/>
        </w:rPr>
        <w:t>玉兰村</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刘思范</w:t>
      </w:r>
      <w:r w:rsidR="0092201D" w:rsidRPr="0028625A">
        <w:rPr>
          <w:rFonts w:ascii="仿宋_GB2312" w:eastAsia="仿宋_GB2312" w:hAnsi="仿宋" w:hint="eastAsia"/>
          <w:color w:val="000000" w:themeColor="text1"/>
          <w:sz w:val="34"/>
          <w:szCs w:val="34"/>
        </w:rPr>
        <w:t xml:space="preserve">  </w:t>
      </w:r>
      <w:r w:rsidRPr="0028625A">
        <w:rPr>
          <w:rFonts w:ascii="仿宋_GB2312" w:eastAsia="仿宋_GB2312" w:hAnsi="仿宋" w:hint="eastAsia"/>
          <w:color w:val="000000"/>
          <w:sz w:val="34"/>
          <w:szCs w:val="34"/>
        </w:rPr>
        <w:t>姚西</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华</w:t>
      </w:r>
      <w:r w:rsidR="0028625A" w:rsidRPr="0028625A">
        <w:rPr>
          <w:rFonts w:ascii="仿宋_GB2312" w:eastAsia="仿宋_GB2312" w:hAnsi="仿宋" w:hint="eastAsia"/>
          <w:color w:val="000000"/>
          <w:sz w:val="34"/>
          <w:szCs w:val="34"/>
        </w:rPr>
        <w:t xml:space="preserve">  </w:t>
      </w:r>
      <w:r w:rsidRPr="0028625A">
        <w:rPr>
          <w:rFonts w:ascii="仿宋_GB2312" w:eastAsia="仿宋_GB2312" w:hAnsi="仿宋" w:hint="eastAsia"/>
          <w:color w:val="000000"/>
          <w:sz w:val="34"/>
          <w:szCs w:val="34"/>
        </w:rPr>
        <w:t>浩</w:t>
      </w:r>
      <w:r w:rsidR="0092201D" w:rsidRPr="0028625A">
        <w:rPr>
          <w:rFonts w:ascii="仿宋_GB2312" w:eastAsia="仿宋_GB2312" w:hAnsi="仿宋" w:hint="eastAsia"/>
          <w:color w:val="000000" w:themeColor="text1"/>
          <w:sz w:val="34"/>
          <w:szCs w:val="34"/>
        </w:rPr>
        <w:t xml:space="preserve"> </w:t>
      </w:r>
      <w:r w:rsidRPr="0028625A">
        <w:rPr>
          <w:rFonts w:ascii="仿宋_GB2312" w:eastAsia="仿宋_GB2312" w:hAnsi="仿宋" w:hint="eastAsia"/>
          <w:color w:val="000000"/>
          <w:sz w:val="34"/>
          <w:szCs w:val="34"/>
        </w:rPr>
        <w:t xml:space="preserve"> 均泰</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郑  琦  四和花园</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潘泉根  三和花园</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王  莹  叶庆</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朱  敏  武南</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徐  玮  中行别业</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孙笑怡  高荣</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孙</w:t>
      </w:r>
      <w:r w:rsidRPr="0028625A">
        <w:rPr>
          <w:rFonts w:ascii="仿宋_GB2312" w:eastAsia="仿宋_GB2312" w:hAnsi="仿宋" w:hint="eastAsia"/>
          <w:color w:val="000000" w:themeColor="text1"/>
          <w:sz w:val="34"/>
          <w:szCs w:val="34"/>
        </w:rPr>
        <w:t xml:space="preserve">  </w:t>
      </w:r>
      <w:r w:rsidRPr="0028625A">
        <w:rPr>
          <w:rFonts w:ascii="仿宋" w:eastAsia="仿宋" w:hAnsi="仿宋" w:hint="eastAsia"/>
          <w:color w:val="000000"/>
          <w:sz w:val="34"/>
          <w:szCs w:val="34"/>
        </w:rPr>
        <w:t>赟</w:t>
      </w:r>
      <w:r w:rsidRPr="0028625A">
        <w:rPr>
          <w:rFonts w:ascii="仿宋_GB2312" w:eastAsia="仿宋_GB2312" w:hAnsi="仿宋" w:hint="eastAsia"/>
          <w:color w:val="000000"/>
          <w:sz w:val="34"/>
          <w:szCs w:val="34"/>
        </w:rPr>
        <w:t xml:space="preserve">  康定</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沈晓婷</w:t>
      </w:r>
      <w:r w:rsidR="0028625A">
        <w:rPr>
          <w:rFonts w:ascii="仿宋_GB2312" w:eastAsia="仿宋_GB2312" w:hAnsi="仿宋" w:hint="eastAsia"/>
          <w:color w:val="000000"/>
          <w:sz w:val="34"/>
          <w:szCs w:val="34"/>
        </w:rPr>
        <w:t xml:space="preserve">  </w:t>
      </w:r>
      <w:r w:rsidRPr="0028625A">
        <w:rPr>
          <w:rFonts w:ascii="仿宋_GB2312" w:eastAsia="仿宋_GB2312" w:hAnsi="仿宋" w:hint="eastAsia"/>
          <w:color w:val="000000"/>
          <w:sz w:val="34"/>
          <w:szCs w:val="34"/>
        </w:rPr>
        <w:t>万航</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沈  磊</w:t>
      </w:r>
      <w:r w:rsidR="0076435C" w:rsidRPr="0028625A">
        <w:rPr>
          <w:rFonts w:ascii="仿宋_GB2312" w:eastAsia="仿宋_GB2312" w:hAnsi="仿宋" w:hint="eastAsia"/>
          <w:color w:val="000000"/>
          <w:sz w:val="34"/>
          <w:szCs w:val="34"/>
        </w:rPr>
        <w:t xml:space="preserve">  </w:t>
      </w:r>
      <w:r w:rsidRPr="0028625A">
        <w:rPr>
          <w:rFonts w:ascii="仿宋_GB2312" w:eastAsia="仿宋_GB2312" w:hAnsi="仿宋" w:hint="eastAsia"/>
          <w:color w:val="000000"/>
          <w:sz w:val="34"/>
          <w:szCs w:val="34"/>
        </w:rPr>
        <w:t>武西</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6317E9" w:rsidRPr="0028625A" w:rsidRDefault="006317E9" w:rsidP="0028625A">
      <w:pPr>
        <w:widowControl/>
        <w:spacing w:line="570" w:lineRule="exact"/>
        <w:ind w:firstLineChars="750" w:firstLine="2550"/>
        <w:jc w:val="left"/>
        <w:rPr>
          <w:rFonts w:ascii="仿宋_GB2312" w:eastAsia="仿宋_GB2312" w:hAnsi="仿宋"/>
          <w:color w:val="000000"/>
          <w:sz w:val="34"/>
          <w:szCs w:val="34"/>
        </w:rPr>
      </w:pPr>
      <w:r w:rsidRPr="0028625A">
        <w:rPr>
          <w:rFonts w:ascii="仿宋_GB2312" w:eastAsia="仿宋_GB2312" w:hAnsi="仿宋" w:hint="eastAsia"/>
          <w:color w:val="000000"/>
          <w:sz w:val="34"/>
          <w:szCs w:val="34"/>
        </w:rPr>
        <w:t>李纪勇</w:t>
      </w:r>
      <w:r w:rsidR="0076435C" w:rsidRPr="0028625A">
        <w:rPr>
          <w:rFonts w:ascii="仿宋_GB2312" w:eastAsia="仿宋_GB2312" w:hAnsi="仿宋" w:hint="eastAsia"/>
          <w:color w:val="000000"/>
          <w:sz w:val="34"/>
          <w:szCs w:val="34"/>
        </w:rPr>
        <w:t xml:space="preserve">  </w:t>
      </w:r>
      <w:r w:rsidRPr="0028625A">
        <w:rPr>
          <w:rFonts w:ascii="仿宋_GB2312" w:eastAsia="仿宋_GB2312" w:hAnsi="仿宋" w:hint="eastAsia"/>
          <w:color w:val="000000"/>
          <w:sz w:val="34"/>
          <w:szCs w:val="34"/>
        </w:rPr>
        <w:t>达安花园</w:t>
      </w:r>
      <w:r w:rsidR="008C71BA">
        <w:rPr>
          <w:rFonts w:ascii="仿宋_GB2312" w:eastAsia="仿宋_GB2312" w:hAnsi="仿宋" w:hint="eastAsia"/>
          <w:color w:val="000000"/>
          <w:sz w:val="34"/>
          <w:szCs w:val="34"/>
        </w:rPr>
        <w:t>居民委员会</w:t>
      </w:r>
      <w:r w:rsidRPr="0028625A">
        <w:rPr>
          <w:rFonts w:ascii="仿宋_GB2312" w:eastAsia="仿宋_GB2312" w:hAnsi="仿宋" w:hint="eastAsia"/>
          <w:color w:val="000000"/>
          <w:sz w:val="34"/>
          <w:szCs w:val="34"/>
        </w:rPr>
        <w:t>主任</w:t>
      </w:r>
    </w:p>
    <w:p w:rsidR="0092201D" w:rsidRDefault="006317E9" w:rsidP="006317E9">
      <w:pPr>
        <w:widowControl/>
        <w:spacing w:line="570" w:lineRule="exact"/>
        <w:ind w:firstLineChars="200" w:firstLine="680"/>
        <w:jc w:val="left"/>
        <w:rPr>
          <w:rFonts w:ascii="仿宋_GB2312" w:eastAsia="仿宋_GB2312" w:hAnsi="仿宋"/>
          <w:color w:val="000000" w:themeColor="text1"/>
          <w:sz w:val="34"/>
          <w:szCs w:val="34"/>
        </w:rPr>
      </w:pPr>
      <w:r w:rsidRPr="00E23514">
        <w:rPr>
          <w:rFonts w:ascii="仿宋_GB2312" w:eastAsia="仿宋_GB2312" w:hAnsi="仿宋" w:hint="eastAsia"/>
          <w:color w:val="000000"/>
          <w:sz w:val="34"/>
          <w:szCs w:val="34"/>
        </w:rPr>
        <w:t>街道未保委下设办公室，设在社区服务办公室，办公室主任由秦莉同志兼任。</w:t>
      </w:r>
    </w:p>
    <w:p w:rsidR="006317E9" w:rsidRPr="006317E9" w:rsidRDefault="006317E9" w:rsidP="006317E9">
      <w:pPr>
        <w:widowControl/>
        <w:spacing w:line="570" w:lineRule="exact"/>
        <w:ind w:firstLineChars="200" w:firstLine="680"/>
        <w:jc w:val="left"/>
        <w:rPr>
          <w:rFonts w:ascii="仿宋_GB2312" w:eastAsia="仿宋_GB2312" w:hAnsi="仿宋"/>
          <w:sz w:val="34"/>
          <w:szCs w:val="34"/>
        </w:rPr>
        <w:sectPr w:rsidR="006317E9" w:rsidRPr="006317E9" w:rsidSect="006317E9">
          <w:footerReference w:type="even" r:id="rId8"/>
          <w:footerReference w:type="default" r:id="rId9"/>
          <w:pgSz w:w="11906" w:h="16838"/>
          <w:pgMar w:top="2211" w:right="1531" w:bottom="1871" w:left="1531" w:header="851" w:footer="992" w:gutter="0"/>
          <w:cols w:space="720"/>
          <w:docGrid w:type="lines" w:linePitch="312"/>
        </w:sectPr>
      </w:pPr>
      <w:r w:rsidRPr="00E23514">
        <w:rPr>
          <w:rFonts w:ascii="仿宋_GB2312" w:eastAsia="仿宋_GB2312" w:hAnsi="仿宋" w:hint="eastAsia"/>
          <w:color w:val="000000"/>
          <w:sz w:val="34"/>
          <w:szCs w:val="34"/>
        </w:rPr>
        <w:lastRenderedPageBreak/>
        <w:t>今后，街道未保委组成人员如有变动，由其后续接任者自然替补。</w:t>
      </w:r>
    </w:p>
    <w:p w:rsidR="00D46A27" w:rsidRPr="00D46A27" w:rsidRDefault="00D46A27" w:rsidP="00D46A27">
      <w:pPr>
        <w:widowControl/>
        <w:spacing w:line="570" w:lineRule="exact"/>
        <w:ind w:right="-58"/>
        <w:rPr>
          <w:rFonts w:ascii="黑体" w:eastAsia="黑体" w:hAnsi="仿宋"/>
          <w:sz w:val="34"/>
          <w:szCs w:val="34"/>
        </w:rPr>
      </w:pPr>
      <w:r w:rsidRPr="00D46A27">
        <w:rPr>
          <w:rFonts w:ascii="黑体" w:eastAsia="黑体" w:hAnsi="仿宋" w:hint="eastAsia"/>
          <w:sz w:val="34"/>
          <w:szCs w:val="34"/>
        </w:rPr>
        <w:lastRenderedPageBreak/>
        <w:t>附件2</w:t>
      </w:r>
    </w:p>
    <w:p w:rsidR="00D46A27" w:rsidRPr="00D46A27" w:rsidRDefault="00D46A27" w:rsidP="00D46A27">
      <w:pPr>
        <w:widowControl/>
        <w:spacing w:line="570" w:lineRule="exact"/>
        <w:ind w:right="-58"/>
        <w:rPr>
          <w:rFonts w:ascii="方正小标宋简体" w:eastAsia="方正小标宋简体" w:hAnsi="仿宋"/>
          <w:sz w:val="34"/>
          <w:szCs w:val="34"/>
        </w:rPr>
      </w:pPr>
    </w:p>
    <w:p w:rsidR="006317E9" w:rsidRPr="00D46A27" w:rsidRDefault="006317E9" w:rsidP="00D46A27">
      <w:pPr>
        <w:widowControl/>
        <w:spacing w:line="570" w:lineRule="exact"/>
        <w:ind w:right="-58"/>
        <w:jc w:val="center"/>
        <w:rPr>
          <w:rFonts w:ascii="方正小标宋简体" w:eastAsia="方正小标宋简体" w:hAnsi="仿宋"/>
          <w:sz w:val="44"/>
          <w:szCs w:val="44"/>
        </w:rPr>
      </w:pPr>
      <w:r w:rsidRPr="00D46A27">
        <w:rPr>
          <w:rFonts w:ascii="方正小标宋简体" w:eastAsia="方正小标宋简体" w:hAnsi="仿宋" w:hint="eastAsia"/>
          <w:sz w:val="44"/>
          <w:szCs w:val="44"/>
        </w:rPr>
        <w:t>曹家渡街道未成年人保护委员会</w:t>
      </w:r>
      <w:bookmarkStart w:id="1" w:name="OLE_LINK1"/>
      <w:r w:rsidRPr="00D46A27">
        <w:rPr>
          <w:rFonts w:ascii="方正小标宋简体" w:eastAsia="方正小标宋简体" w:hAnsi="仿宋" w:hint="eastAsia"/>
          <w:sz w:val="44"/>
          <w:szCs w:val="44"/>
        </w:rPr>
        <w:t>成员单位</w:t>
      </w:r>
    </w:p>
    <w:p w:rsidR="006317E9" w:rsidRPr="00D46A27" w:rsidRDefault="006317E9" w:rsidP="00D46A27">
      <w:pPr>
        <w:widowControl/>
        <w:spacing w:line="570" w:lineRule="exact"/>
        <w:ind w:right="-58"/>
        <w:jc w:val="center"/>
        <w:rPr>
          <w:rFonts w:ascii="方正小标宋简体" w:eastAsia="方正小标宋简体" w:hAnsi="仿宋"/>
          <w:sz w:val="44"/>
          <w:szCs w:val="44"/>
        </w:rPr>
      </w:pPr>
      <w:r w:rsidRPr="00D46A27">
        <w:rPr>
          <w:rFonts w:ascii="方正小标宋简体" w:eastAsia="方正小标宋简体" w:hAnsi="仿宋" w:hint="eastAsia"/>
          <w:sz w:val="44"/>
          <w:szCs w:val="44"/>
        </w:rPr>
        <w:t>职责任务分工</w:t>
      </w:r>
      <w:bookmarkEnd w:id="1"/>
    </w:p>
    <w:p w:rsidR="006317E9" w:rsidRDefault="006317E9" w:rsidP="00D46A27">
      <w:pPr>
        <w:widowControl/>
        <w:spacing w:line="570" w:lineRule="exact"/>
        <w:ind w:right="-58"/>
        <w:jc w:val="center"/>
        <w:rPr>
          <w:rFonts w:ascii="方正小标宋简体" w:eastAsia="方正小标宋简体" w:hAnsi="仿宋"/>
          <w:b/>
          <w:sz w:val="44"/>
          <w:szCs w:val="44"/>
        </w:rPr>
      </w:pP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为全面贯彻落实《中华人民共和国未成年人保护法》，加强未成年人保护工作的组织领导和统筹协调，确定曹家渡街道未成年人保护委员会各成员单位职责任务分工如下：</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一、党政办公室（财务管理办公室）</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负责做好未成年人保护工作有关资金的预算、下拨，保障未成年人保护工作资金和工作经费的落实。</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二、社区党建办公室</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积极发挥党员和关工委作用，组织动员广大老干部、老战士、老专家、老教师、老模范等离退休老同志开展多种形式的未成年人保护活动，协同做好未成年人的保护和关爱服务工作。</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三、社区管理办公室</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配合开展未成年人公益宣传工作，涉及未成年人的12345工单通报并督促责任部门落实处理，巡查发现未成年流浪乞讨人员，及时会同公安部门劝说引导其到救助站。</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利用街道城市网格化综合管理，组织协调和整合各类行政资源、专业资源共同提升学校及周边环境质量。</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lastRenderedPageBreak/>
        <w:t>四、社区服务办公室</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设立未成年人保护工作办公室，负责街道未成年人保护工作牵头责任，推动建立适合本社区</w:t>
      </w:r>
      <w:r>
        <w:rPr>
          <w:rFonts w:ascii="仿宋_GB2312" w:eastAsia="仿宋_GB2312" w:hAnsi="仿宋"/>
          <w:sz w:val="34"/>
          <w:szCs w:val="34"/>
        </w:rPr>
        <w:t>未成年人保护工作领导机制</w:t>
      </w:r>
      <w:r>
        <w:rPr>
          <w:rFonts w:ascii="仿宋_GB2312" w:eastAsia="仿宋_GB2312" w:hAnsi="仿宋" w:hint="eastAsia"/>
          <w:sz w:val="34"/>
          <w:szCs w:val="34"/>
        </w:rPr>
        <w:t>；推动设立街道及各居民区未成年人保护工作站，承担未成年人保护日常工作；及时汇报工作中的重大问题。</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sz w:val="34"/>
          <w:szCs w:val="34"/>
        </w:rPr>
        <w:t>依托</w:t>
      </w:r>
      <w:r>
        <w:rPr>
          <w:rFonts w:ascii="仿宋_GB2312" w:eastAsia="仿宋_GB2312" w:hAnsi="仿宋" w:hint="eastAsia"/>
          <w:sz w:val="34"/>
          <w:szCs w:val="34"/>
        </w:rPr>
        <w:t>社区、学校</w:t>
      </w:r>
      <w:r>
        <w:rPr>
          <w:rFonts w:ascii="仿宋_GB2312" w:eastAsia="仿宋_GB2312" w:hAnsi="仿宋"/>
          <w:sz w:val="34"/>
          <w:szCs w:val="34"/>
        </w:rPr>
        <w:t>将符合条件的未成年人及其家庭纳入有关社会救助、儿童福利政策保障范围</w:t>
      </w:r>
      <w:r>
        <w:rPr>
          <w:rFonts w:ascii="仿宋_GB2312" w:eastAsia="仿宋_GB2312" w:hAnsi="仿宋" w:hint="eastAsia"/>
          <w:sz w:val="34"/>
          <w:szCs w:val="34"/>
        </w:rPr>
        <w:t>；依托街道红十字会，加强未成年人安全教育及急救知识培训；依托街道残联做好残疾儿童的服务工作，</w:t>
      </w:r>
      <w:r>
        <w:rPr>
          <w:rFonts w:ascii="仿宋_GB2312" w:eastAsia="仿宋_GB2312" w:hAnsi="仿宋"/>
          <w:sz w:val="34"/>
          <w:szCs w:val="34"/>
        </w:rPr>
        <w:t>为</w:t>
      </w:r>
      <w:r>
        <w:rPr>
          <w:rFonts w:ascii="仿宋_GB2312" w:eastAsia="仿宋_GB2312" w:hAnsi="仿宋" w:hint="eastAsia"/>
          <w:sz w:val="34"/>
          <w:szCs w:val="34"/>
        </w:rPr>
        <w:t>辖区</w:t>
      </w:r>
      <w:r>
        <w:rPr>
          <w:rFonts w:ascii="仿宋_GB2312" w:eastAsia="仿宋_GB2312" w:hAnsi="仿宋"/>
          <w:sz w:val="34"/>
          <w:szCs w:val="34"/>
        </w:rPr>
        <w:t>残疾儿童提供康复训练、辅助器具适配等基本康复服务</w:t>
      </w:r>
      <w:r>
        <w:rPr>
          <w:rFonts w:ascii="仿宋_GB2312" w:eastAsia="仿宋_GB2312" w:hAnsi="仿宋" w:hint="eastAsia"/>
          <w:sz w:val="34"/>
          <w:szCs w:val="34"/>
        </w:rPr>
        <w:t>。</w:t>
      </w:r>
      <w:r>
        <w:rPr>
          <w:rFonts w:ascii="仿宋_GB2312" w:eastAsia="仿宋_GB2312" w:hAnsi="仿宋"/>
          <w:sz w:val="34"/>
          <w:szCs w:val="34"/>
        </w:rPr>
        <w:t xml:space="preserve"> </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五、社区平安办公室（应急管理办公室）</w:t>
      </w:r>
    </w:p>
    <w:p w:rsidR="006317E9" w:rsidRDefault="006317E9" w:rsidP="00D46A27">
      <w:pPr>
        <w:adjustRightInd w:val="0"/>
        <w:snapToGrid w:val="0"/>
        <w:spacing w:line="570" w:lineRule="exact"/>
        <w:ind w:firstLineChars="200" w:firstLine="680"/>
        <w:rPr>
          <w:rFonts w:ascii="仿宋_GB2312" w:eastAsia="仿宋_GB2312" w:hAnsi="仿宋"/>
          <w:sz w:val="34"/>
          <w:szCs w:val="34"/>
        </w:rPr>
      </w:pPr>
      <w:r w:rsidRPr="00093CA6">
        <w:rPr>
          <w:rFonts w:ascii="仿宋_GB2312" w:eastAsia="仿宋_GB2312" w:hAnsi="仿宋" w:hint="eastAsia"/>
          <w:sz w:val="34"/>
          <w:szCs w:val="34"/>
        </w:rPr>
        <w:t>将未成年人保护工作纳入街道</w:t>
      </w:r>
      <w:r>
        <w:rPr>
          <w:rFonts w:ascii="仿宋_GB2312" w:eastAsia="仿宋_GB2312" w:hAnsi="仿宋" w:hint="eastAsia"/>
          <w:sz w:val="34"/>
          <w:szCs w:val="34"/>
        </w:rPr>
        <w:t>法治建设</w:t>
      </w:r>
      <w:r w:rsidRPr="00093CA6">
        <w:rPr>
          <w:rFonts w:ascii="仿宋_GB2312" w:eastAsia="仿宋_GB2312" w:hAnsi="仿宋" w:hint="eastAsia"/>
          <w:sz w:val="34"/>
          <w:szCs w:val="34"/>
        </w:rPr>
        <w:t>范围。指导和培训应急管理人员强化保护未成年人的意识，协助公安等有关部门指导学校、幼儿园等单位落实校园安全责任，建立突发事件的报告、处置和协调机制。</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畅通信访渠道，做好涉及未成年人保护事项的信访接待工作，及时向有关责任部门反馈信访情况，配合责任部门妥善处理群众信访反映的涉及未成年人保护工作的事项。</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六、社区自治办公室</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sz w:val="34"/>
          <w:szCs w:val="34"/>
        </w:rPr>
        <w:t>指导</w:t>
      </w:r>
      <w:r>
        <w:rPr>
          <w:rFonts w:ascii="仿宋_GB2312" w:eastAsia="仿宋_GB2312" w:hAnsi="仿宋" w:hint="eastAsia"/>
          <w:sz w:val="34"/>
          <w:szCs w:val="34"/>
        </w:rPr>
        <w:t>各</w:t>
      </w:r>
      <w:r>
        <w:rPr>
          <w:rFonts w:ascii="仿宋_GB2312" w:eastAsia="仿宋_GB2312" w:hAnsi="仿宋"/>
          <w:sz w:val="34"/>
          <w:szCs w:val="34"/>
        </w:rPr>
        <w:t>居委会</w:t>
      </w:r>
      <w:r>
        <w:rPr>
          <w:rFonts w:ascii="仿宋_GB2312" w:eastAsia="仿宋_GB2312" w:hAnsi="仿宋" w:hint="eastAsia"/>
          <w:sz w:val="34"/>
          <w:szCs w:val="34"/>
        </w:rPr>
        <w:t>设置专人专岗负责未成年人保护工作；指导各居委会做好宣传未成年人保护方面的法律法规，指导、帮助和监督未成年人的父母或者其他监护人依法履行监护职</w:t>
      </w:r>
      <w:r>
        <w:rPr>
          <w:rFonts w:ascii="仿宋_GB2312" w:eastAsia="仿宋_GB2312" w:hAnsi="仿宋" w:hint="eastAsia"/>
          <w:sz w:val="34"/>
          <w:szCs w:val="34"/>
        </w:rPr>
        <w:lastRenderedPageBreak/>
        <w:t>责；指导各居委会建立留守未成年人、困境未成年人的信息档案并给予社区关爱帮扶；指导各居委会协助街道未成年人保护办公室监督未成年人委托照护情况，发现被委托人缺乏照护能力、怠于履行照护职责等情况，应当及时向街道有关部门报告，并告知未成年人的父母或者其他监护人；积极培育和发展涉及未成年人服务的社会组织，做好此类社会组织的管理。</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七、党群工作办公室</w:t>
      </w:r>
      <w:r w:rsidRPr="00727F18">
        <w:rPr>
          <w:rFonts w:ascii="黑体" w:eastAsia="黑体" w:hAnsi="黑体" w:hint="eastAsia"/>
          <w:sz w:val="34"/>
          <w:szCs w:val="34"/>
        </w:rPr>
        <w:t>（工、青、妇）</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加强未成年人工作宣传力度，对未成年人保护工作成效显著的经验及时予以宣传和推广；推进社区、家长、学校三方联动建设，落实未成年人思想道德建设工作任务，在家庭教育指导服务站点积极开展未成年人活动，并开展家庭教育培训和指导服务；加强团组织的引领作用，聚焦青少年价值观塑造，加强区域内各种青少年工作资源的优化整合，开展丰富的未成年人活动；加强与学校团组织的共建联系，联合开展公益教育、思想品德及家校合作项目，引导青少年积极参与社区公益活动；开展爱心暑托班活动，为有需求的家庭提供暑托服务。依托街道妇儿工委工作机制，组织、协调、指导、督促各居委会开展好未成年人保护工作，保障未成年人合法权益。</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八、营商环境办公室（社区发展办公室）</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负责联系区教育局，配合区教育局督促指导学校建立未</w:t>
      </w:r>
      <w:r>
        <w:rPr>
          <w:rFonts w:ascii="仿宋_GB2312" w:eastAsia="仿宋_GB2312" w:hAnsi="仿宋" w:hint="eastAsia"/>
          <w:sz w:val="34"/>
          <w:szCs w:val="34"/>
        </w:rPr>
        <w:lastRenderedPageBreak/>
        <w:t>成年学生保护工作制度。加强与辖区学校的沟通联系，及时了解和掌握校内留守和困境未成年学生信息档案，并及时报告未成年人保护工作办公室。</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督促指导辖区内中小学校充分保障未成年学生受教育的权利，促进未成年学生全面发展；配合协助相关部门督促指导幼儿园做好保育、教育工作，促进幼儿体质和智力和谐发展。构建家庭教育指导服务体系，帮助和引导社区家长树立正确的家庭教育理念，提高未成年人综合素质。积极开展各类暑假公益活动，引导学校学生积极参与社区活动；加强社区文化工作，通过各类文化活动，传播引领正能量。与辖区学校合作，利用社区资源，加强未成年人心理危机干预工作。</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九、曹家渡司法所</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做好未成年人保护相关法规政策宣讲工作。通过以案说法、社区普法、针对重点对象法治教育等多种形式，深入宣传未成年人保护法律法规和政策措施。引导未成年人监护人自觉履行监护职责，强化强制报告主体的法律意识。做好服刑人员以及刑满释放五年内的安帮人员未成年子女关爱工作。</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十、曹家渡派出所</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sz w:val="34"/>
          <w:szCs w:val="34"/>
        </w:rPr>
        <w:t>及时受理强制报告主体报告的遭遇侵害或监护缺失未成年人信息，第一时间出警调查，有针对性地采取应急处置措施，做好带离护送、调查取证、协助就医、鉴定伤情、批评</w:t>
      </w:r>
      <w:r>
        <w:rPr>
          <w:rFonts w:ascii="仿宋_GB2312" w:eastAsia="仿宋_GB2312" w:hAnsi="仿宋"/>
          <w:sz w:val="34"/>
          <w:szCs w:val="34"/>
        </w:rPr>
        <w:lastRenderedPageBreak/>
        <w:t>教育、立案侦查等工作</w:t>
      </w:r>
      <w:r>
        <w:rPr>
          <w:rFonts w:ascii="仿宋_GB2312" w:eastAsia="仿宋_GB2312" w:hAnsi="仿宋" w:hint="eastAsia"/>
          <w:sz w:val="34"/>
          <w:szCs w:val="34"/>
        </w:rPr>
        <w:t>;</w:t>
      </w:r>
      <w:r>
        <w:rPr>
          <w:rFonts w:ascii="仿宋_GB2312" w:eastAsia="仿宋_GB2312" w:hAnsi="仿宋"/>
          <w:sz w:val="34"/>
          <w:szCs w:val="34"/>
        </w:rPr>
        <w:t>严厉惩处各类侵害未成年人的犯罪行为</w:t>
      </w:r>
      <w:r>
        <w:rPr>
          <w:rFonts w:ascii="仿宋_GB2312" w:eastAsia="仿宋_GB2312" w:hAnsi="仿宋" w:hint="eastAsia"/>
          <w:sz w:val="34"/>
          <w:szCs w:val="34"/>
        </w:rPr>
        <w:t>;</w:t>
      </w:r>
      <w:r>
        <w:rPr>
          <w:rFonts w:ascii="仿宋_GB2312" w:eastAsia="仿宋_GB2312" w:hAnsi="仿宋"/>
          <w:sz w:val="34"/>
          <w:szCs w:val="34"/>
        </w:rPr>
        <w:t>做好临时监护、长期收留抚养儿童的寻亲工作并根据真实来历情况办理户籍登记工作</w:t>
      </w:r>
      <w:r>
        <w:rPr>
          <w:rFonts w:ascii="仿宋_GB2312" w:eastAsia="仿宋_GB2312" w:hAnsi="仿宋" w:hint="eastAsia"/>
          <w:sz w:val="34"/>
          <w:szCs w:val="34"/>
        </w:rPr>
        <w:t>;</w:t>
      </w:r>
      <w:r>
        <w:rPr>
          <w:rFonts w:ascii="仿宋_GB2312" w:eastAsia="仿宋_GB2312" w:hAnsi="仿宋"/>
          <w:sz w:val="34"/>
          <w:szCs w:val="34"/>
        </w:rPr>
        <w:t>加强校园安全管理，</w:t>
      </w:r>
      <w:r>
        <w:rPr>
          <w:rFonts w:ascii="仿宋_GB2312" w:eastAsia="仿宋_GB2312" w:hAnsi="仿宋" w:hint="eastAsia"/>
          <w:sz w:val="34"/>
          <w:szCs w:val="34"/>
        </w:rPr>
        <w:t>积极做好安全护校工作，</w:t>
      </w:r>
      <w:r>
        <w:rPr>
          <w:rFonts w:ascii="仿宋_GB2312" w:eastAsia="仿宋_GB2312" w:hAnsi="仿宋"/>
          <w:sz w:val="34"/>
          <w:szCs w:val="34"/>
        </w:rPr>
        <w:t>做好法治宣传和安全教育</w:t>
      </w:r>
      <w:r>
        <w:rPr>
          <w:rFonts w:ascii="仿宋_GB2312" w:eastAsia="仿宋_GB2312" w:hAnsi="仿宋" w:hint="eastAsia"/>
          <w:sz w:val="34"/>
          <w:szCs w:val="34"/>
        </w:rPr>
        <w:t>；对于校园、社区发生的危害未成年人的行为及未成年人意外事件及时依法处理。</w:t>
      </w:r>
    </w:p>
    <w:p w:rsidR="006317E9" w:rsidRPr="00D16624" w:rsidRDefault="006317E9" w:rsidP="00D46A27">
      <w:pPr>
        <w:widowControl/>
        <w:spacing w:line="570" w:lineRule="exact"/>
        <w:ind w:firstLineChars="200" w:firstLine="680"/>
        <w:jc w:val="left"/>
        <w:rPr>
          <w:rFonts w:ascii="黑体" w:eastAsia="黑体" w:hAnsi="黑体"/>
          <w:sz w:val="34"/>
          <w:szCs w:val="34"/>
        </w:rPr>
      </w:pPr>
      <w:r>
        <w:rPr>
          <w:rFonts w:ascii="黑体" w:eastAsia="黑体" w:hAnsi="黑体" w:hint="eastAsia"/>
          <w:sz w:val="34"/>
          <w:szCs w:val="34"/>
        </w:rPr>
        <w:t>十一、</w:t>
      </w:r>
      <w:r w:rsidRPr="00D16624">
        <w:rPr>
          <w:rFonts w:ascii="黑体" w:eastAsia="黑体" w:hAnsi="黑体" w:hint="eastAsia"/>
          <w:sz w:val="34"/>
          <w:szCs w:val="34"/>
        </w:rPr>
        <w:t>街道综合行政执法队（城市管理行政执法中队）</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负责做好流浪乞讨未成年人的引导、告知工作，按规定程序规范办理有关交接手续，确保流浪未成年人得到及时、有效的救助。</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十二、曹家渡市场监督管理所</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负</w:t>
      </w:r>
      <w:r w:rsidR="003D3370">
        <w:rPr>
          <w:rFonts w:ascii="仿宋_GB2312" w:eastAsia="仿宋_GB2312" w:hAnsi="仿宋" w:hint="eastAsia"/>
          <w:sz w:val="34"/>
          <w:szCs w:val="34"/>
        </w:rPr>
        <w:t>责</w:t>
      </w:r>
      <w:r>
        <w:rPr>
          <w:rFonts w:ascii="仿宋_GB2312" w:eastAsia="仿宋_GB2312" w:hAnsi="仿宋" w:hint="eastAsia"/>
          <w:sz w:val="34"/>
          <w:szCs w:val="34"/>
        </w:rPr>
        <w:t>监督辖区市场主体履行《中华人民共和国未成年人保护法》相关规定和义务的情况，重点对生产、销售用于未成年人的食品、玩具、用具等行为进行检查，对危害未成年人人身安全和身心健康的违法行为，依法依规做出相应处理。</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十三、曹家渡</w:t>
      </w:r>
      <w:r w:rsidR="0076435C">
        <w:rPr>
          <w:rFonts w:ascii="黑体" w:eastAsia="黑体" w:hAnsi="黑体" w:hint="eastAsia"/>
          <w:sz w:val="34"/>
          <w:szCs w:val="34"/>
        </w:rPr>
        <w:t>街道</w:t>
      </w:r>
      <w:r>
        <w:rPr>
          <w:rFonts w:ascii="黑体" w:eastAsia="黑体" w:hAnsi="黑体" w:hint="eastAsia"/>
          <w:sz w:val="34"/>
          <w:szCs w:val="34"/>
        </w:rPr>
        <w:t>社区卫生服务中心</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针对未成年人提供基本社区卫生服务。定期入园、入校开展健康宣教，指导学校、幼儿园等开展未成年人卫生保健工作。加强营养指导，规范落实预防接种及健康体检，关注儿童口腔及视力健康。加强传染病防治和监督管理，做好伤害预防和干预。</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十四、街道纪工委、监察办</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lastRenderedPageBreak/>
        <w:t>负责对未成年人保护工作中出现的违规违纪问题进行检查监督和查处。</w:t>
      </w:r>
    </w:p>
    <w:p w:rsidR="006317E9" w:rsidRDefault="006317E9" w:rsidP="00D46A27">
      <w:pPr>
        <w:overflowPunct w:val="0"/>
        <w:spacing w:line="570" w:lineRule="exact"/>
        <w:ind w:firstLineChars="200" w:firstLine="680"/>
        <w:rPr>
          <w:rFonts w:ascii="黑体" w:eastAsia="黑体" w:hAnsi="黑体"/>
          <w:sz w:val="34"/>
          <w:szCs w:val="34"/>
        </w:rPr>
      </w:pPr>
      <w:r>
        <w:rPr>
          <w:rFonts w:ascii="黑体" w:eastAsia="黑体" w:hAnsi="黑体" w:hint="eastAsia"/>
          <w:sz w:val="34"/>
          <w:szCs w:val="34"/>
        </w:rPr>
        <w:t>十五、各居民委员会</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贯彻落实《中华人民共和国未成年人保护法》和街道办事处关于未成年人保护工作重大决策的部署和要求。设立居委会未成年人工作保护站，落实专人负责困境儿童救助工作，宣传、贯彻有关保护未成年人的法律、法规及相关政策，充分利用社区各类资源，开展有益于青少年身心健康的活动。</w:t>
      </w:r>
    </w:p>
    <w:p w:rsidR="006317E9" w:rsidRDefault="006317E9" w:rsidP="00D46A27">
      <w:pPr>
        <w:overflowPunct w:val="0"/>
        <w:spacing w:line="570" w:lineRule="exact"/>
        <w:ind w:firstLineChars="200" w:firstLine="680"/>
        <w:rPr>
          <w:rFonts w:ascii="仿宋_GB2312" w:eastAsia="仿宋_GB2312" w:hAnsi="仿宋"/>
          <w:sz w:val="34"/>
          <w:szCs w:val="34"/>
        </w:rPr>
      </w:pPr>
      <w:r>
        <w:rPr>
          <w:rFonts w:ascii="仿宋_GB2312" w:eastAsia="仿宋_GB2312" w:hAnsi="仿宋" w:hint="eastAsia"/>
          <w:sz w:val="34"/>
          <w:szCs w:val="34"/>
        </w:rPr>
        <w:t>落实发现报告责任，按照属地管理原则，对各类保护对象进行入户走访、摸底排查，充分发挥社区志愿者、楼组长等作用，建立早发现、早预警、早报告、早介入、早救助机制，了解掌握困境未成年人在家庭、学校、社区的基本情况，对有可能受到侵害或者面临重大困难，需要提供保护的困境未成年人，第一时间发现报告并协助开展社区困境未成年人支持服务。</w:t>
      </w:r>
    </w:p>
    <w:p w:rsidR="00C05C95" w:rsidRPr="006317E9"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1F418E" w:rsidRPr="00C05C95" w:rsidRDefault="00D55E13" w:rsidP="00C05C95">
      <w:pPr>
        <w:spacing w:line="570" w:lineRule="exact"/>
        <w:ind w:rightChars="100" w:right="210"/>
        <w:rPr>
          <w:rFonts w:ascii="仿宋_GB2312" w:eastAsia="仿宋_GB2312" w:hAnsi="仿宋_GB2312" w:cs="仿宋_GB2312"/>
          <w:sz w:val="34"/>
          <w:szCs w:val="34"/>
        </w:rPr>
      </w:pPr>
      <w:r w:rsidRPr="00D55E13">
        <w:rPr>
          <w:rFonts w:ascii="仿宋_GB2312" w:eastAsia="仿宋_GB2312" w:hAnsi="仿宋_GB2312" w:cs="仿宋_GB2312"/>
          <w:spacing w:val="-20"/>
          <w:sz w:val="32"/>
          <w:szCs w:val="32"/>
        </w:rPr>
        <w:pict>
          <v:line id="直接连接符 5" o:spid="_x0000_s2051" style="position:absolute;left:0;text-align:left;z-index:251663360" from="0,1.35pt" to="441pt,1.4pt" o:gfxdata="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FOMHRAAAABAEAAA8AAAAA&#10;AAAAAQAgAAAAIgAAAGRycy9kb3ducmV2LnhtbFBLAQIUABQAAAAIAIdO4kB7QlpQ4gEAAKcDAAAO&#10;AAAAAAAAAAEAIAAAACABAABkcnMvZTJvRG9jLnhtbFBLBQYAAAAABgAGAFkBAAB0BQAAAAA=&#10;" strokeweight="1.5pt"/>
        </w:pict>
      </w:r>
      <w:r w:rsidRPr="00D55E13">
        <w:rPr>
          <w:rFonts w:ascii="仿宋_GB2312" w:eastAsia="仿宋_GB2312" w:hAnsi="仿宋_GB2312" w:cs="仿宋_GB2312"/>
          <w:spacing w:val="-20"/>
          <w:sz w:val="32"/>
          <w:szCs w:val="32"/>
        </w:rPr>
        <w:pict>
          <v:line id="直接连接符 3" o:spid="_x0000_s2052" style="position:absolute;left:0;text-align:left;z-index:251662336" from="0,33.15pt" to="441pt,33.15pt" o:gfxdata="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4IOJ0gAAAAYBAAAPAAAAAAAA&#10;AAEAIAAAACIAAABkcnMvZG93bnJldi54bWxQSwECFAAUAAAACACHTuJAJH31rN8BAAClAwAADgAA&#10;AAAAAAABACAAAAAhAQAAZHJzL2Uyb0RvYy54bWxQSwUGAAAAAAYABgBZAQAAcgUAAAAA&#10;" strokeweight="1.5pt"/>
        </w:pict>
      </w:r>
      <w:r w:rsidR="00051FFE">
        <w:rPr>
          <w:rFonts w:ascii="仿宋_GB2312" w:eastAsia="仿宋_GB2312" w:hAnsi="仿宋_GB2312" w:cs="仿宋_GB2312" w:hint="eastAsia"/>
          <w:spacing w:val="-20"/>
          <w:sz w:val="32"/>
          <w:szCs w:val="32"/>
        </w:rPr>
        <w:t xml:space="preserve">上海市静安区人民政府曹家渡街道办事处      </w:t>
      </w:r>
      <w:r w:rsidR="00D46A27">
        <w:rPr>
          <w:rFonts w:ascii="仿宋_GB2312" w:eastAsia="仿宋_GB2312" w:hAnsi="仿宋_GB2312" w:cs="仿宋_GB2312" w:hint="eastAsia"/>
          <w:spacing w:val="-20"/>
          <w:sz w:val="32"/>
          <w:szCs w:val="32"/>
        </w:rPr>
        <w:t xml:space="preserve"> </w:t>
      </w:r>
      <w:r w:rsidR="00051FFE">
        <w:rPr>
          <w:rFonts w:ascii="仿宋_GB2312" w:eastAsia="仿宋_GB2312" w:hAnsi="仿宋_GB2312" w:cs="仿宋_GB2312" w:hint="eastAsia"/>
          <w:spacing w:val="-20"/>
          <w:sz w:val="32"/>
          <w:szCs w:val="32"/>
        </w:rPr>
        <w:t>202</w:t>
      </w:r>
      <w:r w:rsidR="00D46A27">
        <w:rPr>
          <w:rFonts w:ascii="仿宋_GB2312" w:eastAsia="仿宋_GB2312" w:hAnsi="仿宋_GB2312" w:cs="仿宋_GB2312" w:hint="eastAsia"/>
          <w:spacing w:val="-20"/>
          <w:sz w:val="32"/>
          <w:szCs w:val="32"/>
        </w:rPr>
        <w:t>2</w:t>
      </w:r>
      <w:r w:rsidR="00051FFE">
        <w:rPr>
          <w:rFonts w:ascii="仿宋_GB2312" w:eastAsia="仿宋_GB2312" w:hAnsi="仿宋_GB2312" w:cs="仿宋_GB2312" w:hint="eastAsia"/>
          <w:spacing w:val="-20"/>
          <w:sz w:val="32"/>
          <w:szCs w:val="32"/>
        </w:rPr>
        <w:t>年</w:t>
      </w:r>
      <w:r w:rsidR="00D46A27">
        <w:rPr>
          <w:rFonts w:ascii="仿宋_GB2312" w:eastAsia="仿宋_GB2312" w:hAnsi="仿宋_GB2312" w:cs="仿宋_GB2312" w:hint="eastAsia"/>
          <w:spacing w:val="-20"/>
          <w:sz w:val="32"/>
          <w:szCs w:val="32"/>
        </w:rPr>
        <w:t>1</w:t>
      </w:r>
      <w:r w:rsidR="00051FFE">
        <w:rPr>
          <w:rFonts w:ascii="仿宋_GB2312" w:eastAsia="仿宋_GB2312" w:hAnsi="仿宋_GB2312" w:cs="仿宋_GB2312" w:hint="eastAsia"/>
          <w:spacing w:val="-20"/>
          <w:sz w:val="32"/>
          <w:szCs w:val="32"/>
        </w:rPr>
        <w:t>月</w:t>
      </w:r>
      <w:r w:rsidR="00D46A27">
        <w:rPr>
          <w:rFonts w:ascii="仿宋_GB2312" w:eastAsia="仿宋_GB2312" w:hAnsi="仿宋_GB2312" w:cs="仿宋_GB2312" w:hint="eastAsia"/>
          <w:spacing w:val="-20"/>
          <w:sz w:val="32"/>
          <w:szCs w:val="32"/>
        </w:rPr>
        <w:t>18</w:t>
      </w:r>
      <w:r w:rsidR="00051FFE">
        <w:rPr>
          <w:rFonts w:ascii="仿宋_GB2312" w:eastAsia="仿宋_GB2312" w:hAnsi="仿宋_GB2312" w:cs="仿宋_GB2312" w:hint="eastAsia"/>
          <w:spacing w:val="-20"/>
          <w:sz w:val="32"/>
          <w:szCs w:val="32"/>
        </w:rPr>
        <w:t>日印发</w:t>
      </w:r>
    </w:p>
    <w:sectPr w:rsidR="001F418E" w:rsidRPr="00C05C95" w:rsidSect="006317E9">
      <w:pgSz w:w="11906" w:h="16838"/>
      <w:pgMar w:top="2211" w:right="1531" w:bottom="187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4AA" w:rsidRDefault="00AC74AA" w:rsidP="001F418E">
      <w:r>
        <w:separator/>
      </w:r>
    </w:p>
  </w:endnote>
  <w:endnote w:type="continuationSeparator" w:id="1">
    <w:p w:rsidR="00AC74AA" w:rsidRDefault="00AC74AA" w:rsidP="001F4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03" w:rsidRPr="00004D7A" w:rsidRDefault="00D55E13">
    <w:pPr>
      <w:pStyle w:val="a5"/>
      <w:jc w:val="center"/>
      <w:rPr>
        <w:sz w:val="24"/>
        <w:szCs w:val="24"/>
      </w:rPr>
    </w:pPr>
    <w:r w:rsidRPr="00004D7A">
      <w:rPr>
        <w:sz w:val="24"/>
        <w:szCs w:val="24"/>
      </w:rPr>
      <w:fldChar w:fldCharType="begin"/>
    </w:r>
    <w:r w:rsidR="00B01703" w:rsidRPr="00004D7A">
      <w:rPr>
        <w:sz w:val="24"/>
        <w:szCs w:val="24"/>
      </w:rPr>
      <w:instrText xml:space="preserve"> PAGE   \* MERGEFORMAT </w:instrText>
    </w:r>
    <w:r w:rsidRPr="00004D7A">
      <w:rPr>
        <w:sz w:val="24"/>
        <w:szCs w:val="24"/>
      </w:rPr>
      <w:fldChar w:fldCharType="separate"/>
    </w:r>
    <w:r w:rsidR="003D3370" w:rsidRPr="003D3370">
      <w:rPr>
        <w:noProof/>
        <w:sz w:val="24"/>
        <w:szCs w:val="24"/>
        <w:lang w:val="zh-CN"/>
      </w:rPr>
      <w:t>2</w:t>
    </w:r>
    <w:r w:rsidRPr="00004D7A">
      <w:rPr>
        <w:sz w:val="24"/>
        <w:szCs w:val="24"/>
      </w:rPr>
      <w:fldChar w:fldCharType="end"/>
    </w:r>
  </w:p>
  <w:p w:rsidR="00B01703" w:rsidRDefault="00B017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8E" w:rsidRDefault="00D55E13">
    <w:pPr>
      <w:pStyle w:val="a5"/>
      <w:framePr w:wrap="around" w:vAnchor="text" w:hAnchor="margin" w:xAlign="center" w:y="1"/>
      <w:rPr>
        <w:rStyle w:val="a8"/>
      </w:rPr>
    </w:pPr>
    <w:r>
      <w:fldChar w:fldCharType="begin"/>
    </w:r>
    <w:r w:rsidR="00051FFE">
      <w:rPr>
        <w:rStyle w:val="a8"/>
      </w:rPr>
      <w:instrText xml:space="preserve">PAGE  </w:instrText>
    </w:r>
    <w:r>
      <w:fldChar w:fldCharType="end"/>
    </w:r>
  </w:p>
  <w:p w:rsidR="001F418E" w:rsidRDefault="001F418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8E" w:rsidRPr="00C05C95" w:rsidRDefault="00D55E13">
    <w:pPr>
      <w:pStyle w:val="a5"/>
      <w:framePr w:wrap="around" w:vAnchor="text" w:hAnchor="margin" w:xAlign="center" w:y="1"/>
      <w:rPr>
        <w:rStyle w:val="a8"/>
        <w:sz w:val="24"/>
      </w:rPr>
    </w:pPr>
    <w:r w:rsidRPr="00C05C95">
      <w:rPr>
        <w:sz w:val="24"/>
      </w:rPr>
      <w:fldChar w:fldCharType="begin"/>
    </w:r>
    <w:r w:rsidR="00051FFE" w:rsidRPr="00C05C95">
      <w:rPr>
        <w:rStyle w:val="a8"/>
        <w:sz w:val="24"/>
      </w:rPr>
      <w:instrText xml:space="preserve">PAGE  </w:instrText>
    </w:r>
    <w:r w:rsidRPr="00C05C95">
      <w:rPr>
        <w:sz w:val="24"/>
      </w:rPr>
      <w:fldChar w:fldCharType="separate"/>
    </w:r>
    <w:r w:rsidR="003D3370">
      <w:rPr>
        <w:rStyle w:val="a8"/>
        <w:noProof/>
        <w:sz w:val="24"/>
      </w:rPr>
      <w:t>10</w:t>
    </w:r>
    <w:r w:rsidRPr="00C05C95">
      <w:rPr>
        <w:sz w:val="24"/>
      </w:rPr>
      <w:fldChar w:fldCharType="end"/>
    </w:r>
  </w:p>
  <w:p w:rsidR="001F418E" w:rsidRDefault="001F41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4AA" w:rsidRDefault="00AC74AA" w:rsidP="001F418E">
      <w:r>
        <w:separator/>
      </w:r>
    </w:p>
  </w:footnote>
  <w:footnote w:type="continuationSeparator" w:id="1">
    <w:p w:rsidR="00AC74AA" w:rsidRDefault="00AC74AA" w:rsidP="001F41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8434"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C4"/>
    <w:rsid w:val="0004787F"/>
    <w:rsid w:val="00051FFE"/>
    <w:rsid w:val="00053A41"/>
    <w:rsid w:val="000932D2"/>
    <w:rsid w:val="000A7103"/>
    <w:rsid w:val="000E7C42"/>
    <w:rsid w:val="001048DE"/>
    <w:rsid w:val="00112138"/>
    <w:rsid w:val="00172A27"/>
    <w:rsid w:val="001E5F93"/>
    <w:rsid w:val="001E7F47"/>
    <w:rsid w:val="001F418E"/>
    <w:rsid w:val="00206D68"/>
    <w:rsid w:val="0028625A"/>
    <w:rsid w:val="00287DB5"/>
    <w:rsid w:val="002A3501"/>
    <w:rsid w:val="002B6BF7"/>
    <w:rsid w:val="002E19C5"/>
    <w:rsid w:val="002E2A51"/>
    <w:rsid w:val="002F11C4"/>
    <w:rsid w:val="002F4739"/>
    <w:rsid w:val="00364025"/>
    <w:rsid w:val="00397DD9"/>
    <w:rsid w:val="003D3370"/>
    <w:rsid w:val="003E125B"/>
    <w:rsid w:val="00473BD4"/>
    <w:rsid w:val="004A7E71"/>
    <w:rsid w:val="004B0BB8"/>
    <w:rsid w:val="0050121B"/>
    <w:rsid w:val="00505BA5"/>
    <w:rsid w:val="00540A6A"/>
    <w:rsid w:val="005424E2"/>
    <w:rsid w:val="005615B0"/>
    <w:rsid w:val="0061216A"/>
    <w:rsid w:val="006317E9"/>
    <w:rsid w:val="00634497"/>
    <w:rsid w:val="0063679D"/>
    <w:rsid w:val="00643969"/>
    <w:rsid w:val="00660ECD"/>
    <w:rsid w:val="00681176"/>
    <w:rsid w:val="006C6935"/>
    <w:rsid w:val="00733DAB"/>
    <w:rsid w:val="0073564D"/>
    <w:rsid w:val="00740D7E"/>
    <w:rsid w:val="0076435C"/>
    <w:rsid w:val="0076668D"/>
    <w:rsid w:val="007857F8"/>
    <w:rsid w:val="007F0560"/>
    <w:rsid w:val="008058F5"/>
    <w:rsid w:val="00826C6B"/>
    <w:rsid w:val="00831C27"/>
    <w:rsid w:val="008459B9"/>
    <w:rsid w:val="00857C11"/>
    <w:rsid w:val="0086624A"/>
    <w:rsid w:val="00870239"/>
    <w:rsid w:val="00886E0E"/>
    <w:rsid w:val="008A6E5C"/>
    <w:rsid w:val="008C3C65"/>
    <w:rsid w:val="008C71BA"/>
    <w:rsid w:val="008F55C8"/>
    <w:rsid w:val="009043DD"/>
    <w:rsid w:val="00904BC3"/>
    <w:rsid w:val="0092201D"/>
    <w:rsid w:val="00955876"/>
    <w:rsid w:val="00963049"/>
    <w:rsid w:val="009948C1"/>
    <w:rsid w:val="009B36D2"/>
    <w:rsid w:val="00A65D07"/>
    <w:rsid w:val="00A71480"/>
    <w:rsid w:val="00AC74AA"/>
    <w:rsid w:val="00AD10F3"/>
    <w:rsid w:val="00AF6F16"/>
    <w:rsid w:val="00B01703"/>
    <w:rsid w:val="00B20757"/>
    <w:rsid w:val="00B238B1"/>
    <w:rsid w:val="00B44E48"/>
    <w:rsid w:val="00B56984"/>
    <w:rsid w:val="00B64F10"/>
    <w:rsid w:val="00B83044"/>
    <w:rsid w:val="00BC166E"/>
    <w:rsid w:val="00BC7ED3"/>
    <w:rsid w:val="00BF2629"/>
    <w:rsid w:val="00C05C95"/>
    <w:rsid w:val="00C42AC3"/>
    <w:rsid w:val="00D075C0"/>
    <w:rsid w:val="00D101B4"/>
    <w:rsid w:val="00D11364"/>
    <w:rsid w:val="00D46A27"/>
    <w:rsid w:val="00D55E13"/>
    <w:rsid w:val="00D83F27"/>
    <w:rsid w:val="00DF1915"/>
    <w:rsid w:val="00E23514"/>
    <w:rsid w:val="00E57BEA"/>
    <w:rsid w:val="00E61CCE"/>
    <w:rsid w:val="00EF2F4C"/>
    <w:rsid w:val="00F00CE0"/>
    <w:rsid w:val="00F215E7"/>
    <w:rsid w:val="00F24BE6"/>
    <w:rsid w:val="00F465E3"/>
    <w:rsid w:val="00F64571"/>
    <w:rsid w:val="00F80A4C"/>
    <w:rsid w:val="00FA4079"/>
    <w:rsid w:val="00FA5C5F"/>
    <w:rsid w:val="00FB3069"/>
    <w:rsid w:val="00FE036E"/>
    <w:rsid w:val="00FE073D"/>
    <w:rsid w:val="00FF54D2"/>
    <w:rsid w:val="09587862"/>
    <w:rsid w:val="0ABE3A18"/>
    <w:rsid w:val="1E7A5834"/>
    <w:rsid w:val="2C037B20"/>
    <w:rsid w:val="4EDE1943"/>
    <w:rsid w:val="611B238F"/>
    <w:rsid w:val="6B1D6A6F"/>
    <w:rsid w:val="6DA20C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5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F418E"/>
    <w:pPr>
      <w:ind w:leftChars="2500" w:left="100"/>
    </w:pPr>
  </w:style>
  <w:style w:type="paragraph" w:styleId="a4">
    <w:name w:val="Balloon Text"/>
    <w:basedOn w:val="a"/>
    <w:semiHidden/>
    <w:rsid w:val="001F418E"/>
    <w:rPr>
      <w:sz w:val="18"/>
      <w:szCs w:val="18"/>
    </w:rPr>
  </w:style>
  <w:style w:type="paragraph" w:styleId="a5">
    <w:name w:val="footer"/>
    <w:basedOn w:val="a"/>
    <w:link w:val="Char"/>
    <w:uiPriority w:val="99"/>
    <w:qFormat/>
    <w:rsid w:val="001F418E"/>
    <w:pPr>
      <w:tabs>
        <w:tab w:val="center" w:pos="4153"/>
        <w:tab w:val="right" w:pos="8306"/>
      </w:tabs>
      <w:snapToGrid w:val="0"/>
      <w:jc w:val="left"/>
    </w:pPr>
    <w:rPr>
      <w:sz w:val="18"/>
      <w:szCs w:val="18"/>
    </w:rPr>
  </w:style>
  <w:style w:type="paragraph" w:styleId="a6">
    <w:name w:val="header"/>
    <w:basedOn w:val="a"/>
    <w:link w:val="Char0"/>
    <w:qFormat/>
    <w:rsid w:val="001F418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1F418E"/>
    <w:pPr>
      <w:widowControl/>
      <w:spacing w:before="100" w:beforeAutospacing="1" w:after="100" w:afterAutospacing="1"/>
      <w:jc w:val="left"/>
    </w:pPr>
    <w:rPr>
      <w:rFonts w:ascii="宋体" w:hAnsi="宋体" w:cs="宋体"/>
      <w:kern w:val="0"/>
      <w:sz w:val="24"/>
    </w:rPr>
  </w:style>
  <w:style w:type="character" w:styleId="a8">
    <w:name w:val="page number"/>
    <w:basedOn w:val="a0"/>
    <w:qFormat/>
    <w:rsid w:val="001F418E"/>
  </w:style>
  <w:style w:type="table" w:styleId="a9">
    <w:name w:val="Table Grid"/>
    <w:basedOn w:val="a1"/>
    <w:uiPriority w:val="59"/>
    <w:unhideWhenUsed/>
    <w:rsid w:val="001F4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6"/>
    <w:rsid w:val="001F418E"/>
    <w:rPr>
      <w:kern w:val="2"/>
      <w:sz w:val="18"/>
      <w:szCs w:val="18"/>
    </w:rPr>
  </w:style>
  <w:style w:type="paragraph" w:customStyle="1" w:styleId="CharCharCharChar">
    <w:name w:val="Char Char Char Char"/>
    <w:basedOn w:val="a"/>
    <w:rsid w:val="001F418E"/>
  </w:style>
  <w:style w:type="paragraph" w:customStyle="1" w:styleId="Style1">
    <w:name w:val="_Style 1"/>
    <w:basedOn w:val="a"/>
    <w:qFormat/>
    <w:rsid w:val="001F418E"/>
    <w:pPr>
      <w:widowControl/>
      <w:spacing w:after="160" w:line="240" w:lineRule="exact"/>
      <w:jc w:val="left"/>
    </w:pPr>
    <w:rPr>
      <w:rFonts w:ascii="Arial" w:hAnsi="Arial" w:cs="Arial"/>
      <w:b/>
      <w:bCs/>
      <w:kern w:val="0"/>
      <w:sz w:val="24"/>
      <w:lang w:eastAsia="en-US"/>
    </w:rPr>
  </w:style>
  <w:style w:type="paragraph" w:customStyle="1" w:styleId="1">
    <w:name w:val="普通(网站)1"/>
    <w:basedOn w:val="a"/>
    <w:qFormat/>
    <w:rsid w:val="001F418E"/>
    <w:pPr>
      <w:spacing w:before="100" w:beforeAutospacing="1" w:after="100" w:afterAutospacing="1"/>
      <w:jc w:val="left"/>
    </w:pPr>
    <w:rPr>
      <w:kern w:val="0"/>
      <w:sz w:val="24"/>
    </w:rPr>
  </w:style>
  <w:style w:type="paragraph" w:customStyle="1" w:styleId="CharCharCharCharCharChar1Char">
    <w:name w:val="Char Char Char Char Char Char1 Char"/>
    <w:basedOn w:val="a"/>
    <w:qFormat/>
    <w:rsid w:val="001F418E"/>
    <w:pPr>
      <w:widowControl/>
      <w:spacing w:after="160" w:line="240" w:lineRule="exact"/>
      <w:jc w:val="left"/>
    </w:pPr>
  </w:style>
  <w:style w:type="character" w:customStyle="1" w:styleId="Char">
    <w:name w:val="页脚 Char"/>
    <w:link w:val="a5"/>
    <w:uiPriority w:val="99"/>
    <w:qFormat/>
    <w:locked/>
    <w:rsid w:val="00B017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12</Pages>
  <Words>609</Words>
  <Characters>3475</Characters>
  <Application>Microsoft Office Word</Application>
  <DocSecurity>0</DocSecurity>
  <Lines>28</Lines>
  <Paragraphs>8</Paragraphs>
  <ScaleCrop>false</ScaleCrop>
  <Company>Lenovo (Beijing) Limited</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大世界商业城初步方案论证会</dc:title>
  <dc:creator>Lenovo User</dc:creator>
  <cp:lastModifiedBy>user</cp:lastModifiedBy>
  <cp:revision>10</cp:revision>
  <cp:lastPrinted>2022-01-24T06:51:00Z</cp:lastPrinted>
  <dcterms:created xsi:type="dcterms:W3CDTF">2022-01-21T02:45:00Z</dcterms:created>
  <dcterms:modified xsi:type="dcterms:W3CDTF">2022-01-25T05:47:00Z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