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17047" w14:textId="77777777" w:rsidR="003524D4" w:rsidRDefault="00C060FC">
      <w:pPr>
        <w:jc w:val="center"/>
        <w:rPr>
          <w:rFonts w:ascii="黑体" w:eastAsia="黑体" w:hAnsi="黑体" w:cs="黑体"/>
          <w:b/>
          <w:bCs/>
          <w:sz w:val="30"/>
          <w:szCs w:val="30"/>
        </w:rPr>
      </w:pPr>
      <w:r>
        <w:rPr>
          <w:rFonts w:ascii="黑体" w:eastAsia="黑体" w:hAnsi="黑体" w:cs="黑体" w:hint="eastAsia"/>
          <w:b/>
          <w:bCs/>
          <w:sz w:val="30"/>
          <w:szCs w:val="30"/>
        </w:rPr>
        <w:t>创意巧思，绘“心”绘“形”</w:t>
      </w:r>
    </w:p>
    <w:p w14:paraId="408D0E3D" w14:textId="7DD1EF5E" w:rsidR="003524D4" w:rsidRDefault="00DD4802">
      <w:pPr>
        <w:jc w:val="center"/>
        <w:rPr>
          <w:rFonts w:ascii="黑体" w:eastAsia="黑体" w:hAnsi="黑体" w:cs="黑体"/>
          <w:b/>
          <w:bCs/>
          <w:sz w:val="30"/>
          <w:szCs w:val="30"/>
        </w:rPr>
      </w:pPr>
      <w:r>
        <w:rPr>
          <w:rFonts w:ascii="黑体" w:eastAsia="黑体" w:hAnsi="黑体" w:cs="黑体" w:hint="eastAsia"/>
          <w:b/>
          <w:bCs/>
          <w:sz w:val="30"/>
          <w:szCs w:val="30"/>
        </w:rPr>
        <w:t>2020年</w:t>
      </w:r>
      <w:r w:rsidR="00C060FC">
        <w:rPr>
          <w:rFonts w:ascii="黑体" w:eastAsia="黑体" w:hAnsi="黑体" w:cs="黑体" w:hint="eastAsia"/>
          <w:b/>
          <w:bCs/>
          <w:sz w:val="30"/>
          <w:szCs w:val="30"/>
        </w:rPr>
        <w:t>静安区青少年线上环保活动方案</w:t>
      </w:r>
    </w:p>
    <w:p w14:paraId="77FCAAE1" w14:textId="77777777" w:rsidR="003524D4" w:rsidRDefault="00C060FC">
      <w:pPr>
        <w:numPr>
          <w:ilvl w:val="0"/>
          <w:numId w:val="1"/>
        </w:numPr>
        <w:spacing w:line="360" w:lineRule="auto"/>
        <w:ind w:firstLineChars="200" w:firstLine="482"/>
        <w:rPr>
          <w:rFonts w:ascii="宋体" w:eastAsia="宋体" w:hAnsi="宋体" w:cs="宋体"/>
          <w:sz w:val="24"/>
        </w:rPr>
      </w:pPr>
      <w:r>
        <w:rPr>
          <w:rFonts w:ascii="宋体" w:eastAsia="宋体" w:hAnsi="宋体" w:cs="宋体" w:hint="eastAsia"/>
          <w:b/>
          <w:bCs/>
          <w:sz w:val="24"/>
        </w:rPr>
        <w:t>活动</w:t>
      </w:r>
      <w:r w:rsidR="00363B59">
        <w:rPr>
          <w:rFonts w:ascii="宋体" w:eastAsia="宋体" w:hAnsi="宋体" w:cs="宋体" w:hint="eastAsia"/>
          <w:b/>
          <w:bCs/>
          <w:sz w:val="24"/>
        </w:rPr>
        <w:t>目的</w:t>
      </w:r>
      <w:r>
        <w:rPr>
          <w:rFonts w:ascii="宋体" w:eastAsia="宋体" w:hAnsi="宋体" w:cs="宋体" w:hint="eastAsia"/>
          <w:b/>
          <w:bCs/>
          <w:sz w:val="24"/>
        </w:rPr>
        <w:t>：</w:t>
      </w:r>
    </w:p>
    <w:p w14:paraId="33346AF5" w14:textId="77777777" w:rsidR="003524D4" w:rsidRDefault="00C060FC">
      <w:pPr>
        <w:spacing w:line="360" w:lineRule="auto"/>
        <w:ind w:firstLineChars="200" w:firstLine="480"/>
        <w:rPr>
          <w:rFonts w:ascii="宋体" w:eastAsia="宋体" w:hAnsi="宋体" w:cs="宋体"/>
          <w:sz w:val="24"/>
        </w:rPr>
      </w:pPr>
      <w:r>
        <w:rPr>
          <w:rFonts w:ascii="宋体" w:eastAsia="宋体" w:hAnsi="宋体" w:cs="宋体" w:hint="eastAsia"/>
          <w:sz w:val="24"/>
        </w:rPr>
        <w:t>在全民抗击疫情的当下，广大中小学生居家防疫迎开学。静安区少年宫在区教育局的统一领导下，勇于担当、积极响应，开发线上教育课程与活动，做到“停课不停学”。</w:t>
      </w:r>
    </w:p>
    <w:p w14:paraId="7CF7FE29" w14:textId="77777777" w:rsidR="008E5745" w:rsidRDefault="00C060FC" w:rsidP="008E5745">
      <w:pPr>
        <w:spacing w:line="360" w:lineRule="auto"/>
        <w:ind w:firstLineChars="200" w:firstLine="480"/>
        <w:rPr>
          <w:rFonts w:ascii="宋体" w:eastAsia="宋体" w:hAnsi="宋体" w:cs="宋体"/>
          <w:sz w:val="24"/>
        </w:rPr>
      </w:pPr>
      <w:r>
        <w:rPr>
          <w:rFonts w:ascii="宋体" w:eastAsia="宋体" w:hAnsi="宋体" w:cs="宋体" w:hint="eastAsia"/>
          <w:sz w:val="24"/>
        </w:rPr>
        <w:t>为满足区域内广大青少年“居家”学习的要求，发挥校外教育独特的育人功能，现组织开展2020年静安区“假日居家环保行动”，</w:t>
      </w:r>
      <w:r w:rsidR="008E5745" w:rsidRPr="008E5745">
        <w:rPr>
          <w:rFonts w:ascii="宋体" w:eastAsia="宋体" w:hAnsi="宋体" w:cs="宋体" w:hint="eastAsia"/>
          <w:sz w:val="24"/>
        </w:rPr>
        <w:t>加强生态文明教育，引领青少年养成爱护自然、保护环境的意识，培养青少年的生态文明价值观</w:t>
      </w:r>
      <w:r w:rsidR="008E5745">
        <w:rPr>
          <w:rFonts w:ascii="宋体" w:eastAsia="宋体" w:hAnsi="宋体" w:cs="宋体" w:hint="eastAsia"/>
          <w:sz w:val="24"/>
        </w:rPr>
        <w:t>，</w:t>
      </w:r>
      <w:r>
        <w:rPr>
          <w:rFonts w:ascii="宋体" w:eastAsia="宋体" w:hAnsi="宋体" w:cs="宋体" w:hint="eastAsia"/>
          <w:sz w:val="24"/>
        </w:rPr>
        <w:t>帮助青少年学生保持积极向上的乐观心态与绿色环保的生活理念</w:t>
      </w:r>
      <w:r w:rsidR="008E5745">
        <w:rPr>
          <w:rFonts w:ascii="宋体" w:eastAsia="宋体" w:hAnsi="宋体" w:cs="宋体" w:hint="eastAsia"/>
          <w:sz w:val="24"/>
        </w:rPr>
        <w:t>。</w:t>
      </w:r>
    </w:p>
    <w:p w14:paraId="50DE5DD5" w14:textId="79D8D1AC" w:rsidR="00363B59" w:rsidRPr="008E5745" w:rsidRDefault="00363B59" w:rsidP="008E5745">
      <w:pPr>
        <w:numPr>
          <w:ilvl w:val="0"/>
          <w:numId w:val="1"/>
        </w:numPr>
        <w:spacing w:line="360" w:lineRule="auto"/>
        <w:ind w:firstLineChars="200" w:firstLine="482"/>
        <w:rPr>
          <w:rFonts w:ascii="宋体" w:eastAsia="宋体" w:hAnsi="宋体" w:cs="宋体"/>
          <w:b/>
          <w:bCs/>
          <w:sz w:val="24"/>
        </w:rPr>
      </w:pPr>
      <w:r>
        <w:rPr>
          <w:rFonts w:ascii="宋体" w:eastAsia="宋体" w:hAnsi="宋体" w:cs="宋体" w:hint="eastAsia"/>
          <w:b/>
          <w:bCs/>
          <w:sz w:val="24"/>
        </w:rPr>
        <w:t>活动对象</w:t>
      </w:r>
      <w:r w:rsidR="00C060FC">
        <w:rPr>
          <w:rFonts w:ascii="宋体" w:eastAsia="宋体" w:hAnsi="宋体" w:cs="宋体" w:hint="eastAsia"/>
          <w:b/>
          <w:bCs/>
          <w:sz w:val="24"/>
        </w:rPr>
        <w:t>：</w:t>
      </w:r>
    </w:p>
    <w:p w14:paraId="7DC2A6CA" w14:textId="77777777" w:rsidR="003524D4" w:rsidRDefault="00363B59" w:rsidP="008E6CEE">
      <w:pPr>
        <w:spacing w:line="360" w:lineRule="auto"/>
        <w:ind w:left="482"/>
        <w:rPr>
          <w:rFonts w:ascii="宋体" w:eastAsia="宋体" w:hAnsi="宋体" w:cs="宋体"/>
          <w:sz w:val="24"/>
        </w:rPr>
      </w:pPr>
      <w:r>
        <w:rPr>
          <w:rFonts w:ascii="宋体" w:eastAsia="宋体" w:hAnsi="宋体" w:cs="宋体" w:hint="eastAsia"/>
          <w:sz w:val="24"/>
        </w:rPr>
        <w:t>静安区各中、小学生均可自愿参与，设小学组、中学组两个组别</w:t>
      </w:r>
      <w:r w:rsidR="008E6CEE">
        <w:rPr>
          <w:rFonts w:ascii="宋体" w:eastAsia="宋体" w:hAnsi="宋体" w:cs="宋体" w:hint="eastAsia"/>
          <w:sz w:val="24"/>
        </w:rPr>
        <w:t>进行评比</w:t>
      </w:r>
    </w:p>
    <w:p w14:paraId="2F85A199" w14:textId="77777777" w:rsidR="00895521" w:rsidRDefault="00895521" w:rsidP="00895521">
      <w:pPr>
        <w:numPr>
          <w:ilvl w:val="0"/>
          <w:numId w:val="1"/>
        </w:numPr>
        <w:spacing w:line="360" w:lineRule="auto"/>
        <w:ind w:firstLineChars="200" w:firstLine="482"/>
        <w:rPr>
          <w:rFonts w:ascii="宋体" w:eastAsia="宋体" w:hAnsi="宋体" w:cs="宋体"/>
          <w:b/>
          <w:bCs/>
          <w:sz w:val="24"/>
        </w:rPr>
      </w:pPr>
      <w:r w:rsidRPr="00895521">
        <w:rPr>
          <w:rFonts w:ascii="宋体" w:eastAsia="宋体" w:hAnsi="宋体" w:cs="宋体" w:hint="eastAsia"/>
          <w:b/>
          <w:bCs/>
          <w:sz w:val="24"/>
        </w:rPr>
        <w:t>活动组织：</w:t>
      </w:r>
    </w:p>
    <w:p w14:paraId="34953B22" w14:textId="77777777" w:rsidR="00895521" w:rsidRDefault="00565602" w:rsidP="00895521">
      <w:pPr>
        <w:spacing w:line="360" w:lineRule="auto"/>
        <w:ind w:left="482"/>
        <w:rPr>
          <w:rFonts w:ascii="宋体" w:eastAsia="宋体" w:hAnsi="宋体" w:cs="宋体"/>
          <w:sz w:val="24"/>
        </w:rPr>
      </w:pPr>
      <w:r>
        <w:rPr>
          <w:rFonts w:ascii="宋体" w:eastAsia="宋体" w:hAnsi="宋体" w:cs="宋体" w:hint="eastAsia"/>
          <w:sz w:val="24"/>
        </w:rPr>
        <w:t>主办方：静安区少年宫</w:t>
      </w:r>
    </w:p>
    <w:p w14:paraId="5C0A44F1" w14:textId="77777777" w:rsidR="00895521" w:rsidRDefault="00895521" w:rsidP="00895521">
      <w:pPr>
        <w:numPr>
          <w:ilvl w:val="0"/>
          <w:numId w:val="1"/>
        </w:numPr>
        <w:spacing w:line="360" w:lineRule="auto"/>
        <w:ind w:firstLineChars="200" w:firstLine="482"/>
        <w:rPr>
          <w:rFonts w:ascii="宋体" w:eastAsia="宋体" w:hAnsi="宋体" w:cs="宋体"/>
          <w:b/>
          <w:bCs/>
          <w:sz w:val="24"/>
        </w:rPr>
      </w:pPr>
      <w:r w:rsidRPr="00895521">
        <w:rPr>
          <w:rFonts w:ascii="宋体" w:eastAsia="宋体" w:hAnsi="宋体" w:cs="宋体" w:hint="eastAsia"/>
          <w:b/>
          <w:bCs/>
          <w:sz w:val="24"/>
        </w:rPr>
        <w:t>活动</w:t>
      </w:r>
      <w:r>
        <w:rPr>
          <w:rFonts w:ascii="宋体" w:eastAsia="宋体" w:hAnsi="宋体" w:cs="宋体" w:hint="eastAsia"/>
          <w:b/>
          <w:bCs/>
          <w:sz w:val="24"/>
        </w:rPr>
        <w:t>时间</w:t>
      </w:r>
      <w:r w:rsidRPr="00895521">
        <w:rPr>
          <w:rFonts w:ascii="宋体" w:eastAsia="宋体" w:hAnsi="宋体" w:cs="宋体" w:hint="eastAsia"/>
          <w:b/>
          <w:bCs/>
          <w:sz w:val="24"/>
        </w:rPr>
        <w:t>：</w:t>
      </w:r>
    </w:p>
    <w:p w14:paraId="1103B73B" w14:textId="77777777" w:rsidR="00895521" w:rsidRDefault="00895521" w:rsidP="00895521">
      <w:pPr>
        <w:pStyle w:val="aa"/>
        <w:spacing w:line="360" w:lineRule="auto"/>
        <w:ind w:left="420" w:firstLineChars="0" w:firstLine="0"/>
        <w:rPr>
          <w:rFonts w:ascii="宋体" w:eastAsia="宋体" w:hAnsi="宋体" w:cs="宋体"/>
          <w:sz w:val="24"/>
        </w:rPr>
      </w:pPr>
      <w:r w:rsidRPr="00895521">
        <w:rPr>
          <w:rFonts w:ascii="宋体" w:eastAsia="宋体" w:hAnsi="宋体" w:cs="宋体" w:hint="eastAsia"/>
          <w:sz w:val="24"/>
        </w:rPr>
        <w:t>2月17日启至7月15日结束</w:t>
      </w:r>
    </w:p>
    <w:p w14:paraId="56991891" w14:textId="62A96108" w:rsidR="00895521" w:rsidRDefault="00895521" w:rsidP="00895521">
      <w:pPr>
        <w:numPr>
          <w:ilvl w:val="0"/>
          <w:numId w:val="1"/>
        </w:numPr>
        <w:spacing w:line="360" w:lineRule="auto"/>
        <w:ind w:firstLineChars="200" w:firstLine="482"/>
        <w:rPr>
          <w:rFonts w:ascii="宋体" w:eastAsia="宋体" w:hAnsi="宋体" w:cs="宋体"/>
          <w:b/>
          <w:bCs/>
          <w:sz w:val="24"/>
        </w:rPr>
      </w:pPr>
      <w:r>
        <w:rPr>
          <w:rFonts w:ascii="宋体" w:eastAsia="宋体" w:hAnsi="宋体" w:cs="宋体" w:hint="eastAsia"/>
          <w:b/>
          <w:bCs/>
          <w:sz w:val="24"/>
        </w:rPr>
        <w:t>活动内容：</w:t>
      </w:r>
      <w:r w:rsidR="00DD4802">
        <w:rPr>
          <w:rFonts w:ascii="宋体" w:eastAsia="宋体" w:hAnsi="宋体" w:cs="宋体"/>
          <w:b/>
          <w:bCs/>
          <w:sz w:val="24"/>
        </w:rPr>
        <w:t xml:space="preserve"> </w:t>
      </w:r>
    </w:p>
    <w:p w14:paraId="4A504D1D" w14:textId="77777777" w:rsidR="00895521" w:rsidRDefault="00895521" w:rsidP="00895521">
      <w:pPr>
        <w:spacing w:line="360" w:lineRule="auto"/>
        <w:ind w:firstLineChars="200" w:firstLine="482"/>
        <w:jc w:val="left"/>
        <w:rPr>
          <w:rFonts w:ascii="宋体" w:eastAsia="宋体" w:hAnsi="宋体" w:cs="宋体"/>
          <w:b/>
          <w:bCs/>
          <w:sz w:val="24"/>
        </w:rPr>
      </w:pPr>
      <w:r>
        <w:rPr>
          <w:rFonts w:ascii="宋体" w:eastAsia="宋体" w:hAnsi="宋体" w:cs="宋体" w:hint="eastAsia"/>
          <w:b/>
          <w:bCs/>
          <w:sz w:val="24"/>
        </w:rPr>
        <w:t>1、绘“心”写“实”</w:t>
      </w:r>
      <w:r w:rsidR="00704B32">
        <w:rPr>
          <w:rFonts w:ascii="宋体" w:eastAsia="宋体" w:hAnsi="宋体" w:cs="宋体" w:hint="eastAsia"/>
          <w:b/>
          <w:bCs/>
          <w:sz w:val="24"/>
        </w:rPr>
        <w:t>征文活动：</w:t>
      </w:r>
    </w:p>
    <w:p w14:paraId="05AB3498" w14:textId="77777777" w:rsidR="00895521" w:rsidRDefault="00895521" w:rsidP="00895521">
      <w:pPr>
        <w:spacing w:line="360" w:lineRule="auto"/>
        <w:ind w:firstLine="481"/>
        <w:jc w:val="left"/>
        <w:rPr>
          <w:rFonts w:ascii="宋体" w:eastAsia="宋体" w:hAnsi="宋体" w:cs="宋体"/>
          <w:sz w:val="24"/>
        </w:rPr>
      </w:pPr>
      <w:r>
        <w:rPr>
          <w:rFonts w:ascii="宋体" w:eastAsia="宋体" w:hAnsi="宋体" w:cs="宋体" w:hint="eastAsia"/>
          <w:b/>
          <w:bCs/>
          <w:sz w:val="24"/>
        </w:rPr>
        <w:t>你“心”似我“心”：</w:t>
      </w:r>
      <w:r>
        <w:rPr>
          <w:rFonts w:ascii="宋体" w:eastAsia="宋体" w:hAnsi="宋体" w:cs="宋体" w:hint="eastAsia"/>
          <w:sz w:val="24"/>
        </w:rPr>
        <w:t>同学们，我们宅在家里，别忘关注时事，学习防护知识，了解抗疫动态，用心感受温情，用笔描述伟大。拿起我们的笔，以“最美逆行者”和“健康生活”为主题，文体、字数不限，题目自拟。结合时事，抒发所思、所想，用</w:t>
      </w:r>
      <w:r>
        <w:rPr>
          <w:rFonts w:ascii="宋体" w:eastAsia="宋体" w:hAnsi="宋体" w:cs="宋体" w:hint="eastAsia"/>
          <w:color w:val="333333"/>
          <w:sz w:val="24"/>
          <w:shd w:val="clear" w:color="auto" w:fill="FFFFFF"/>
        </w:rPr>
        <w:t>不拘一格的创作思路，感受诚</w:t>
      </w:r>
      <w:r>
        <w:rPr>
          <w:rFonts w:ascii="宋体" w:eastAsia="宋体" w:hAnsi="宋体" w:cs="宋体" w:hint="eastAsia"/>
          <w:b/>
          <w:bCs/>
          <w:color w:val="333333"/>
          <w:sz w:val="24"/>
          <w:shd w:val="clear" w:color="auto" w:fill="FFFFFF"/>
        </w:rPr>
        <w:t>心</w:t>
      </w:r>
      <w:r>
        <w:rPr>
          <w:rFonts w:ascii="宋体" w:eastAsia="宋体" w:hAnsi="宋体" w:cs="宋体" w:hint="eastAsia"/>
          <w:color w:val="333333"/>
          <w:sz w:val="24"/>
          <w:shd w:val="clear" w:color="auto" w:fill="FFFFFF"/>
        </w:rPr>
        <w:t>，理解用</w:t>
      </w:r>
      <w:r>
        <w:rPr>
          <w:rFonts w:ascii="宋体" w:eastAsia="宋体" w:hAnsi="宋体" w:cs="宋体" w:hint="eastAsia"/>
          <w:b/>
          <w:bCs/>
          <w:color w:val="333333"/>
          <w:sz w:val="24"/>
          <w:shd w:val="clear" w:color="auto" w:fill="FFFFFF"/>
        </w:rPr>
        <w:t>心</w:t>
      </w:r>
      <w:r>
        <w:rPr>
          <w:rFonts w:ascii="宋体" w:eastAsia="宋体" w:hAnsi="宋体" w:cs="宋体" w:hint="eastAsia"/>
          <w:color w:val="333333"/>
          <w:sz w:val="24"/>
          <w:shd w:val="clear" w:color="auto" w:fill="FFFFFF"/>
        </w:rPr>
        <w:t>，歌颂真</w:t>
      </w:r>
      <w:r>
        <w:rPr>
          <w:rFonts w:ascii="宋体" w:eastAsia="宋体" w:hAnsi="宋体" w:cs="宋体" w:hint="eastAsia"/>
          <w:b/>
          <w:bCs/>
          <w:color w:val="333333"/>
          <w:sz w:val="24"/>
          <w:shd w:val="clear" w:color="auto" w:fill="FFFFFF"/>
        </w:rPr>
        <w:t>心</w:t>
      </w:r>
      <w:r>
        <w:rPr>
          <w:rFonts w:ascii="宋体" w:eastAsia="宋体" w:hAnsi="宋体" w:cs="宋体" w:hint="eastAsia"/>
          <w:color w:val="333333"/>
          <w:sz w:val="24"/>
          <w:shd w:val="clear" w:color="auto" w:fill="FFFFFF"/>
        </w:rPr>
        <w:t>，呼唤同</w:t>
      </w:r>
      <w:r>
        <w:rPr>
          <w:rFonts w:ascii="宋体" w:eastAsia="宋体" w:hAnsi="宋体" w:cs="宋体" w:hint="eastAsia"/>
          <w:b/>
          <w:bCs/>
          <w:color w:val="333333"/>
          <w:sz w:val="24"/>
          <w:shd w:val="clear" w:color="auto" w:fill="FFFFFF"/>
        </w:rPr>
        <w:t>心</w:t>
      </w:r>
      <w:r>
        <w:rPr>
          <w:rFonts w:ascii="宋体" w:eastAsia="宋体" w:hAnsi="宋体" w:cs="宋体" w:hint="eastAsia"/>
          <w:color w:val="333333"/>
          <w:sz w:val="24"/>
          <w:shd w:val="clear" w:color="auto" w:fill="FFFFFF"/>
        </w:rPr>
        <w:t>。</w:t>
      </w:r>
      <w:r>
        <w:rPr>
          <w:rFonts w:ascii="宋体" w:eastAsia="宋体" w:hAnsi="宋体" w:cs="宋体" w:hint="eastAsia"/>
          <w:sz w:val="24"/>
        </w:rPr>
        <w:t>用</w:t>
      </w:r>
      <w:r>
        <w:rPr>
          <w:rFonts w:ascii="宋体" w:eastAsia="宋体" w:hAnsi="宋体" w:cs="宋体" w:hint="eastAsia"/>
          <w:color w:val="333333"/>
          <w:sz w:val="24"/>
          <w:shd w:val="clear" w:color="auto" w:fill="FFFFFF"/>
        </w:rPr>
        <w:t>生动、鲜活的语言文字展示出当代青少年心系国家的使命感，宣传健康生活的理念和对自然对生命的尊重。</w:t>
      </w:r>
    </w:p>
    <w:p w14:paraId="140D63A5" w14:textId="77777777" w:rsidR="00895521" w:rsidRDefault="00895521" w:rsidP="00895521">
      <w:pPr>
        <w:spacing w:line="360" w:lineRule="auto"/>
        <w:ind w:firstLine="481"/>
        <w:jc w:val="left"/>
        <w:rPr>
          <w:rFonts w:ascii="宋体" w:eastAsia="宋体" w:hAnsi="宋体" w:cs="宋体"/>
          <w:sz w:val="24"/>
        </w:rPr>
      </w:pPr>
      <w:r>
        <w:rPr>
          <w:rFonts w:ascii="宋体" w:eastAsia="宋体" w:hAnsi="宋体" w:cs="宋体" w:hint="eastAsia"/>
          <w:b/>
          <w:bCs/>
          <w:sz w:val="24"/>
        </w:rPr>
        <w:t>此“实”有深意：</w:t>
      </w:r>
      <w:r>
        <w:rPr>
          <w:rFonts w:ascii="宋体" w:eastAsia="宋体" w:hAnsi="宋体" w:cs="宋体" w:hint="eastAsia"/>
          <w:sz w:val="24"/>
        </w:rPr>
        <w:t>同学们，我们居家抗疫，要稳定心情，踏</w:t>
      </w:r>
      <w:r>
        <w:rPr>
          <w:rFonts w:ascii="宋体" w:eastAsia="宋体" w:hAnsi="宋体" w:cs="宋体" w:hint="eastAsia"/>
          <w:b/>
          <w:bCs/>
          <w:sz w:val="24"/>
        </w:rPr>
        <w:t>实</w:t>
      </w:r>
      <w:r>
        <w:rPr>
          <w:rFonts w:ascii="宋体" w:eastAsia="宋体" w:hAnsi="宋体" w:cs="宋体" w:hint="eastAsia"/>
          <w:sz w:val="24"/>
        </w:rPr>
        <w:t>静慧。请参与我们的活动，关注纪</w:t>
      </w:r>
      <w:r>
        <w:rPr>
          <w:rFonts w:ascii="宋体" w:eastAsia="宋体" w:hAnsi="宋体" w:cs="宋体" w:hint="eastAsia"/>
          <w:b/>
          <w:bCs/>
          <w:sz w:val="24"/>
        </w:rPr>
        <w:t>实</w:t>
      </w:r>
      <w:r>
        <w:rPr>
          <w:rFonts w:ascii="宋体" w:eastAsia="宋体" w:hAnsi="宋体" w:cs="宋体" w:hint="eastAsia"/>
          <w:sz w:val="24"/>
        </w:rPr>
        <w:t>，落笔有</w:t>
      </w:r>
      <w:r>
        <w:rPr>
          <w:rFonts w:ascii="宋体" w:eastAsia="宋体" w:hAnsi="宋体" w:cs="宋体" w:hint="eastAsia"/>
          <w:b/>
          <w:bCs/>
          <w:sz w:val="24"/>
        </w:rPr>
        <w:t>实</w:t>
      </w:r>
      <w:r>
        <w:rPr>
          <w:rFonts w:ascii="宋体" w:eastAsia="宋体" w:hAnsi="宋体" w:cs="宋体" w:hint="eastAsia"/>
          <w:sz w:val="24"/>
        </w:rPr>
        <w:t>，用</w:t>
      </w:r>
      <w:r>
        <w:rPr>
          <w:rFonts w:ascii="宋体" w:eastAsia="宋体" w:hAnsi="宋体" w:cs="宋体" w:hint="eastAsia"/>
          <w:b/>
          <w:bCs/>
          <w:sz w:val="24"/>
        </w:rPr>
        <w:t>实</w:t>
      </w:r>
      <w:r>
        <w:rPr>
          <w:rFonts w:ascii="宋体" w:eastAsia="宋体" w:hAnsi="宋体" w:cs="宋体" w:hint="eastAsia"/>
          <w:sz w:val="24"/>
        </w:rPr>
        <w:t>思、</w:t>
      </w:r>
      <w:r>
        <w:rPr>
          <w:rFonts w:ascii="宋体" w:eastAsia="宋体" w:hAnsi="宋体" w:cs="宋体" w:hint="eastAsia"/>
          <w:b/>
          <w:bCs/>
          <w:sz w:val="24"/>
        </w:rPr>
        <w:t>实</w:t>
      </w:r>
      <w:r>
        <w:rPr>
          <w:rFonts w:ascii="宋体" w:eastAsia="宋体" w:hAnsi="宋体" w:cs="宋体" w:hint="eastAsia"/>
          <w:sz w:val="24"/>
        </w:rPr>
        <w:t>学来充</w:t>
      </w:r>
      <w:r>
        <w:rPr>
          <w:rFonts w:ascii="宋体" w:eastAsia="宋体" w:hAnsi="宋体" w:cs="宋体" w:hint="eastAsia"/>
          <w:b/>
          <w:bCs/>
          <w:sz w:val="24"/>
        </w:rPr>
        <w:t>实</w:t>
      </w:r>
      <w:r>
        <w:rPr>
          <w:rFonts w:ascii="宋体" w:eastAsia="宋体" w:hAnsi="宋体" w:cs="宋体" w:hint="eastAsia"/>
          <w:sz w:val="24"/>
        </w:rPr>
        <w:t>你的假期，丰富你的才</w:t>
      </w:r>
      <w:r>
        <w:rPr>
          <w:rFonts w:ascii="宋体" w:eastAsia="宋体" w:hAnsi="宋体" w:cs="宋体" w:hint="eastAsia"/>
          <w:b/>
          <w:bCs/>
          <w:sz w:val="24"/>
        </w:rPr>
        <w:t>实</w:t>
      </w:r>
      <w:r>
        <w:rPr>
          <w:rFonts w:ascii="宋体" w:eastAsia="宋体" w:hAnsi="宋体" w:cs="宋体" w:hint="eastAsia"/>
          <w:sz w:val="24"/>
        </w:rPr>
        <w:t>。</w:t>
      </w:r>
    </w:p>
    <w:p w14:paraId="60B45BCC" w14:textId="77777777" w:rsidR="00895521" w:rsidRDefault="00895521" w:rsidP="00895521">
      <w:pPr>
        <w:spacing w:line="360" w:lineRule="auto"/>
        <w:ind w:firstLineChars="200" w:firstLine="482"/>
        <w:jc w:val="left"/>
        <w:rPr>
          <w:rFonts w:ascii="宋体" w:eastAsia="宋体" w:hAnsi="宋体" w:cs="宋体"/>
          <w:b/>
          <w:bCs/>
          <w:sz w:val="24"/>
        </w:rPr>
      </w:pPr>
      <w:r>
        <w:rPr>
          <w:rFonts w:ascii="宋体" w:eastAsia="宋体" w:hAnsi="宋体" w:cs="宋体" w:hint="eastAsia"/>
          <w:b/>
          <w:bCs/>
          <w:sz w:val="24"/>
        </w:rPr>
        <w:t>2、“绘”眼识“株”</w:t>
      </w:r>
      <w:r w:rsidR="00704B32">
        <w:rPr>
          <w:rFonts w:ascii="宋体" w:eastAsia="宋体" w:hAnsi="宋体" w:cs="宋体" w:hint="eastAsia"/>
          <w:b/>
          <w:bCs/>
          <w:sz w:val="24"/>
        </w:rPr>
        <w:t>自然笔记征集活动：</w:t>
      </w:r>
    </w:p>
    <w:p w14:paraId="02329D6B" w14:textId="77777777" w:rsidR="00895521" w:rsidRDefault="00895521" w:rsidP="00895521">
      <w:pPr>
        <w:spacing w:line="360" w:lineRule="auto"/>
        <w:ind w:firstLineChars="200" w:firstLine="482"/>
        <w:jc w:val="left"/>
        <w:rPr>
          <w:rFonts w:ascii="宋体" w:eastAsia="宋体" w:hAnsi="宋体" w:cs="宋体"/>
          <w:sz w:val="24"/>
        </w:rPr>
      </w:pPr>
      <w:r>
        <w:rPr>
          <w:rFonts w:ascii="宋体" w:eastAsia="宋体" w:hAnsi="宋体" w:cs="宋体" w:hint="eastAsia"/>
          <w:b/>
          <w:bCs/>
          <w:sz w:val="24"/>
        </w:rPr>
        <w:t>此“绘”非彼“慧”：</w:t>
      </w:r>
      <w:r>
        <w:rPr>
          <w:rFonts w:ascii="宋体" w:eastAsia="宋体" w:hAnsi="宋体" w:cs="宋体" w:hint="eastAsia"/>
          <w:sz w:val="24"/>
        </w:rPr>
        <w:t>同学们，慧眼识珠寓意敏锐的眼力识别美好的事物或</w:t>
      </w:r>
      <w:r>
        <w:rPr>
          <w:rFonts w:ascii="宋体" w:eastAsia="宋体" w:hAnsi="宋体" w:cs="宋体" w:hint="eastAsia"/>
          <w:sz w:val="24"/>
        </w:rPr>
        <w:lastRenderedPageBreak/>
        <w:t>人。居家抗疫，我们要用一双双慧眼发现平常生活的美好及居家植物的美丽。在这里我们不仅需要你们的“慧眼”还需要你们的“笔绘”。请观察家中的一种或几种植物的形态，以手写加手绘的形式，</w:t>
      </w:r>
      <w:r>
        <w:rPr>
          <w:rFonts w:ascii="宋体" w:eastAsia="宋体" w:hAnsi="宋体" w:cs="宋体" w:hint="eastAsia"/>
          <w:color w:val="333333"/>
          <w:sz w:val="24"/>
          <w:shd w:val="clear" w:color="auto" w:fill="FFFFFF"/>
        </w:rPr>
        <w:t>将所看、所感记录下来，形成独一无二的自然笔记，绘制在A4纸</w:t>
      </w:r>
      <w:r w:rsidRPr="00712B8E">
        <w:rPr>
          <w:rFonts w:ascii="宋体" w:eastAsia="宋体" w:hAnsi="宋体" w:cs="宋体" w:hint="eastAsia"/>
          <w:sz w:val="24"/>
        </w:rPr>
        <w:t>上</w:t>
      </w:r>
      <w:r w:rsidR="00712B8E" w:rsidRPr="00712B8E">
        <w:rPr>
          <w:rFonts w:ascii="宋体" w:eastAsia="宋体" w:hAnsi="宋体" w:cs="宋体" w:hint="eastAsia"/>
          <w:sz w:val="24"/>
        </w:rPr>
        <w:t>或者使用软件、手机app的信息方式进行电子绘制</w:t>
      </w:r>
      <w:r w:rsidRPr="00712B8E">
        <w:rPr>
          <w:rFonts w:ascii="宋体" w:eastAsia="宋体" w:hAnsi="宋体" w:cs="宋体" w:hint="eastAsia"/>
          <w:sz w:val="24"/>
        </w:rPr>
        <w:t>。</w:t>
      </w:r>
    </w:p>
    <w:p w14:paraId="6ACDD275" w14:textId="77777777" w:rsidR="00895521" w:rsidRDefault="00895521" w:rsidP="00895521">
      <w:pPr>
        <w:spacing w:line="360" w:lineRule="auto"/>
        <w:ind w:firstLineChars="200" w:firstLine="482"/>
        <w:jc w:val="left"/>
        <w:rPr>
          <w:rFonts w:ascii="宋体" w:eastAsia="宋体" w:hAnsi="宋体" w:cs="宋体"/>
          <w:sz w:val="24"/>
        </w:rPr>
      </w:pPr>
      <w:r>
        <w:rPr>
          <w:rFonts w:ascii="宋体" w:eastAsia="宋体" w:hAnsi="宋体" w:cs="宋体" w:hint="eastAsia"/>
          <w:b/>
          <w:bCs/>
          <w:sz w:val="24"/>
        </w:rPr>
        <w:t>此“株”非彼“珠”：</w:t>
      </w:r>
      <w:r>
        <w:rPr>
          <w:rFonts w:ascii="宋体" w:eastAsia="宋体" w:hAnsi="宋体" w:cs="宋体" w:hint="eastAsia"/>
          <w:sz w:val="24"/>
        </w:rPr>
        <w:t>同学们，此“株”在此代指居家植物，请参加我们的活动，以一个月为一周期对自家某种植物进行观察、研学、分析、记录及绘画，形成一幅自然笔记，记录家中一种或几种植物的生长，也可对一株植物的某一部分进行解析，尽可能真实呈现植物的形态与特性。</w:t>
      </w:r>
    </w:p>
    <w:p w14:paraId="750FC25F" w14:textId="77777777" w:rsidR="00895521" w:rsidRPr="00895521" w:rsidRDefault="00895521" w:rsidP="00895521">
      <w:pPr>
        <w:numPr>
          <w:ilvl w:val="0"/>
          <w:numId w:val="1"/>
        </w:numPr>
        <w:spacing w:line="360" w:lineRule="auto"/>
        <w:ind w:firstLineChars="200" w:firstLine="482"/>
        <w:rPr>
          <w:rFonts w:ascii="宋体" w:eastAsia="宋体" w:hAnsi="宋体" w:cs="宋体"/>
          <w:b/>
          <w:bCs/>
          <w:sz w:val="24"/>
        </w:rPr>
      </w:pPr>
      <w:r w:rsidRPr="00895521">
        <w:rPr>
          <w:rFonts w:ascii="宋体" w:eastAsia="宋体" w:hAnsi="宋体" w:cs="宋体" w:hint="eastAsia"/>
          <w:b/>
          <w:bCs/>
          <w:sz w:val="24"/>
        </w:rPr>
        <w:t>具体安排：</w:t>
      </w:r>
    </w:p>
    <w:p w14:paraId="78A0AE9E" w14:textId="77777777" w:rsidR="003524D4" w:rsidRPr="00895521" w:rsidRDefault="00895521" w:rsidP="00895521">
      <w:pPr>
        <w:spacing w:line="360" w:lineRule="auto"/>
        <w:ind w:left="482"/>
        <w:jc w:val="left"/>
        <w:rPr>
          <w:rFonts w:ascii="宋体" w:eastAsia="宋体" w:hAnsi="宋体" w:cs="宋体"/>
          <w:b/>
          <w:bCs/>
          <w:sz w:val="24"/>
        </w:rPr>
      </w:pPr>
      <w:r>
        <w:rPr>
          <w:rFonts w:ascii="宋体" w:eastAsia="宋体" w:hAnsi="宋体" w:cs="宋体" w:hint="eastAsia"/>
          <w:b/>
          <w:bCs/>
          <w:sz w:val="24"/>
        </w:rPr>
        <w:t>1</w:t>
      </w:r>
      <w:r w:rsidR="00C060FC" w:rsidRPr="00895521">
        <w:rPr>
          <w:rFonts w:ascii="宋体" w:eastAsia="宋体" w:hAnsi="宋体" w:cs="宋体" w:hint="eastAsia"/>
          <w:b/>
          <w:bCs/>
          <w:sz w:val="24"/>
        </w:rPr>
        <w:t>、投稿时间及作品要求：</w:t>
      </w:r>
    </w:p>
    <w:p w14:paraId="4757EA32" w14:textId="77777777" w:rsidR="003524D4" w:rsidRDefault="00C060FC">
      <w:pPr>
        <w:spacing w:line="360" w:lineRule="auto"/>
        <w:ind w:firstLineChars="200" w:firstLine="482"/>
        <w:jc w:val="left"/>
        <w:rPr>
          <w:rFonts w:ascii="宋体" w:eastAsia="宋体" w:hAnsi="宋体" w:cs="宋体"/>
          <w:sz w:val="24"/>
        </w:rPr>
      </w:pPr>
      <w:r>
        <w:rPr>
          <w:rFonts w:ascii="宋体" w:eastAsia="宋体" w:hAnsi="宋体" w:cs="宋体" w:hint="eastAsia"/>
          <w:b/>
          <w:bCs/>
          <w:sz w:val="24"/>
        </w:rPr>
        <w:t>绘“心”写“实”</w:t>
      </w:r>
      <w:r>
        <w:rPr>
          <w:rFonts w:ascii="宋体" w:eastAsia="宋体" w:hAnsi="宋体" w:cs="宋体" w:hint="eastAsia"/>
          <w:sz w:val="24"/>
        </w:rPr>
        <w:t>作品上交时间以两周为一周期，每周期的周六中午12时之前发送到指定邮箱，如第一周期投稿时间为2月29日（周六）中午，依次类推，每位学生每两周发送1次，每次文章最多两篇。</w:t>
      </w:r>
      <w:r w:rsidR="00565602">
        <w:rPr>
          <w:rFonts w:ascii="宋体" w:eastAsia="宋体" w:hAnsi="宋体" w:cs="宋体" w:hint="eastAsia"/>
          <w:sz w:val="24"/>
        </w:rPr>
        <w:t>上传征文的文件形式可以是word或者pdf格式。</w:t>
      </w:r>
      <w:r>
        <w:rPr>
          <w:rFonts w:ascii="宋体" w:eastAsia="宋体" w:hAnsi="宋体" w:cs="宋体" w:hint="eastAsia"/>
          <w:sz w:val="24"/>
        </w:rPr>
        <w:t>每份文件的命名为：“组别+区县+学校名称+学生姓名+年级+《文章名称》+指导教师姓名”。</w:t>
      </w:r>
    </w:p>
    <w:p w14:paraId="12C05151" w14:textId="77777777" w:rsidR="003524D4" w:rsidRDefault="00C060FC">
      <w:pPr>
        <w:spacing w:line="360" w:lineRule="auto"/>
        <w:ind w:firstLineChars="200" w:firstLine="482"/>
        <w:jc w:val="left"/>
        <w:rPr>
          <w:rFonts w:ascii="宋体" w:eastAsia="宋体" w:hAnsi="宋体" w:cs="宋体"/>
          <w:sz w:val="24"/>
        </w:rPr>
      </w:pPr>
      <w:r>
        <w:rPr>
          <w:rFonts w:ascii="宋体" w:eastAsia="宋体" w:hAnsi="宋体" w:cs="宋体" w:hint="eastAsia"/>
          <w:b/>
          <w:bCs/>
          <w:sz w:val="24"/>
        </w:rPr>
        <w:t>“绘”眼识“株”</w:t>
      </w:r>
      <w:r>
        <w:rPr>
          <w:rFonts w:ascii="宋体" w:eastAsia="宋体" w:hAnsi="宋体" w:cs="宋体" w:hint="eastAsia"/>
          <w:sz w:val="24"/>
        </w:rPr>
        <w:t>作品上交时间以每月为一周期，每周期的周六中午12时之前发送到指定邮箱，如第一周期投稿时间为2月29日（周六）中午，依次类推，每位</w:t>
      </w:r>
      <w:r w:rsidR="00565602">
        <w:rPr>
          <w:rFonts w:ascii="宋体" w:eastAsia="宋体" w:hAnsi="宋体" w:cs="宋体" w:hint="eastAsia"/>
          <w:sz w:val="24"/>
        </w:rPr>
        <w:t>参与学生可</w:t>
      </w:r>
      <w:r>
        <w:rPr>
          <w:rFonts w:ascii="宋体" w:eastAsia="宋体" w:hAnsi="宋体" w:cs="宋体" w:hint="eastAsia"/>
          <w:sz w:val="24"/>
        </w:rPr>
        <w:t>每四周发送1次，每次自然笔记最多一篇。</w:t>
      </w:r>
      <w:r w:rsidR="00565602">
        <w:rPr>
          <w:rFonts w:ascii="宋体" w:eastAsia="宋体" w:hAnsi="宋体" w:cs="宋体" w:hint="eastAsia"/>
          <w:sz w:val="24"/>
        </w:rPr>
        <w:t>自然笔记的文件形式可以是充分利用线上媒介绘画的电子版本也可以是手绘图的电子照片，上传文件为jpg格式，</w:t>
      </w:r>
      <w:r>
        <w:rPr>
          <w:rFonts w:ascii="宋体" w:eastAsia="宋体" w:hAnsi="宋体" w:cs="宋体" w:hint="eastAsia"/>
          <w:sz w:val="24"/>
        </w:rPr>
        <w:t>每份文件的命名为：“组别+区县+学校名称+学生姓名+年级+《作品名称》+指导教师姓名”。</w:t>
      </w:r>
    </w:p>
    <w:p w14:paraId="76FC3909" w14:textId="77777777" w:rsidR="00895521" w:rsidRPr="00895521" w:rsidRDefault="00895521" w:rsidP="00895521">
      <w:pPr>
        <w:spacing w:line="360" w:lineRule="auto"/>
        <w:ind w:left="480"/>
        <w:rPr>
          <w:rFonts w:ascii="宋体" w:eastAsia="宋体" w:hAnsi="宋体" w:cs="宋体"/>
          <w:b/>
          <w:bCs/>
          <w:sz w:val="24"/>
        </w:rPr>
      </w:pPr>
      <w:r w:rsidRPr="00895521">
        <w:rPr>
          <w:rFonts w:ascii="宋体" w:eastAsia="宋体" w:hAnsi="宋体" w:cs="宋体" w:hint="eastAsia"/>
          <w:b/>
          <w:bCs/>
          <w:sz w:val="24"/>
        </w:rPr>
        <w:t>2、投稿邮箱及联系人：</w:t>
      </w:r>
      <w:hyperlink r:id="rId8" w:history="1">
        <w:r w:rsidRPr="00895521">
          <w:rPr>
            <w:rFonts w:hint="eastAsia"/>
            <w:b/>
            <w:bCs/>
          </w:rPr>
          <w:t>lijingsyt@126.com</w:t>
        </w:r>
      </w:hyperlink>
      <w:r w:rsidRPr="00895521">
        <w:rPr>
          <w:rFonts w:ascii="宋体" w:eastAsia="宋体" w:hAnsi="宋体" w:cs="宋体" w:hint="eastAsia"/>
          <w:b/>
          <w:bCs/>
          <w:sz w:val="24"/>
        </w:rPr>
        <w:t>，李老师：13601769840</w:t>
      </w:r>
    </w:p>
    <w:p w14:paraId="4524F958" w14:textId="77777777" w:rsidR="003524D4" w:rsidRDefault="00895521" w:rsidP="00895521">
      <w:pPr>
        <w:spacing w:line="360" w:lineRule="auto"/>
        <w:ind w:firstLineChars="200" w:firstLine="482"/>
        <w:rPr>
          <w:rFonts w:ascii="宋体" w:eastAsia="宋体" w:hAnsi="宋体" w:cs="宋体"/>
          <w:b/>
          <w:bCs/>
          <w:sz w:val="24"/>
        </w:rPr>
      </w:pPr>
      <w:r>
        <w:rPr>
          <w:rFonts w:ascii="宋体" w:eastAsia="宋体" w:hAnsi="宋体" w:cs="宋体" w:hint="eastAsia"/>
          <w:b/>
          <w:bCs/>
          <w:sz w:val="24"/>
        </w:rPr>
        <w:t>3、</w:t>
      </w:r>
      <w:r w:rsidR="00C060FC">
        <w:rPr>
          <w:rFonts w:ascii="宋体" w:eastAsia="宋体" w:hAnsi="宋体" w:cs="宋体" w:hint="eastAsia"/>
          <w:b/>
          <w:bCs/>
          <w:sz w:val="24"/>
        </w:rPr>
        <w:t>成果展示方式：</w:t>
      </w:r>
    </w:p>
    <w:p w14:paraId="367E6E2D" w14:textId="77777777" w:rsidR="003524D4" w:rsidRDefault="00895521">
      <w:pPr>
        <w:spacing w:line="360" w:lineRule="auto"/>
        <w:ind w:firstLineChars="200" w:firstLine="480"/>
        <w:rPr>
          <w:rFonts w:ascii="宋体" w:eastAsia="宋体" w:hAnsi="宋体" w:cs="宋体"/>
          <w:sz w:val="24"/>
        </w:rPr>
      </w:pPr>
      <w:r>
        <w:rPr>
          <w:rFonts w:ascii="宋体" w:eastAsia="宋体" w:hAnsi="宋体" w:cs="宋体" w:hint="eastAsia"/>
          <w:sz w:val="24"/>
        </w:rPr>
        <w:t>（1）</w:t>
      </w:r>
      <w:r w:rsidR="00C060FC">
        <w:rPr>
          <w:rFonts w:ascii="宋体" w:eastAsia="宋体" w:hAnsi="宋体" w:cs="宋体" w:hint="eastAsia"/>
          <w:sz w:val="24"/>
        </w:rPr>
        <w:t>、每周期进行一次评选，选出优秀作品，活动结束后将在优秀作品中评选出一、二、三等奖，颁发奖状。</w:t>
      </w:r>
    </w:p>
    <w:p w14:paraId="2B557995" w14:textId="77777777" w:rsidR="00610FE7" w:rsidRDefault="00895521" w:rsidP="00610FE7">
      <w:pPr>
        <w:spacing w:line="360" w:lineRule="auto"/>
        <w:ind w:firstLineChars="200" w:firstLine="480"/>
        <w:rPr>
          <w:rFonts w:ascii="宋体" w:eastAsia="宋体" w:hAnsi="宋体" w:cs="宋体"/>
          <w:sz w:val="24"/>
        </w:rPr>
      </w:pPr>
      <w:r>
        <w:rPr>
          <w:rFonts w:ascii="宋体" w:eastAsia="宋体" w:hAnsi="宋体" w:cs="宋体" w:hint="eastAsia"/>
          <w:sz w:val="24"/>
        </w:rPr>
        <w:t>（2）</w:t>
      </w:r>
      <w:r w:rsidR="00C060FC">
        <w:rPr>
          <w:rFonts w:ascii="宋体" w:eastAsia="宋体" w:hAnsi="宋体" w:cs="宋体" w:hint="eastAsia"/>
          <w:sz w:val="24"/>
        </w:rPr>
        <w:t>、优秀作品将在静安区少年宫公众微信号上发布，根据网络投票，评选出“独具慧眼”人气奖3名，“最美心眼”人气奖2名。</w:t>
      </w:r>
    </w:p>
    <w:p w14:paraId="09261CAD" w14:textId="16FC640C" w:rsidR="008E2BE4" w:rsidRDefault="00610FE7" w:rsidP="00610FE7">
      <w:pPr>
        <w:spacing w:line="360" w:lineRule="auto"/>
        <w:ind w:firstLineChars="200" w:firstLine="480"/>
        <w:rPr>
          <w:rFonts w:ascii="宋体" w:eastAsia="宋体" w:hAnsi="宋体" w:cs="宋体"/>
          <w:sz w:val="24"/>
        </w:rPr>
      </w:pPr>
      <w:r>
        <w:rPr>
          <w:rFonts w:ascii="宋体" w:eastAsia="宋体" w:hAnsi="宋体" w:cs="宋体" w:hint="eastAsia"/>
          <w:sz w:val="24"/>
        </w:rPr>
        <w:t>（3）、</w:t>
      </w:r>
      <w:r w:rsidR="00C060FC" w:rsidRPr="00610FE7">
        <w:rPr>
          <w:rFonts w:ascii="宋体" w:eastAsia="宋体" w:hAnsi="宋体" w:cs="宋体" w:hint="eastAsia"/>
          <w:sz w:val="24"/>
        </w:rPr>
        <w:t>对积极参与的学校颁发“优秀组织奖”。</w:t>
      </w:r>
    </w:p>
    <w:p w14:paraId="6B96E8AA" w14:textId="77777777" w:rsidR="00DD4802" w:rsidRPr="00610FE7" w:rsidRDefault="00DD4802" w:rsidP="00610FE7">
      <w:pPr>
        <w:spacing w:line="360" w:lineRule="auto"/>
        <w:ind w:firstLineChars="200" w:firstLine="480"/>
        <w:rPr>
          <w:rFonts w:ascii="宋体" w:eastAsia="宋体" w:hAnsi="宋体" w:cs="宋体" w:hint="eastAsia"/>
          <w:sz w:val="24"/>
        </w:rPr>
      </w:pPr>
    </w:p>
    <w:p w14:paraId="1626E0A2" w14:textId="77777777" w:rsidR="008E2BE4" w:rsidRPr="008E6CEE" w:rsidRDefault="008E2BE4" w:rsidP="008E6CEE">
      <w:pPr>
        <w:pStyle w:val="aa"/>
        <w:numPr>
          <w:ilvl w:val="0"/>
          <w:numId w:val="10"/>
        </w:numPr>
        <w:spacing w:line="360" w:lineRule="auto"/>
        <w:ind w:firstLineChars="0"/>
        <w:rPr>
          <w:rFonts w:ascii="宋体" w:eastAsia="宋体" w:hAnsi="宋体" w:cs="宋体"/>
          <w:sz w:val="24"/>
        </w:rPr>
      </w:pPr>
      <w:r w:rsidRPr="008E6CEE">
        <w:rPr>
          <w:rFonts w:ascii="宋体" w:eastAsia="宋体" w:hAnsi="宋体" w:cs="宋体" w:hint="eastAsia"/>
          <w:b/>
          <w:bCs/>
          <w:sz w:val="24"/>
        </w:rPr>
        <w:lastRenderedPageBreak/>
        <w:t>活动重点与难点：</w:t>
      </w:r>
    </w:p>
    <w:p w14:paraId="6C845AC6" w14:textId="77777777" w:rsidR="00D96E3A" w:rsidRDefault="00D352EC" w:rsidP="00D96E3A">
      <w:pPr>
        <w:spacing w:line="360" w:lineRule="auto"/>
        <w:ind w:firstLine="481"/>
        <w:jc w:val="left"/>
        <w:rPr>
          <w:rFonts w:ascii="宋体" w:eastAsia="宋体" w:hAnsi="宋体" w:cs="宋体"/>
          <w:sz w:val="24"/>
        </w:rPr>
      </w:pPr>
      <w:r w:rsidRPr="00704B32">
        <w:rPr>
          <w:rFonts w:ascii="宋体" w:eastAsia="宋体" w:hAnsi="宋体" w:cs="宋体" w:hint="eastAsia"/>
          <w:b/>
          <w:sz w:val="24"/>
        </w:rPr>
        <w:t>活动重点：</w:t>
      </w:r>
      <w:r>
        <w:rPr>
          <w:rFonts w:ascii="宋体" w:eastAsia="宋体" w:hAnsi="宋体" w:cs="宋体" w:hint="eastAsia"/>
          <w:sz w:val="24"/>
        </w:rPr>
        <w:t>让学生虽“宅”于家中，但不忘关注</w:t>
      </w:r>
      <w:r w:rsidR="00D96E3A">
        <w:rPr>
          <w:rFonts w:ascii="宋体" w:eastAsia="宋体" w:hAnsi="宋体" w:cs="宋体" w:hint="eastAsia"/>
          <w:sz w:val="24"/>
        </w:rPr>
        <w:t>抗疫</w:t>
      </w:r>
      <w:r>
        <w:rPr>
          <w:rFonts w:ascii="宋体" w:eastAsia="宋体" w:hAnsi="宋体" w:cs="宋体" w:hint="eastAsia"/>
          <w:sz w:val="24"/>
        </w:rPr>
        <w:t>时事，</w:t>
      </w:r>
      <w:r w:rsidR="00D96E3A">
        <w:rPr>
          <w:rFonts w:ascii="宋体" w:eastAsia="宋体" w:hAnsi="宋体" w:cs="宋体" w:hint="eastAsia"/>
          <w:sz w:val="24"/>
        </w:rPr>
        <w:t>关爱健康生活，</w:t>
      </w:r>
      <w:r>
        <w:rPr>
          <w:rFonts w:ascii="宋体" w:eastAsia="宋体" w:hAnsi="宋体" w:cs="宋体" w:hint="eastAsia"/>
          <w:sz w:val="24"/>
        </w:rPr>
        <w:t>用“笔述”与“笔绘”的形式，通过线上媒介</w:t>
      </w:r>
      <w:r w:rsidR="00D96E3A">
        <w:rPr>
          <w:rFonts w:ascii="宋体" w:eastAsia="宋体" w:hAnsi="宋体" w:cs="宋体" w:hint="eastAsia"/>
          <w:sz w:val="24"/>
        </w:rPr>
        <w:t>，参与线上环保活动，抒发对抗疫英雄的崇拜，对健康生活的向往，对</w:t>
      </w:r>
      <w:r w:rsidR="00D96E3A">
        <w:rPr>
          <w:rFonts w:ascii="宋体" w:eastAsia="宋体" w:hAnsi="宋体" w:cs="宋体" w:hint="eastAsia"/>
          <w:color w:val="333333"/>
          <w:sz w:val="24"/>
          <w:shd w:val="clear" w:color="auto" w:fill="FFFFFF"/>
        </w:rPr>
        <w:t>自然生命的热爱与尊重。</w:t>
      </w:r>
    </w:p>
    <w:p w14:paraId="2C9B596A" w14:textId="77777777" w:rsidR="00704B32" w:rsidRDefault="00D352EC" w:rsidP="00D352EC">
      <w:pPr>
        <w:spacing w:line="360" w:lineRule="auto"/>
        <w:ind w:left="480"/>
        <w:rPr>
          <w:rFonts w:ascii="宋体" w:eastAsia="宋体" w:hAnsi="宋体" w:cs="宋体"/>
          <w:sz w:val="24"/>
        </w:rPr>
      </w:pPr>
      <w:r w:rsidRPr="00704B32">
        <w:rPr>
          <w:rFonts w:ascii="宋体" w:eastAsia="宋体" w:hAnsi="宋体" w:cs="宋体" w:hint="eastAsia"/>
          <w:b/>
          <w:sz w:val="24"/>
        </w:rPr>
        <w:t>活动难点：</w:t>
      </w:r>
      <w:r w:rsidR="00704B32">
        <w:rPr>
          <w:rFonts w:ascii="宋体" w:eastAsia="宋体" w:hAnsi="宋体" w:cs="宋体" w:hint="eastAsia"/>
          <w:sz w:val="24"/>
        </w:rPr>
        <w:t>a、征文活动中</w:t>
      </w:r>
      <w:r w:rsidR="00D96E3A">
        <w:rPr>
          <w:rFonts w:ascii="宋体" w:eastAsia="宋体" w:hAnsi="宋体" w:cs="宋体" w:hint="eastAsia"/>
          <w:sz w:val="24"/>
        </w:rPr>
        <w:t>能够准确抓住主题，进行创作</w:t>
      </w:r>
      <w:r w:rsidR="00704B32">
        <w:rPr>
          <w:rFonts w:ascii="宋体" w:eastAsia="宋体" w:hAnsi="宋体" w:cs="宋体" w:hint="eastAsia"/>
          <w:sz w:val="24"/>
        </w:rPr>
        <w:t>；</w:t>
      </w:r>
    </w:p>
    <w:p w14:paraId="5EC1F82B" w14:textId="77777777" w:rsidR="00D352EC" w:rsidRPr="00D352EC" w:rsidRDefault="00704B32" w:rsidP="00704B32">
      <w:pPr>
        <w:spacing w:line="360" w:lineRule="auto"/>
        <w:ind w:leftChars="800" w:left="2040" w:hangingChars="150" w:hanging="360"/>
        <w:rPr>
          <w:rFonts w:ascii="宋体" w:eastAsia="宋体" w:hAnsi="宋体" w:cs="宋体"/>
          <w:sz w:val="24"/>
        </w:rPr>
      </w:pPr>
      <w:r>
        <w:rPr>
          <w:rFonts w:ascii="宋体" w:eastAsia="宋体" w:hAnsi="宋体" w:cs="宋体" w:hint="eastAsia"/>
          <w:sz w:val="24"/>
        </w:rPr>
        <w:t>b、自然笔记不能当成简单的绘画比赛，在注重画出植物特征的过程中还应注意文字记录中要有自己的“印记”，是自己的观察心得。</w:t>
      </w:r>
    </w:p>
    <w:p w14:paraId="525A8075" w14:textId="77777777" w:rsidR="006B406E" w:rsidRPr="006B406E" w:rsidRDefault="008E2BE4" w:rsidP="006B406E">
      <w:pPr>
        <w:pStyle w:val="aa"/>
        <w:numPr>
          <w:ilvl w:val="0"/>
          <w:numId w:val="5"/>
        </w:numPr>
        <w:spacing w:line="360" w:lineRule="auto"/>
        <w:ind w:firstLineChars="0"/>
        <w:rPr>
          <w:rFonts w:ascii="宋体" w:eastAsia="宋体" w:hAnsi="宋体" w:cs="宋体"/>
          <w:sz w:val="24"/>
        </w:rPr>
      </w:pPr>
      <w:r>
        <w:rPr>
          <w:rFonts w:ascii="宋体" w:eastAsia="宋体" w:hAnsi="宋体" w:cs="宋体" w:hint="eastAsia"/>
          <w:b/>
          <w:bCs/>
          <w:sz w:val="24"/>
        </w:rPr>
        <w:t>活动的可行性分析</w:t>
      </w:r>
      <w:r w:rsidRPr="008E2BE4">
        <w:rPr>
          <w:rFonts w:ascii="宋体" w:eastAsia="宋体" w:hAnsi="宋体" w:cs="宋体" w:hint="eastAsia"/>
          <w:b/>
          <w:bCs/>
          <w:sz w:val="24"/>
        </w:rPr>
        <w:t>：</w:t>
      </w:r>
    </w:p>
    <w:p w14:paraId="74FEE57D" w14:textId="77777777" w:rsidR="006B406E" w:rsidRPr="006B406E" w:rsidRDefault="006B406E" w:rsidP="006B406E">
      <w:pPr>
        <w:spacing w:line="360" w:lineRule="auto"/>
        <w:ind w:firstLineChars="200" w:firstLine="482"/>
        <w:rPr>
          <w:rFonts w:ascii="宋体" w:eastAsia="宋体" w:hAnsi="宋体" w:cs="宋体"/>
          <w:sz w:val="24"/>
        </w:rPr>
      </w:pPr>
      <w:r>
        <w:rPr>
          <w:rFonts w:ascii="宋体" w:eastAsia="宋体" w:hAnsi="宋体" w:cs="宋体" w:hint="eastAsia"/>
          <w:b/>
          <w:sz w:val="24"/>
        </w:rPr>
        <w:t>1、</w:t>
      </w:r>
      <w:r w:rsidR="00565602" w:rsidRPr="006B406E">
        <w:rPr>
          <w:rFonts w:ascii="宋体" w:eastAsia="宋体" w:hAnsi="宋体" w:cs="宋体" w:hint="eastAsia"/>
          <w:b/>
          <w:sz w:val="24"/>
        </w:rPr>
        <w:t>内容</w:t>
      </w:r>
      <w:r w:rsidR="000F5E28" w:rsidRPr="006B406E">
        <w:rPr>
          <w:rFonts w:ascii="宋体" w:eastAsia="宋体" w:hAnsi="宋体" w:cs="宋体" w:hint="eastAsia"/>
          <w:b/>
          <w:sz w:val="24"/>
        </w:rPr>
        <w:t>设计</w:t>
      </w:r>
      <w:r w:rsidR="00565602" w:rsidRPr="006B406E">
        <w:rPr>
          <w:rFonts w:ascii="宋体" w:eastAsia="宋体" w:hAnsi="宋体" w:cs="宋体" w:hint="eastAsia"/>
          <w:b/>
          <w:sz w:val="24"/>
        </w:rPr>
        <w:t>：</w:t>
      </w:r>
      <w:r w:rsidR="000F5E28" w:rsidRPr="006B406E">
        <w:rPr>
          <w:rFonts w:ascii="宋体" w:eastAsia="宋体" w:hAnsi="宋体" w:cs="宋体" w:hint="eastAsia"/>
          <w:sz w:val="24"/>
        </w:rPr>
        <w:t>本次活动两个板块内容围绕“抗疫环保”主题，契合时事，有热点与讨论性；倡导“关爱生命，绿色生活”的理念，有助于培养学生树立正确的价值观与健康环保的意识。</w:t>
      </w:r>
    </w:p>
    <w:p w14:paraId="71B6D635" w14:textId="77777777" w:rsidR="006B406E" w:rsidRDefault="006B406E" w:rsidP="006B406E">
      <w:pPr>
        <w:spacing w:line="360" w:lineRule="auto"/>
        <w:ind w:firstLineChars="200" w:firstLine="482"/>
        <w:rPr>
          <w:rFonts w:ascii="宋体" w:eastAsia="宋体" w:hAnsi="宋体" w:cs="宋体"/>
          <w:sz w:val="24"/>
        </w:rPr>
      </w:pPr>
      <w:r w:rsidRPr="006B406E">
        <w:rPr>
          <w:rFonts w:ascii="宋体" w:eastAsia="宋体" w:hAnsi="宋体" w:cs="宋体" w:hint="eastAsia"/>
          <w:b/>
          <w:sz w:val="24"/>
        </w:rPr>
        <w:t>2、活动优势：</w:t>
      </w:r>
      <w:r w:rsidRPr="006B406E">
        <w:rPr>
          <w:rFonts w:ascii="宋体" w:eastAsia="宋体" w:hAnsi="宋体" w:cs="宋体" w:hint="eastAsia"/>
          <w:sz w:val="24"/>
        </w:rPr>
        <w:t>参与活动的方法简单，不需要复杂特殊的材料，仅凭“一颗慧心”、“一对慧眼”、“一双巧手”即可。从线下活动转为线上活动既是形势所迫，也可以借此机会利用线上软件或者手机app开拓参与活动的形式与作品呈现的方式等。</w:t>
      </w:r>
    </w:p>
    <w:p w14:paraId="0E449B61" w14:textId="77777777" w:rsidR="006B406E" w:rsidRDefault="006B406E" w:rsidP="006B406E">
      <w:pPr>
        <w:spacing w:line="360" w:lineRule="auto"/>
        <w:ind w:firstLineChars="200" w:firstLine="482"/>
        <w:rPr>
          <w:rFonts w:ascii="宋体" w:eastAsia="宋体" w:hAnsi="宋体" w:cs="宋体"/>
          <w:sz w:val="24"/>
        </w:rPr>
      </w:pPr>
      <w:r w:rsidRPr="006B406E">
        <w:rPr>
          <w:rFonts w:ascii="宋体" w:eastAsia="宋体" w:hAnsi="宋体" w:cs="宋体" w:hint="eastAsia"/>
          <w:b/>
          <w:sz w:val="24"/>
        </w:rPr>
        <w:t>3、时间安排：</w:t>
      </w:r>
      <w:r w:rsidRPr="006B406E">
        <w:rPr>
          <w:rFonts w:ascii="宋体" w:eastAsia="宋体" w:hAnsi="宋体" w:cs="宋体" w:hint="eastAsia"/>
          <w:sz w:val="24"/>
        </w:rPr>
        <w:t>时间安排的跨度大但灵活性强是这次活动的一个特色。活动总时长5个月，</w:t>
      </w:r>
      <w:r>
        <w:rPr>
          <w:rFonts w:ascii="宋体" w:eastAsia="宋体" w:hAnsi="宋体" w:cs="宋体" w:hint="eastAsia"/>
          <w:sz w:val="24"/>
        </w:rPr>
        <w:t>在征文的创作中，学生可以</w:t>
      </w:r>
      <w:r w:rsidR="00235395">
        <w:rPr>
          <w:rFonts w:ascii="宋体" w:eastAsia="宋体" w:hAnsi="宋体" w:cs="宋体" w:hint="eastAsia"/>
          <w:sz w:val="24"/>
        </w:rPr>
        <w:t>根据抗疫形势和时下热点寻找更多更广泛的创作素材与灵感，在自然笔记的创作中</w:t>
      </w:r>
      <w:r w:rsidRPr="006B406E">
        <w:rPr>
          <w:rFonts w:ascii="宋体" w:eastAsia="宋体" w:hAnsi="宋体" w:cs="宋体" w:hint="eastAsia"/>
          <w:sz w:val="24"/>
        </w:rPr>
        <w:t>学生们</w:t>
      </w:r>
      <w:r>
        <w:rPr>
          <w:rFonts w:ascii="宋体" w:eastAsia="宋体" w:hAnsi="宋体" w:cs="宋体" w:hint="eastAsia"/>
          <w:sz w:val="24"/>
        </w:rPr>
        <w:t>既可以观察已有家居植物的生长过程也可以及时</w:t>
      </w:r>
      <w:r w:rsidRPr="006B406E">
        <w:rPr>
          <w:rFonts w:ascii="宋体" w:eastAsia="宋体" w:hAnsi="宋体" w:cs="宋体" w:hint="eastAsia"/>
          <w:sz w:val="24"/>
        </w:rPr>
        <w:t>自主</w:t>
      </w:r>
      <w:r>
        <w:rPr>
          <w:rFonts w:ascii="宋体" w:eastAsia="宋体" w:hAnsi="宋体" w:cs="宋体" w:hint="eastAsia"/>
          <w:sz w:val="24"/>
        </w:rPr>
        <w:t>新养</w:t>
      </w:r>
      <w:r w:rsidRPr="006B406E">
        <w:rPr>
          <w:rFonts w:ascii="宋体" w:eastAsia="宋体" w:hAnsi="宋体" w:cs="宋体" w:hint="eastAsia"/>
          <w:sz w:val="24"/>
        </w:rPr>
        <w:t>家居植物，认真</w:t>
      </w:r>
      <w:r>
        <w:rPr>
          <w:rFonts w:ascii="宋体" w:eastAsia="宋体" w:hAnsi="宋体" w:cs="宋体" w:hint="eastAsia"/>
          <w:sz w:val="24"/>
        </w:rPr>
        <w:t>细致观察，参与活动。</w:t>
      </w:r>
    </w:p>
    <w:p w14:paraId="79098FE8" w14:textId="77777777" w:rsidR="008700FC" w:rsidRDefault="00235395" w:rsidP="008E6CEE">
      <w:pPr>
        <w:spacing w:line="360" w:lineRule="auto"/>
        <w:ind w:left="480"/>
        <w:rPr>
          <w:rFonts w:ascii="宋体" w:eastAsia="宋体" w:hAnsi="宋体" w:cs="宋体"/>
          <w:b/>
          <w:sz w:val="24"/>
        </w:rPr>
      </w:pPr>
      <w:r w:rsidRPr="00235395">
        <w:rPr>
          <w:rFonts w:ascii="宋体" w:eastAsia="宋体" w:hAnsi="宋体" w:cs="宋体" w:hint="eastAsia"/>
          <w:b/>
          <w:sz w:val="24"/>
        </w:rPr>
        <w:t>4、问题与预案：</w:t>
      </w:r>
    </w:p>
    <w:p w14:paraId="7EE2B5E8" w14:textId="77777777" w:rsidR="00AC6D4E" w:rsidRDefault="008700FC" w:rsidP="00AC6D4E">
      <w:pPr>
        <w:spacing w:line="360" w:lineRule="auto"/>
        <w:ind w:left="480"/>
        <w:jc w:val="left"/>
        <w:rPr>
          <w:rFonts w:ascii="宋体" w:eastAsia="宋体" w:hAnsi="宋体" w:cs="宋体"/>
          <w:sz w:val="24"/>
        </w:rPr>
      </w:pPr>
      <w:r>
        <w:rPr>
          <w:rFonts w:ascii="宋体" w:eastAsia="宋体" w:hAnsi="宋体" w:cs="宋体" w:hint="eastAsia"/>
          <w:b/>
          <w:sz w:val="24"/>
        </w:rPr>
        <w:t>（1）问题：</w:t>
      </w:r>
      <w:r w:rsidRPr="008700FC">
        <w:rPr>
          <w:rFonts w:ascii="宋体" w:eastAsia="宋体" w:hAnsi="宋体" w:cs="宋体" w:hint="eastAsia"/>
          <w:sz w:val="24"/>
        </w:rPr>
        <w:t>在</w:t>
      </w:r>
      <w:r w:rsidR="008E6CEE">
        <w:rPr>
          <w:rFonts w:ascii="宋体" w:eastAsia="宋体" w:hAnsi="宋体" w:cs="宋体" w:hint="eastAsia"/>
          <w:sz w:val="24"/>
        </w:rPr>
        <w:t>征文活动中，学生能否准确抓住主题，进行创作</w:t>
      </w:r>
      <w:r>
        <w:rPr>
          <w:rFonts w:ascii="宋体" w:eastAsia="宋体" w:hAnsi="宋体" w:cs="宋体" w:hint="eastAsia"/>
          <w:sz w:val="24"/>
        </w:rPr>
        <w:t>；</w:t>
      </w:r>
      <w:r w:rsidR="008E6CEE">
        <w:rPr>
          <w:rFonts w:ascii="宋体" w:eastAsia="宋体" w:hAnsi="宋体" w:cs="宋体" w:hint="eastAsia"/>
          <w:sz w:val="24"/>
        </w:rPr>
        <w:t>自然笔</w:t>
      </w:r>
      <w:r w:rsidR="00AC6D4E">
        <w:rPr>
          <w:rFonts w:ascii="宋体" w:eastAsia="宋体" w:hAnsi="宋体" w:cs="宋体" w:hint="eastAsia"/>
          <w:sz w:val="24"/>
        </w:rPr>
        <w:t>记</w:t>
      </w:r>
    </w:p>
    <w:p w14:paraId="5A698495" w14:textId="77777777" w:rsidR="00235395" w:rsidRDefault="008E6CEE" w:rsidP="00AC6D4E">
      <w:pPr>
        <w:spacing w:line="360" w:lineRule="auto"/>
        <w:jc w:val="left"/>
        <w:rPr>
          <w:rFonts w:ascii="宋体" w:eastAsia="宋体" w:hAnsi="宋体" w:cs="宋体"/>
          <w:sz w:val="24"/>
        </w:rPr>
      </w:pPr>
      <w:r>
        <w:rPr>
          <w:rFonts w:ascii="宋体" w:eastAsia="宋体" w:hAnsi="宋体" w:cs="宋体" w:hint="eastAsia"/>
          <w:sz w:val="24"/>
        </w:rPr>
        <w:t>活动中，学生是否会把自然笔记当成简单的植物绘画或者</w:t>
      </w:r>
      <w:r w:rsidR="00AC6D4E">
        <w:rPr>
          <w:rFonts w:ascii="宋体" w:eastAsia="宋体" w:hAnsi="宋体" w:cs="宋体" w:hint="eastAsia"/>
          <w:sz w:val="24"/>
        </w:rPr>
        <w:t>是</w:t>
      </w:r>
      <w:r>
        <w:rPr>
          <w:rFonts w:ascii="宋体" w:eastAsia="宋体" w:hAnsi="宋体" w:cs="宋体" w:hint="eastAsia"/>
          <w:sz w:val="24"/>
        </w:rPr>
        <w:t>关于植物的“百度百科”</w:t>
      </w:r>
      <w:r w:rsidR="00AC6D4E">
        <w:rPr>
          <w:rFonts w:ascii="宋体" w:eastAsia="宋体" w:hAnsi="宋体" w:cs="宋体" w:hint="eastAsia"/>
          <w:sz w:val="24"/>
        </w:rPr>
        <w:t>？</w:t>
      </w:r>
    </w:p>
    <w:p w14:paraId="1D103959" w14:textId="77777777" w:rsidR="00AC6D4E" w:rsidRPr="00AC6D4E" w:rsidRDefault="00AC6D4E" w:rsidP="00AC6D4E">
      <w:pPr>
        <w:spacing w:line="360" w:lineRule="auto"/>
        <w:ind w:firstLineChars="200" w:firstLine="482"/>
        <w:rPr>
          <w:rFonts w:ascii="宋体" w:eastAsia="宋体" w:hAnsi="宋体" w:cs="宋体"/>
          <w:b/>
          <w:sz w:val="24"/>
        </w:rPr>
      </w:pPr>
      <w:r w:rsidRPr="00AC6D4E">
        <w:rPr>
          <w:rFonts w:ascii="宋体" w:eastAsia="宋体" w:hAnsi="宋体" w:cs="宋体" w:hint="eastAsia"/>
          <w:b/>
          <w:sz w:val="24"/>
        </w:rPr>
        <w:t>（2）预案：</w:t>
      </w:r>
      <w:r w:rsidRPr="00AC6D4E">
        <w:rPr>
          <w:rFonts w:ascii="宋体" w:eastAsia="宋体" w:hAnsi="宋体" w:cs="宋体" w:hint="eastAsia"/>
          <w:sz w:val="24"/>
        </w:rPr>
        <w:t>定期在</w:t>
      </w:r>
      <w:r>
        <w:rPr>
          <w:rFonts w:ascii="宋体" w:eastAsia="宋体" w:hAnsi="宋体" w:cs="宋体" w:hint="eastAsia"/>
          <w:sz w:val="24"/>
        </w:rPr>
        <w:t>少年宫微信公众号上发布作品选播与赏析</w:t>
      </w:r>
      <w:r w:rsidR="00492D86">
        <w:rPr>
          <w:rFonts w:ascii="宋体" w:eastAsia="宋体" w:hAnsi="宋体" w:cs="宋体" w:hint="eastAsia"/>
          <w:sz w:val="24"/>
        </w:rPr>
        <w:t>，并在此基础上进行专题辅导点评。这样</w:t>
      </w:r>
      <w:r>
        <w:rPr>
          <w:rFonts w:ascii="宋体" w:eastAsia="宋体" w:hAnsi="宋体" w:cs="宋体" w:hint="eastAsia"/>
          <w:sz w:val="24"/>
        </w:rPr>
        <w:t>一方面起到部分优秀作品选播展示，鼓励更多学生踊跃参与的作用，另一方面通过导读赏析让学生们</w:t>
      </w:r>
      <w:r w:rsidR="00492D86">
        <w:rPr>
          <w:rFonts w:ascii="宋体" w:eastAsia="宋体" w:hAnsi="宋体" w:cs="宋体" w:hint="eastAsia"/>
          <w:sz w:val="24"/>
        </w:rPr>
        <w:t>了解本次活动的正确打开方式，通过辅导点评让学生们</w:t>
      </w:r>
      <w:r>
        <w:rPr>
          <w:rFonts w:ascii="宋体" w:eastAsia="宋体" w:hAnsi="宋体" w:cs="宋体" w:hint="eastAsia"/>
          <w:sz w:val="24"/>
        </w:rPr>
        <w:t>更深入</w:t>
      </w:r>
      <w:r w:rsidR="00492D86">
        <w:rPr>
          <w:rFonts w:ascii="宋体" w:eastAsia="宋体" w:hAnsi="宋体" w:cs="宋体" w:hint="eastAsia"/>
          <w:sz w:val="24"/>
        </w:rPr>
        <w:t>地</w:t>
      </w:r>
      <w:r>
        <w:rPr>
          <w:rFonts w:ascii="宋体" w:eastAsia="宋体" w:hAnsi="宋体" w:cs="宋体" w:hint="eastAsia"/>
          <w:sz w:val="24"/>
        </w:rPr>
        <w:t>理解</w:t>
      </w:r>
      <w:r w:rsidR="00492D86">
        <w:rPr>
          <w:rFonts w:ascii="宋体" w:eastAsia="宋体" w:hAnsi="宋体" w:cs="宋体" w:hint="eastAsia"/>
          <w:sz w:val="24"/>
        </w:rPr>
        <w:t>本次</w:t>
      </w:r>
      <w:r>
        <w:rPr>
          <w:rFonts w:ascii="宋体" w:eastAsia="宋体" w:hAnsi="宋体" w:cs="宋体" w:hint="eastAsia"/>
          <w:sz w:val="24"/>
        </w:rPr>
        <w:t>活动的</w:t>
      </w:r>
      <w:r w:rsidR="00492D86">
        <w:rPr>
          <w:rFonts w:ascii="宋体" w:eastAsia="宋体" w:hAnsi="宋体" w:cs="宋体" w:hint="eastAsia"/>
          <w:sz w:val="24"/>
        </w:rPr>
        <w:t>主题</w:t>
      </w:r>
      <w:r>
        <w:rPr>
          <w:rFonts w:ascii="宋体" w:eastAsia="宋体" w:hAnsi="宋体" w:cs="宋体" w:hint="eastAsia"/>
          <w:sz w:val="24"/>
        </w:rPr>
        <w:t>，</w:t>
      </w:r>
      <w:r w:rsidR="00492D86">
        <w:rPr>
          <w:rFonts w:ascii="宋体" w:eastAsia="宋体" w:hAnsi="宋体" w:cs="宋体" w:hint="eastAsia"/>
          <w:sz w:val="24"/>
        </w:rPr>
        <w:t>更有效地参与两个板块内容的</w:t>
      </w:r>
      <w:r>
        <w:rPr>
          <w:rFonts w:ascii="宋体" w:eastAsia="宋体" w:hAnsi="宋体" w:cs="宋体" w:hint="eastAsia"/>
          <w:sz w:val="24"/>
        </w:rPr>
        <w:t>创作。</w:t>
      </w:r>
    </w:p>
    <w:p w14:paraId="1274D06B" w14:textId="77777777" w:rsidR="003524D4" w:rsidRPr="006B406E" w:rsidRDefault="008E6CEE" w:rsidP="006B406E">
      <w:pPr>
        <w:spacing w:line="360" w:lineRule="auto"/>
        <w:ind w:firstLineChars="200" w:firstLine="482"/>
        <w:rPr>
          <w:rFonts w:ascii="宋体" w:eastAsia="宋体" w:hAnsi="宋体" w:cs="宋体"/>
          <w:sz w:val="24"/>
        </w:rPr>
      </w:pPr>
      <w:r>
        <w:rPr>
          <w:rFonts w:ascii="宋体" w:eastAsia="宋体" w:hAnsi="宋体" w:cs="宋体" w:hint="eastAsia"/>
          <w:b/>
          <w:bCs/>
          <w:sz w:val="24"/>
        </w:rPr>
        <w:lastRenderedPageBreak/>
        <w:t>十</w:t>
      </w:r>
      <w:r w:rsidR="006B406E">
        <w:rPr>
          <w:rFonts w:ascii="宋体" w:eastAsia="宋体" w:hAnsi="宋体" w:cs="宋体" w:hint="eastAsia"/>
          <w:b/>
          <w:bCs/>
          <w:sz w:val="24"/>
        </w:rPr>
        <w:t>、</w:t>
      </w:r>
      <w:r w:rsidR="00C060FC" w:rsidRPr="006B406E">
        <w:rPr>
          <w:rFonts w:ascii="宋体" w:eastAsia="宋体" w:hAnsi="宋体" w:cs="宋体" w:hint="eastAsia"/>
          <w:b/>
          <w:bCs/>
          <w:sz w:val="24"/>
        </w:rPr>
        <w:t>活动成效评价：</w:t>
      </w:r>
    </w:p>
    <w:p w14:paraId="266C5E7B" w14:textId="77777777" w:rsidR="003524D4" w:rsidRPr="008E5745" w:rsidRDefault="008E5745">
      <w:pPr>
        <w:spacing w:line="360" w:lineRule="auto"/>
        <w:ind w:firstLine="480"/>
        <w:jc w:val="left"/>
        <w:rPr>
          <w:rFonts w:ascii="宋体" w:eastAsia="宋体" w:hAnsi="宋体" w:cs="宋体"/>
          <w:b/>
          <w:sz w:val="24"/>
        </w:rPr>
      </w:pPr>
      <w:r w:rsidRPr="008E5745">
        <w:rPr>
          <w:rFonts w:ascii="宋体" w:eastAsia="宋体" w:hAnsi="宋体" w:cs="宋体" w:hint="eastAsia"/>
          <w:b/>
          <w:sz w:val="24"/>
        </w:rPr>
        <w:t>1、</w:t>
      </w:r>
      <w:r w:rsidR="00C060FC" w:rsidRPr="008E5745">
        <w:rPr>
          <w:rFonts w:ascii="宋体" w:eastAsia="宋体" w:hAnsi="宋体" w:cs="宋体" w:hint="eastAsia"/>
          <w:b/>
          <w:sz w:val="24"/>
        </w:rPr>
        <w:t>活动成效评价表</w:t>
      </w:r>
      <w:r w:rsidR="00CE59D0" w:rsidRPr="008E5745">
        <w:rPr>
          <w:rFonts w:ascii="宋体" w:eastAsia="宋体" w:hAnsi="宋体" w:cs="宋体" w:hint="eastAsia"/>
          <w:b/>
          <w:sz w:val="24"/>
        </w:rPr>
        <w:t>（主办方填写）</w:t>
      </w:r>
      <w:r w:rsidR="00C060FC" w:rsidRPr="008E5745">
        <w:rPr>
          <w:rFonts w:ascii="宋体" w:eastAsia="宋体" w:hAnsi="宋体" w:cs="宋体" w:hint="eastAsia"/>
          <w:b/>
          <w:sz w:val="24"/>
        </w:rPr>
        <w:t>：</w:t>
      </w:r>
    </w:p>
    <w:tbl>
      <w:tblPr>
        <w:tblW w:w="8856" w:type="dxa"/>
        <w:tblLayout w:type="fixed"/>
        <w:tblCellMar>
          <w:left w:w="0" w:type="dxa"/>
          <w:right w:w="0" w:type="dxa"/>
        </w:tblCellMar>
        <w:tblLook w:val="04A0" w:firstRow="1" w:lastRow="0" w:firstColumn="1" w:lastColumn="0" w:noHBand="0" w:noVBand="1"/>
      </w:tblPr>
      <w:tblGrid>
        <w:gridCol w:w="1284"/>
        <w:gridCol w:w="2130"/>
        <w:gridCol w:w="1134"/>
        <w:gridCol w:w="1046"/>
        <w:gridCol w:w="230"/>
        <w:gridCol w:w="567"/>
        <w:gridCol w:w="229"/>
        <w:gridCol w:w="1189"/>
        <w:gridCol w:w="142"/>
        <w:gridCol w:w="905"/>
      </w:tblGrid>
      <w:tr w:rsidR="003524D4" w14:paraId="4EB35F19" w14:textId="77777777" w:rsidTr="00492D86">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67164B5" w14:textId="77777777" w:rsidR="003524D4" w:rsidRDefault="00C060FC" w:rsidP="0040517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主办方：</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7314D4B" w14:textId="77777777" w:rsidR="003524D4" w:rsidRPr="00712B8E" w:rsidRDefault="00492D86">
            <w:pPr>
              <w:jc w:val="center"/>
              <w:rPr>
                <w:rFonts w:ascii="楷体" w:eastAsia="楷体" w:hAnsi="楷体" w:cs="宋体"/>
                <w:b/>
                <w:color w:val="000000"/>
                <w:sz w:val="22"/>
                <w:szCs w:val="22"/>
              </w:rPr>
            </w:pPr>
            <w:r w:rsidRPr="00712B8E">
              <w:rPr>
                <w:rFonts w:ascii="楷体" w:eastAsia="楷体" w:hAnsi="楷体" w:cs="宋体" w:hint="eastAsia"/>
                <w:b/>
                <w:color w:val="000000"/>
                <w:sz w:val="22"/>
                <w:szCs w:val="22"/>
              </w:rPr>
              <w:t>静安区少年宫</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96F1268" w14:textId="77777777" w:rsidR="003524D4" w:rsidRDefault="00C060F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填写日期</w:t>
            </w:r>
            <w:r w:rsidR="0081207D">
              <w:rPr>
                <w:rFonts w:ascii="宋体" w:eastAsia="宋体" w:hAnsi="宋体" w:cs="宋体" w:hint="eastAsia"/>
                <w:color w:val="000000"/>
                <w:kern w:val="0"/>
                <w:sz w:val="22"/>
                <w:szCs w:val="22"/>
              </w:rPr>
              <w:t>：</w:t>
            </w:r>
          </w:p>
        </w:tc>
        <w:tc>
          <w:tcPr>
            <w:tcW w:w="10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52209A7" w14:textId="77777777" w:rsidR="003524D4" w:rsidRDefault="00492D86">
            <w:pPr>
              <w:jc w:val="center"/>
              <w:rPr>
                <w:rFonts w:ascii="宋体" w:eastAsia="宋体" w:hAnsi="宋体" w:cs="宋体"/>
                <w:color w:val="000000"/>
                <w:sz w:val="22"/>
                <w:szCs w:val="22"/>
              </w:rPr>
            </w:pPr>
            <w:r w:rsidRPr="00492D86">
              <w:rPr>
                <w:rFonts w:ascii="楷体" w:eastAsia="楷体" w:hAnsi="楷体" w:cs="宋体" w:hint="eastAsia"/>
                <w:color w:val="000000"/>
                <w:sz w:val="22"/>
                <w:szCs w:val="22"/>
              </w:rPr>
              <w:t>2020.7.15</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5D93EC1" w14:textId="77777777" w:rsidR="003524D4" w:rsidRDefault="00C060F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填写人</w:t>
            </w:r>
            <w:r w:rsidR="0081207D">
              <w:rPr>
                <w:rFonts w:ascii="宋体" w:eastAsia="宋体" w:hAnsi="宋体" w:cs="宋体" w:hint="eastAsia"/>
                <w:color w:val="000000"/>
                <w:kern w:val="0"/>
                <w:sz w:val="22"/>
                <w:szCs w:val="22"/>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A497250" w14:textId="77777777" w:rsidR="003524D4" w:rsidRDefault="00492D86" w:rsidP="00492D86">
            <w:pPr>
              <w:jc w:val="center"/>
              <w:rPr>
                <w:rFonts w:ascii="宋体" w:eastAsia="宋体" w:hAnsi="宋体" w:cs="宋体"/>
                <w:color w:val="000000"/>
                <w:sz w:val="22"/>
                <w:szCs w:val="22"/>
              </w:rPr>
            </w:pPr>
            <w:r w:rsidRPr="00712B8E">
              <w:rPr>
                <w:rFonts w:ascii="楷体" w:eastAsia="楷体" w:hAnsi="楷体" w:cs="宋体" w:hint="eastAsia"/>
                <w:b/>
                <w:color w:val="000000"/>
                <w:sz w:val="22"/>
                <w:szCs w:val="22"/>
              </w:rPr>
              <w:t>李静</w:t>
            </w:r>
          </w:p>
        </w:tc>
      </w:tr>
      <w:tr w:rsidR="003524D4" w14:paraId="7C06D6CF" w14:textId="77777777" w:rsidTr="00405174">
        <w:trPr>
          <w:trHeight w:val="288"/>
        </w:trPr>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2541B78" w14:textId="77777777" w:rsidR="003524D4" w:rsidRDefault="00C060F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活动创意：</w:t>
            </w: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FAEBF2E" w14:textId="77777777" w:rsidR="003524D4" w:rsidRDefault="00C060F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活动时间</w:t>
            </w:r>
            <w:r w:rsidR="0081207D">
              <w:rPr>
                <w:rFonts w:ascii="宋体" w:eastAsia="宋体" w:hAnsi="宋体" w:cs="宋体" w:hint="eastAsia"/>
                <w:color w:val="000000"/>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DE939D3" w14:textId="77777777" w:rsidR="003524D4" w:rsidRDefault="00492D86" w:rsidP="00405174">
            <w:pPr>
              <w:jc w:val="center"/>
              <w:rPr>
                <w:rFonts w:ascii="宋体" w:eastAsia="宋体" w:hAnsi="宋体" w:cs="宋体"/>
                <w:color w:val="000000"/>
                <w:sz w:val="22"/>
                <w:szCs w:val="22"/>
              </w:rPr>
            </w:pPr>
            <w:r w:rsidRPr="00492D86">
              <w:rPr>
                <w:rFonts w:ascii="楷体" w:eastAsia="楷体" w:hAnsi="楷体" w:cs="宋体" w:hint="eastAsia"/>
                <w:color w:val="000000"/>
                <w:sz w:val="22"/>
                <w:szCs w:val="22"/>
              </w:rPr>
              <w:t>2020.2</w:t>
            </w:r>
            <w:r w:rsidR="00405174">
              <w:rPr>
                <w:rFonts w:ascii="楷体" w:eastAsia="楷体" w:hAnsi="楷体" w:cs="宋体" w:hint="eastAsia"/>
                <w:color w:val="000000"/>
                <w:sz w:val="22"/>
                <w:szCs w:val="22"/>
              </w:rPr>
              <w:t>月-7月</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75C4612" w14:textId="77777777" w:rsidR="003524D4" w:rsidRDefault="00C060F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活动主题</w:t>
            </w:r>
            <w:r w:rsidR="0081207D">
              <w:rPr>
                <w:rFonts w:ascii="宋体" w:eastAsia="宋体" w:hAnsi="宋体" w:cs="宋体" w:hint="eastAsia"/>
                <w:color w:val="000000"/>
                <w:kern w:val="0"/>
                <w:sz w:val="22"/>
                <w:szCs w:val="22"/>
              </w:rPr>
              <w:t>：</w:t>
            </w:r>
          </w:p>
        </w:tc>
        <w:tc>
          <w:tcPr>
            <w:tcW w:w="3262"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9F8E21B" w14:textId="77777777" w:rsidR="003524D4" w:rsidRPr="00712B8E" w:rsidRDefault="00492D86" w:rsidP="00492D86">
            <w:pPr>
              <w:jc w:val="center"/>
              <w:rPr>
                <w:rFonts w:ascii="楷体" w:eastAsia="楷体" w:hAnsi="楷体" w:cs="宋体"/>
                <w:b/>
                <w:color w:val="000000"/>
                <w:sz w:val="22"/>
                <w:szCs w:val="22"/>
              </w:rPr>
            </w:pPr>
            <w:r w:rsidRPr="00712B8E">
              <w:rPr>
                <w:rFonts w:ascii="楷体" w:eastAsia="楷体" w:hAnsi="楷体" w:cs="宋体" w:hint="eastAsia"/>
                <w:b/>
                <w:color w:val="000000"/>
                <w:sz w:val="22"/>
                <w:szCs w:val="22"/>
              </w:rPr>
              <w:t>创意巧思，绘“心”绘“形”</w:t>
            </w:r>
          </w:p>
        </w:tc>
      </w:tr>
      <w:tr w:rsidR="003524D4" w14:paraId="6E2B2428" w14:textId="77777777" w:rsidTr="00405174">
        <w:trPr>
          <w:trHeight w:val="288"/>
        </w:trPr>
        <w:tc>
          <w:tcPr>
            <w:tcW w:w="1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D6BBB76" w14:textId="77777777" w:rsidR="003524D4" w:rsidRDefault="003524D4">
            <w:pPr>
              <w:jc w:val="center"/>
              <w:rPr>
                <w:rFonts w:ascii="宋体" w:eastAsia="宋体" w:hAnsi="宋体" w:cs="宋体"/>
                <w:color w:val="000000"/>
                <w:sz w:val="22"/>
                <w:szCs w:val="22"/>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90365E0" w14:textId="77777777" w:rsidR="003524D4" w:rsidRDefault="00C060F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活动地点</w:t>
            </w:r>
            <w:r w:rsidR="0081207D">
              <w:rPr>
                <w:rFonts w:ascii="宋体" w:eastAsia="宋体" w:hAnsi="宋体" w:cs="宋体" w:hint="eastAsia"/>
                <w:color w:val="000000"/>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2680B35" w14:textId="77777777" w:rsidR="003524D4" w:rsidRDefault="00492D86">
            <w:pPr>
              <w:jc w:val="center"/>
              <w:rPr>
                <w:rFonts w:ascii="宋体" w:eastAsia="宋体" w:hAnsi="宋体" w:cs="宋体"/>
                <w:color w:val="000000"/>
                <w:sz w:val="22"/>
                <w:szCs w:val="22"/>
              </w:rPr>
            </w:pPr>
            <w:r w:rsidRPr="00712B8E">
              <w:rPr>
                <w:rFonts w:ascii="楷体" w:eastAsia="楷体" w:hAnsi="楷体" w:cs="宋体" w:hint="eastAsia"/>
                <w:b/>
                <w:color w:val="000000"/>
                <w:sz w:val="22"/>
                <w:szCs w:val="22"/>
              </w:rPr>
              <w:t>线上活动</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C82B902" w14:textId="77777777" w:rsidR="003524D4" w:rsidRDefault="00C060F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活动对象</w:t>
            </w:r>
            <w:r w:rsidR="0081207D">
              <w:rPr>
                <w:rFonts w:ascii="宋体" w:eastAsia="宋体" w:hAnsi="宋体" w:cs="宋体" w:hint="eastAsia"/>
                <w:color w:val="000000"/>
                <w:kern w:val="0"/>
                <w:sz w:val="22"/>
                <w:szCs w:val="22"/>
              </w:rPr>
              <w:t>：</w:t>
            </w:r>
          </w:p>
        </w:tc>
        <w:tc>
          <w:tcPr>
            <w:tcW w:w="10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E0069E1" w14:textId="77777777" w:rsidR="003524D4" w:rsidRDefault="00492D86">
            <w:pPr>
              <w:jc w:val="center"/>
              <w:rPr>
                <w:rFonts w:ascii="宋体" w:eastAsia="宋体" w:hAnsi="宋体" w:cs="宋体"/>
                <w:color w:val="000000"/>
                <w:sz w:val="22"/>
                <w:szCs w:val="22"/>
              </w:rPr>
            </w:pPr>
            <w:r w:rsidRPr="00712B8E">
              <w:rPr>
                <w:rFonts w:ascii="楷体" w:eastAsia="楷体" w:hAnsi="楷体" w:cs="宋体" w:hint="eastAsia"/>
                <w:b/>
                <w:color w:val="000000"/>
                <w:sz w:val="22"/>
                <w:szCs w:val="22"/>
              </w:rPr>
              <w:t>区域中小学生</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0EAA2A6" w14:textId="77777777" w:rsidR="003524D4" w:rsidRDefault="00C060F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活动负责人</w:t>
            </w:r>
            <w:r w:rsidR="0081207D">
              <w:rPr>
                <w:rFonts w:ascii="宋体" w:eastAsia="宋体" w:hAnsi="宋体" w:cs="宋体" w:hint="eastAsia"/>
                <w:color w:val="000000"/>
                <w:kern w:val="0"/>
                <w:sz w:val="22"/>
                <w:szCs w:val="22"/>
              </w:rPr>
              <w:t>：</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46E7FD7" w14:textId="77777777" w:rsidR="003524D4" w:rsidRPr="00712B8E" w:rsidRDefault="00492D86" w:rsidP="00492D86">
            <w:pPr>
              <w:jc w:val="center"/>
              <w:rPr>
                <w:rFonts w:ascii="宋体" w:eastAsia="宋体" w:hAnsi="宋体" w:cs="宋体"/>
                <w:color w:val="000000"/>
                <w:sz w:val="22"/>
                <w:szCs w:val="22"/>
              </w:rPr>
            </w:pPr>
            <w:r w:rsidRPr="00712B8E">
              <w:rPr>
                <w:rFonts w:ascii="楷体" w:eastAsia="楷体" w:hAnsi="楷体" w:cs="宋体" w:hint="eastAsia"/>
                <w:color w:val="000000"/>
                <w:sz w:val="22"/>
                <w:szCs w:val="22"/>
              </w:rPr>
              <w:t>李静</w:t>
            </w:r>
          </w:p>
        </w:tc>
      </w:tr>
      <w:tr w:rsidR="003524D4" w14:paraId="31DD8626" w14:textId="77777777" w:rsidTr="00405174">
        <w:trPr>
          <w:trHeight w:val="312"/>
        </w:trPr>
        <w:tc>
          <w:tcPr>
            <w:tcW w:w="1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817168F" w14:textId="77777777" w:rsidR="003524D4" w:rsidRDefault="003524D4">
            <w:pPr>
              <w:jc w:val="center"/>
              <w:rPr>
                <w:rFonts w:ascii="宋体" w:eastAsia="宋体" w:hAnsi="宋体" w:cs="宋体"/>
                <w:color w:val="000000"/>
                <w:sz w:val="22"/>
                <w:szCs w:val="22"/>
              </w:rPr>
            </w:pP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8C92185" w14:textId="77777777" w:rsidR="003524D4" w:rsidRDefault="00C060F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活动内容简述：</w:t>
            </w:r>
          </w:p>
        </w:tc>
        <w:tc>
          <w:tcPr>
            <w:tcW w:w="544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717E6A6" w14:textId="77777777" w:rsidR="00492D86" w:rsidRPr="00712B8E" w:rsidRDefault="00712B8E" w:rsidP="00712B8E">
            <w:pPr>
              <w:jc w:val="left"/>
              <w:rPr>
                <w:rFonts w:ascii="楷体" w:eastAsia="楷体" w:hAnsi="楷体" w:cs="宋体"/>
                <w:b/>
                <w:color w:val="000000"/>
                <w:sz w:val="22"/>
                <w:szCs w:val="22"/>
              </w:rPr>
            </w:pPr>
            <w:r>
              <w:rPr>
                <w:rFonts w:ascii="楷体" w:eastAsia="楷体" w:hAnsi="楷体" w:cs="宋体" w:hint="eastAsia"/>
                <w:b/>
                <w:color w:val="000000"/>
                <w:sz w:val="22"/>
                <w:szCs w:val="22"/>
              </w:rPr>
              <w:t xml:space="preserve">    </w:t>
            </w:r>
            <w:r w:rsidR="00492D86" w:rsidRPr="00712B8E">
              <w:rPr>
                <w:rFonts w:ascii="楷体" w:eastAsia="楷体" w:hAnsi="楷体" w:cs="宋体" w:hint="eastAsia"/>
                <w:b/>
                <w:color w:val="000000"/>
                <w:sz w:val="22"/>
                <w:szCs w:val="22"/>
              </w:rPr>
              <w:t>征文：以“最美逆行者”和“健康生活”为主题，文体、字数不限，题目自拟。结合时事，抒发所思、所想，进行创作。</w:t>
            </w:r>
          </w:p>
          <w:p w14:paraId="4AF8478B" w14:textId="77777777" w:rsidR="003524D4" w:rsidRPr="00712B8E" w:rsidRDefault="00492D86" w:rsidP="00712B8E">
            <w:pPr>
              <w:ind w:firstLineChars="200" w:firstLine="442"/>
              <w:jc w:val="left"/>
              <w:rPr>
                <w:rFonts w:ascii="楷体" w:eastAsia="楷体" w:hAnsi="楷体" w:cs="宋体"/>
                <w:color w:val="000000"/>
                <w:sz w:val="22"/>
                <w:szCs w:val="22"/>
              </w:rPr>
            </w:pPr>
            <w:r w:rsidRPr="00712B8E">
              <w:rPr>
                <w:rFonts w:ascii="楷体" w:eastAsia="楷体" w:hAnsi="楷体" w:cs="宋体" w:hint="eastAsia"/>
                <w:b/>
                <w:color w:val="000000"/>
                <w:sz w:val="22"/>
                <w:szCs w:val="22"/>
              </w:rPr>
              <w:t>自然笔记：观察家中的一种或几种植物的形态，以手写加手绘的形式，将所看、所感记录下来，形成自然笔记，绘制在A4纸上</w:t>
            </w:r>
            <w:r w:rsidR="00712B8E" w:rsidRPr="00712B8E">
              <w:rPr>
                <w:rFonts w:ascii="楷体" w:eastAsia="楷体" w:hAnsi="楷体" w:cs="宋体" w:hint="eastAsia"/>
                <w:b/>
                <w:color w:val="000000"/>
                <w:sz w:val="22"/>
                <w:szCs w:val="22"/>
              </w:rPr>
              <w:t>或者使用软件、手机app的信息方式进行电子绘制</w:t>
            </w:r>
            <w:r w:rsidRPr="00712B8E">
              <w:rPr>
                <w:rFonts w:ascii="楷体" w:eastAsia="楷体" w:hAnsi="楷体" w:cs="宋体" w:hint="eastAsia"/>
                <w:b/>
                <w:color w:val="000000"/>
                <w:sz w:val="22"/>
                <w:szCs w:val="22"/>
              </w:rPr>
              <w:t>。</w:t>
            </w:r>
          </w:p>
        </w:tc>
      </w:tr>
      <w:tr w:rsidR="003524D4" w14:paraId="4525D402" w14:textId="77777777" w:rsidTr="00405174">
        <w:trPr>
          <w:trHeight w:val="312"/>
        </w:trPr>
        <w:tc>
          <w:tcPr>
            <w:tcW w:w="1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A7033CD" w14:textId="77777777" w:rsidR="003524D4" w:rsidRDefault="003524D4">
            <w:pPr>
              <w:jc w:val="center"/>
              <w:rPr>
                <w:rFonts w:ascii="宋体" w:eastAsia="宋体" w:hAnsi="宋体" w:cs="宋体"/>
                <w:color w:val="000000"/>
                <w:sz w:val="22"/>
                <w:szCs w:val="22"/>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D800AB3" w14:textId="77777777" w:rsidR="003524D4" w:rsidRDefault="003524D4">
            <w:pPr>
              <w:jc w:val="center"/>
              <w:rPr>
                <w:rFonts w:ascii="宋体" w:eastAsia="宋体" w:hAnsi="宋体" w:cs="宋体"/>
                <w:color w:val="000000"/>
                <w:sz w:val="22"/>
                <w:szCs w:val="22"/>
              </w:rPr>
            </w:pPr>
          </w:p>
        </w:tc>
        <w:tc>
          <w:tcPr>
            <w:tcW w:w="5442" w:type="dxa"/>
            <w:gridSpan w:val="8"/>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4275CF5" w14:textId="77777777" w:rsidR="003524D4" w:rsidRDefault="003524D4">
            <w:pPr>
              <w:jc w:val="center"/>
              <w:rPr>
                <w:rFonts w:ascii="宋体" w:eastAsia="宋体" w:hAnsi="宋体" w:cs="宋体"/>
                <w:color w:val="000000"/>
                <w:sz w:val="22"/>
                <w:szCs w:val="22"/>
              </w:rPr>
            </w:pPr>
          </w:p>
        </w:tc>
      </w:tr>
      <w:tr w:rsidR="003524D4" w14:paraId="07A822F1" w14:textId="77777777" w:rsidTr="00405174">
        <w:trPr>
          <w:trHeight w:val="312"/>
        </w:trPr>
        <w:tc>
          <w:tcPr>
            <w:tcW w:w="1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743229F" w14:textId="77777777" w:rsidR="003524D4" w:rsidRDefault="003524D4">
            <w:pPr>
              <w:jc w:val="center"/>
              <w:rPr>
                <w:rFonts w:ascii="宋体" w:eastAsia="宋体" w:hAnsi="宋体" w:cs="宋体"/>
                <w:color w:val="000000"/>
                <w:sz w:val="22"/>
                <w:szCs w:val="22"/>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5941C0E" w14:textId="77777777" w:rsidR="003524D4" w:rsidRDefault="003524D4">
            <w:pPr>
              <w:jc w:val="center"/>
              <w:rPr>
                <w:rFonts w:ascii="宋体" w:eastAsia="宋体" w:hAnsi="宋体" w:cs="宋体"/>
                <w:color w:val="000000"/>
                <w:sz w:val="22"/>
                <w:szCs w:val="22"/>
              </w:rPr>
            </w:pPr>
          </w:p>
        </w:tc>
        <w:tc>
          <w:tcPr>
            <w:tcW w:w="5442" w:type="dxa"/>
            <w:gridSpan w:val="8"/>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E052D4F" w14:textId="77777777" w:rsidR="003524D4" w:rsidRDefault="003524D4">
            <w:pPr>
              <w:jc w:val="center"/>
              <w:rPr>
                <w:rFonts w:ascii="宋体" w:eastAsia="宋体" w:hAnsi="宋体" w:cs="宋体"/>
                <w:color w:val="000000"/>
                <w:sz w:val="22"/>
                <w:szCs w:val="22"/>
              </w:rPr>
            </w:pPr>
          </w:p>
        </w:tc>
      </w:tr>
      <w:tr w:rsidR="003524D4" w14:paraId="2997D074" w14:textId="77777777" w:rsidTr="00405174">
        <w:trPr>
          <w:trHeight w:val="312"/>
        </w:trPr>
        <w:tc>
          <w:tcPr>
            <w:tcW w:w="1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85138F6" w14:textId="77777777" w:rsidR="003524D4" w:rsidRDefault="003524D4">
            <w:pPr>
              <w:jc w:val="center"/>
              <w:rPr>
                <w:rFonts w:ascii="宋体" w:eastAsia="宋体" w:hAnsi="宋体" w:cs="宋体"/>
                <w:color w:val="000000"/>
                <w:sz w:val="22"/>
                <w:szCs w:val="22"/>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F032529" w14:textId="77777777" w:rsidR="003524D4" w:rsidRDefault="003524D4">
            <w:pPr>
              <w:jc w:val="center"/>
              <w:rPr>
                <w:rFonts w:ascii="宋体" w:eastAsia="宋体" w:hAnsi="宋体" w:cs="宋体"/>
                <w:color w:val="000000"/>
                <w:sz w:val="22"/>
                <w:szCs w:val="22"/>
              </w:rPr>
            </w:pPr>
          </w:p>
        </w:tc>
        <w:tc>
          <w:tcPr>
            <w:tcW w:w="5442" w:type="dxa"/>
            <w:gridSpan w:val="8"/>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6B57008" w14:textId="77777777" w:rsidR="003524D4" w:rsidRDefault="003524D4">
            <w:pPr>
              <w:jc w:val="center"/>
              <w:rPr>
                <w:rFonts w:ascii="宋体" w:eastAsia="宋体" w:hAnsi="宋体" w:cs="宋体"/>
                <w:color w:val="000000"/>
                <w:sz w:val="22"/>
                <w:szCs w:val="22"/>
              </w:rPr>
            </w:pPr>
          </w:p>
        </w:tc>
      </w:tr>
      <w:tr w:rsidR="00405174" w14:paraId="2065C129" w14:textId="77777777" w:rsidTr="00405174">
        <w:trPr>
          <w:trHeight w:val="288"/>
        </w:trPr>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024BB32" w14:textId="77777777" w:rsidR="00405174" w:rsidRDefault="0040517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活动传播：</w:t>
            </w: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C2E4AD3" w14:textId="77777777" w:rsidR="00405174" w:rsidRDefault="0040517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媒介名称</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6F95C70" w14:textId="77777777" w:rsidR="00405174" w:rsidRDefault="0040517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传播内容</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75C2215" w14:textId="77777777" w:rsidR="00405174" w:rsidRDefault="0040517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时间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49460F7" w14:textId="77777777" w:rsidR="00405174" w:rsidRDefault="0040517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传播方式</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B589555" w14:textId="77777777" w:rsidR="00405174" w:rsidRDefault="00405174" w:rsidP="0040517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点击数</w:t>
            </w:r>
          </w:p>
        </w:tc>
      </w:tr>
      <w:tr w:rsidR="00405174" w14:paraId="3251FB2E" w14:textId="77777777" w:rsidTr="00405174">
        <w:trPr>
          <w:trHeight w:val="288"/>
        </w:trPr>
        <w:tc>
          <w:tcPr>
            <w:tcW w:w="1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AB00F38" w14:textId="77777777" w:rsidR="00405174" w:rsidRDefault="00405174">
            <w:pPr>
              <w:jc w:val="center"/>
              <w:rPr>
                <w:rFonts w:ascii="宋体" w:eastAsia="宋体" w:hAnsi="宋体" w:cs="宋体"/>
                <w:color w:val="000000"/>
                <w:sz w:val="22"/>
                <w:szCs w:val="22"/>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F44C291" w14:textId="77777777" w:rsidR="00405174" w:rsidRPr="0081207D" w:rsidRDefault="00405174" w:rsidP="00A37C4B">
            <w:pPr>
              <w:jc w:val="center"/>
              <w:rPr>
                <w:rFonts w:ascii="楷体" w:eastAsia="楷体" w:hAnsi="楷体" w:cs="宋体"/>
                <w:b/>
                <w:color w:val="000000"/>
                <w:sz w:val="22"/>
                <w:szCs w:val="22"/>
              </w:rPr>
            </w:pPr>
            <w:r w:rsidRPr="0081207D">
              <w:rPr>
                <w:rFonts w:ascii="楷体" w:eastAsia="楷体" w:hAnsi="楷体" w:cs="宋体" w:hint="eastAsia"/>
                <w:b/>
                <w:color w:val="000000"/>
                <w:sz w:val="22"/>
                <w:szCs w:val="22"/>
              </w:rPr>
              <w:t>静安区少年宫公众号</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BE90BD2" w14:textId="77777777" w:rsidR="00405174" w:rsidRPr="00405174" w:rsidRDefault="00CE59D0" w:rsidP="00CE59D0">
            <w:pPr>
              <w:jc w:val="center"/>
              <w:rPr>
                <w:rFonts w:ascii="楷体" w:eastAsia="楷体" w:hAnsi="楷体" w:cs="宋体"/>
                <w:b/>
                <w:color w:val="000000"/>
                <w:sz w:val="22"/>
                <w:szCs w:val="22"/>
              </w:rPr>
            </w:pPr>
            <w:r>
              <w:rPr>
                <w:rFonts w:ascii="楷体" w:eastAsia="楷体" w:hAnsi="楷体" w:cs="宋体" w:hint="eastAsia"/>
                <w:b/>
                <w:color w:val="000000"/>
                <w:sz w:val="22"/>
                <w:szCs w:val="22"/>
              </w:rPr>
              <w:t>居家巧思，绘“心”绘“形”静安区“云课堂”青少年居家环保活动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6773448" w14:textId="77777777" w:rsidR="00405174" w:rsidRPr="00405174" w:rsidRDefault="00CE59D0" w:rsidP="00CE59D0">
            <w:pPr>
              <w:jc w:val="center"/>
              <w:rPr>
                <w:rFonts w:ascii="楷体" w:eastAsia="楷体" w:hAnsi="楷体" w:cs="宋体"/>
                <w:b/>
                <w:color w:val="000000"/>
                <w:sz w:val="22"/>
                <w:szCs w:val="22"/>
              </w:rPr>
            </w:pPr>
            <w:r>
              <w:rPr>
                <w:rFonts w:ascii="楷体" w:eastAsia="楷体" w:hAnsi="楷体" w:cs="宋体" w:hint="eastAsia"/>
                <w:b/>
                <w:color w:val="000000"/>
                <w:sz w:val="22"/>
                <w:szCs w:val="22"/>
              </w:rPr>
              <w:t>2.8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61D8274" w14:textId="77777777" w:rsidR="00405174" w:rsidRPr="0081207D" w:rsidRDefault="00405174">
            <w:pPr>
              <w:jc w:val="center"/>
              <w:rPr>
                <w:rFonts w:ascii="楷体" w:eastAsia="楷体" w:hAnsi="楷体" w:cs="宋体"/>
                <w:b/>
                <w:color w:val="000000"/>
                <w:sz w:val="22"/>
                <w:szCs w:val="22"/>
              </w:rPr>
            </w:pPr>
            <w:r w:rsidRPr="0081207D">
              <w:rPr>
                <w:rFonts w:ascii="楷体" w:eastAsia="楷体" w:hAnsi="楷体" w:cs="宋体" w:hint="eastAsia"/>
                <w:b/>
                <w:color w:val="000000"/>
                <w:sz w:val="22"/>
                <w:szCs w:val="22"/>
              </w:rPr>
              <w:t>微信公众号</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5225CE1" w14:textId="77777777" w:rsidR="00405174" w:rsidRPr="00405174" w:rsidRDefault="00CE59D0" w:rsidP="00CE59D0">
            <w:pPr>
              <w:jc w:val="center"/>
              <w:rPr>
                <w:rFonts w:ascii="楷体" w:eastAsia="楷体" w:hAnsi="楷体" w:cs="宋体"/>
                <w:color w:val="000000"/>
                <w:sz w:val="22"/>
                <w:szCs w:val="22"/>
              </w:rPr>
            </w:pPr>
            <w:r>
              <w:rPr>
                <w:rFonts w:ascii="楷体" w:eastAsia="楷体" w:hAnsi="楷体" w:cs="宋体" w:hint="eastAsia"/>
                <w:color w:val="000000"/>
                <w:sz w:val="22"/>
                <w:szCs w:val="22"/>
              </w:rPr>
              <w:t>10000+</w:t>
            </w:r>
          </w:p>
        </w:tc>
      </w:tr>
      <w:tr w:rsidR="00405174" w14:paraId="63F50901" w14:textId="77777777" w:rsidTr="00405174">
        <w:trPr>
          <w:trHeight w:val="288"/>
        </w:trPr>
        <w:tc>
          <w:tcPr>
            <w:tcW w:w="1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E1DEC94" w14:textId="77777777" w:rsidR="00405174" w:rsidRDefault="00405174">
            <w:pPr>
              <w:jc w:val="center"/>
              <w:rPr>
                <w:rFonts w:ascii="宋体" w:eastAsia="宋体" w:hAnsi="宋体" w:cs="宋体"/>
                <w:color w:val="000000"/>
                <w:sz w:val="22"/>
                <w:szCs w:val="22"/>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D09AD94" w14:textId="77777777" w:rsidR="00405174" w:rsidRPr="0081207D" w:rsidRDefault="00405174" w:rsidP="00A37C4B">
            <w:pPr>
              <w:jc w:val="center"/>
              <w:rPr>
                <w:rFonts w:ascii="楷体" w:eastAsia="楷体" w:hAnsi="楷体" w:cs="宋体"/>
                <w:b/>
                <w:color w:val="000000"/>
                <w:sz w:val="22"/>
                <w:szCs w:val="22"/>
              </w:rPr>
            </w:pPr>
            <w:r w:rsidRPr="0081207D">
              <w:rPr>
                <w:rFonts w:ascii="楷体" w:eastAsia="楷体" w:hAnsi="楷体" w:cs="宋体" w:hint="eastAsia"/>
                <w:b/>
                <w:color w:val="000000"/>
                <w:sz w:val="22"/>
                <w:szCs w:val="22"/>
              </w:rPr>
              <w:t>静安区少年宫公众号</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754C900" w14:textId="77777777" w:rsidR="00405174" w:rsidRPr="00405174" w:rsidRDefault="00405174">
            <w:pPr>
              <w:jc w:val="center"/>
              <w:rPr>
                <w:rFonts w:ascii="楷体" w:eastAsia="楷体" w:hAnsi="楷体" w:cs="宋体"/>
                <w:b/>
                <w:color w:val="000000"/>
                <w:sz w:val="22"/>
                <w:szCs w:val="22"/>
              </w:rPr>
            </w:pPr>
            <w:r>
              <w:rPr>
                <w:rFonts w:ascii="楷体" w:eastAsia="楷体" w:hAnsi="楷体" w:cs="宋体" w:hint="eastAsia"/>
                <w:b/>
                <w:color w:val="000000"/>
                <w:sz w:val="22"/>
                <w:szCs w:val="22"/>
              </w:rPr>
              <w:t>征文选播与导读</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AAFF4B8" w14:textId="77777777" w:rsidR="00405174" w:rsidRPr="00405174" w:rsidRDefault="00CE59D0" w:rsidP="00CE59D0">
            <w:pPr>
              <w:jc w:val="center"/>
              <w:rPr>
                <w:rFonts w:ascii="楷体" w:eastAsia="楷体" w:hAnsi="楷体" w:cs="宋体"/>
                <w:b/>
                <w:color w:val="000000"/>
                <w:sz w:val="22"/>
                <w:szCs w:val="22"/>
              </w:rPr>
            </w:pPr>
            <w:r>
              <w:rPr>
                <w:rFonts w:ascii="楷体" w:eastAsia="楷体" w:hAnsi="楷体" w:cs="宋体" w:hint="eastAsia"/>
                <w:b/>
                <w:color w:val="000000"/>
                <w:sz w:val="22"/>
                <w:szCs w:val="22"/>
              </w:rPr>
              <w:t>3.15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B4C0A05" w14:textId="77777777" w:rsidR="00405174" w:rsidRPr="0081207D" w:rsidRDefault="00405174">
            <w:pPr>
              <w:jc w:val="center"/>
              <w:rPr>
                <w:rFonts w:ascii="楷体" w:eastAsia="楷体" w:hAnsi="楷体" w:cs="宋体"/>
                <w:b/>
                <w:color w:val="000000"/>
                <w:sz w:val="22"/>
                <w:szCs w:val="22"/>
              </w:rPr>
            </w:pPr>
            <w:r w:rsidRPr="0081207D">
              <w:rPr>
                <w:rFonts w:ascii="楷体" w:eastAsia="楷体" w:hAnsi="楷体" w:cs="宋体" w:hint="eastAsia"/>
                <w:b/>
                <w:color w:val="000000"/>
                <w:sz w:val="22"/>
                <w:szCs w:val="22"/>
              </w:rPr>
              <w:t>微信公众号</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F2906C1" w14:textId="77777777" w:rsidR="00405174" w:rsidRPr="00405174" w:rsidRDefault="00CE59D0" w:rsidP="00CE59D0">
            <w:pPr>
              <w:jc w:val="center"/>
              <w:rPr>
                <w:rFonts w:ascii="楷体" w:eastAsia="楷体" w:hAnsi="楷体" w:cs="宋体"/>
                <w:color w:val="000000"/>
                <w:sz w:val="22"/>
                <w:szCs w:val="22"/>
              </w:rPr>
            </w:pPr>
            <w:r>
              <w:rPr>
                <w:rFonts w:ascii="楷体" w:eastAsia="楷体" w:hAnsi="楷体" w:cs="宋体" w:hint="eastAsia"/>
                <w:color w:val="000000"/>
                <w:sz w:val="22"/>
                <w:szCs w:val="22"/>
              </w:rPr>
              <w:t>200+</w:t>
            </w:r>
          </w:p>
        </w:tc>
      </w:tr>
      <w:tr w:rsidR="00405174" w14:paraId="19D19C05" w14:textId="77777777" w:rsidTr="00405174">
        <w:trPr>
          <w:trHeight w:val="288"/>
        </w:trPr>
        <w:tc>
          <w:tcPr>
            <w:tcW w:w="1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A6764F9" w14:textId="77777777" w:rsidR="00405174" w:rsidRDefault="00405174">
            <w:pPr>
              <w:jc w:val="center"/>
              <w:rPr>
                <w:rFonts w:ascii="宋体" w:eastAsia="宋体" w:hAnsi="宋体" w:cs="宋体"/>
                <w:color w:val="000000"/>
                <w:sz w:val="22"/>
                <w:szCs w:val="22"/>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B9976BA" w14:textId="77777777" w:rsidR="00405174" w:rsidRPr="0081207D" w:rsidRDefault="00405174" w:rsidP="00A37C4B">
            <w:pPr>
              <w:jc w:val="center"/>
              <w:rPr>
                <w:rFonts w:ascii="楷体" w:eastAsia="楷体" w:hAnsi="楷体" w:cs="宋体"/>
                <w:b/>
                <w:color w:val="000000"/>
                <w:sz w:val="22"/>
                <w:szCs w:val="22"/>
              </w:rPr>
            </w:pPr>
            <w:r w:rsidRPr="0081207D">
              <w:rPr>
                <w:rFonts w:ascii="楷体" w:eastAsia="楷体" w:hAnsi="楷体" w:cs="宋体" w:hint="eastAsia"/>
                <w:b/>
                <w:color w:val="000000"/>
                <w:sz w:val="22"/>
                <w:szCs w:val="22"/>
              </w:rPr>
              <w:t>静安区少年宫公众号</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96CA858" w14:textId="77777777" w:rsidR="00405174" w:rsidRPr="00405174" w:rsidRDefault="00405174" w:rsidP="00405174">
            <w:pPr>
              <w:jc w:val="center"/>
              <w:rPr>
                <w:rFonts w:ascii="楷体" w:eastAsia="楷体" w:hAnsi="楷体" w:cs="宋体"/>
                <w:b/>
                <w:color w:val="000000"/>
                <w:sz w:val="22"/>
                <w:szCs w:val="22"/>
              </w:rPr>
            </w:pPr>
            <w:r>
              <w:rPr>
                <w:rFonts w:ascii="楷体" w:eastAsia="楷体" w:hAnsi="楷体" w:cs="宋体" w:hint="eastAsia"/>
                <w:b/>
                <w:color w:val="000000"/>
                <w:sz w:val="22"/>
                <w:szCs w:val="22"/>
              </w:rPr>
              <w:t>Hello</w:t>
            </w:r>
            <w:r w:rsidR="00CE59D0">
              <w:rPr>
                <w:rFonts w:ascii="楷体" w:eastAsia="楷体" w:hAnsi="楷体" w:cs="宋体" w:hint="eastAsia"/>
                <w:b/>
                <w:color w:val="000000"/>
                <w:sz w:val="22"/>
                <w:szCs w:val="22"/>
              </w:rPr>
              <w:t>，6.5！让我们用自然笔记来告白地球!</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8830BA9" w14:textId="77777777" w:rsidR="00405174" w:rsidRPr="00405174" w:rsidRDefault="00405174" w:rsidP="00405174">
            <w:pPr>
              <w:jc w:val="center"/>
              <w:rPr>
                <w:rFonts w:ascii="楷体" w:eastAsia="楷体" w:hAnsi="楷体" w:cs="宋体"/>
                <w:b/>
                <w:color w:val="000000"/>
                <w:sz w:val="22"/>
                <w:szCs w:val="22"/>
              </w:rPr>
            </w:pPr>
            <w:r>
              <w:rPr>
                <w:rFonts w:ascii="楷体" w:eastAsia="楷体" w:hAnsi="楷体" w:cs="宋体" w:hint="eastAsia"/>
                <w:b/>
                <w:color w:val="000000"/>
                <w:sz w:val="22"/>
                <w:szCs w:val="22"/>
              </w:rPr>
              <w:t>6.5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6634E7B" w14:textId="77777777" w:rsidR="00405174" w:rsidRPr="0081207D" w:rsidRDefault="00405174">
            <w:pPr>
              <w:jc w:val="center"/>
              <w:rPr>
                <w:rFonts w:ascii="楷体" w:eastAsia="楷体" w:hAnsi="楷体" w:cs="宋体"/>
                <w:b/>
                <w:color w:val="000000"/>
                <w:sz w:val="22"/>
                <w:szCs w:val="22"/>
              </w:rPr>
            </w:pPr>
            <w:r w:rsidRPr="0081207D">
              <w:rPr>
                <w:rFonts w:ascii="楷体" w:eastAsia="楷体" w:hAnsi="楷体" w:cs="宋体" w:hint="eastAsia"/>
                <w:b/>
                <w:color w:val="000000"/>
                <w:sz w:val="22"/>
                <w:szCs w:val="22"/>
              </w:rPr>
              <w:t>微信公众号</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AC6705E" w14:textId="77777777" w:rsidR="00405174" w:rsidRPr="00405174" w:rsidRDefault="00CE59D0" w:rsidP="00CE59D0">
            <w:pPr>
              <w:jc w:val="center"/>
              <w:rPr>
                <w:rFonts w:ascii="楷体" w:eastAsia="楷体" w:hAnsi="楷体" w:cs="宋体"/>
                <w:color w:val="000000"/>
                <w:sz w:val="22"/>
                <w:szCs w:val="22"/>
              </w:rPr>
            </w:pPr>
            <w:r>
              <w:rPr>
                <w:rFonts w:ascii="楷体" w:eastAsia="楷体" w:hAnsi="楷体" w:cs="宋体" w:hint="eastAsia"/>
                <w:color w:val="000000"/>
                <w:sz w:val="22"/>
                <w:szCs w:val="22"/>
              </w:rPr>
              <w:t>10000+</w:t>
            </w:r>
          </w:p>
        </w:tc>
      </w:tr>
      <w:tr w:rsidR="003524D4" w:rsidRPr="000B6EA5" w14:paraId="426E6FC4" w14:textId="77777777">
        <w:trPr>
          <w:trHeight w:val="312"/>
        </w:trPr>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95B2570" w14:textId="77777777" w:rsidR="00712B8E" w:rsidRPr="000B6EA5" w:rsidRDefault="00C060FC">
            <w:pPr>
              <w:widowControl/>
              <w:jc w:val="center"/>
              <w:textAlignment w:val="center"/>
              <w:rPr>
                <w:rFonts w:ascii="宋体" w:eastAsia="宋体" w:hAnsi="宋体" w:cs="宋体"/>
                <w:color w:val="000000"/>
                <w:kern w:val="0"/>
                <w:sz w:val="22"/>
                <w:szCs w:val="22"/>
              </w:rPr>
            </w:pPr>
            <w:r w:rsidRPr="000B6EA5">
              <w:rPr>
                <w:rFonts w:ascii="宋体" w:eastAsia="宋体" w:hAnsi="宋体" w:cs="宋体" w:hint="eastAsia"/>
                <w:color w:val="000000"/>
                <w:kern w:val="0"/>
                <w:sz w:val="22"/>
                <w:szCs w:val="22"/>
              </w:rPr>
              <w:t>综合评</w:t>
            </w:r>
            <w:r w:rsidR="00FD0806" w:rsidRPr="000B6EA5">
              <w:rPr>
                <w:rFonts w:ascii="宋体" w:eastAsia="宋体" w:hAnsi="宋体" w:cs="宋体" w:hint="eastAsia"/>
                <w:color w:val="000000"/>
                <w:kern w:val="0"/>
                <w:sz w:val="22"/>
                <w:szCs w:val="22"/>
              </w:rPr>
              <w:t>价</w:t>
            </w:r>
          </w:p>
          <w:p w14:paraId="58B80750" w14:textId="77777777" w:rsidR="003524D4" w:rsidRPr="000B6EA5" w:rsidRDefault="00712B8E" w:rsidP="00CE59D0">
            <w:pPr>
              <w:widowControl/>
              <w:jc w:val="center"/>
              <w:textAlignment w:val="center"/>
              <w:rPr>
                <w:rFonts w:ascii="楷体" w:eastAsia="楷体" w:hAnsi="楷体" w:cs="宋体"/>
                <w:b/>
                <w:color w:val="000000"/>
                <w:sz w:val="22"/>
                <w:szCs w:val="22"/>
              </w:rPr>
            </w:pPr>
            <w:r w:rsidRPr="000B6EA5">
              <w:rPr>
                <w:rFonts w:ascii="宋体" w:eastAsia="宋体" w:hAnsi="宋体" w:cs="宋体" w:hint="eastAsia"/>
                <w:color w:val="000000"/>
                <w:kern w:val="0"/>
                <w:sz w:val="22"/>
                <w:szCs w:val="22"/>
              </w:rPr>
              <w:t>（活动总结</w:t>
            </w:r>
            <w:r w:rsidR="00FD0806" w:rsidRPr="000B6EA5">
              <w:rPr>
                <w:rFonts w:ascii="宋体" w:eastAsia="宋体" w:hAnsi="宋体" w:cs="宋体" w:hint="eastAsia"/>
                <w:color w:val="000000"/>
                <w:kern w:val="0"/>
                <w:sz w:val="22"/>
                <w:szCs w:val="22"/>
              </w:rPr>
              <w:t>、评价、拓展等</w:t>
            </w:r>
            <w:r w:rsidRPr="000B6EA5">
              <w:rPr>
                <w:rFonts w:ascii="宋体" w:eastAsia="宋体" w:hAnsi="宋体" w:cs="宋体" w:hint="eastAsia"/>
                <w:color w:val="000000"/>
                <w:kern w:val="0"/>
                <w:sz w:val="22"/>
                <w:szCs w:val="22"/>
              </w:rPr>
              <w:t>）</w:t>
            </w:r>
            <w:r w:rsidR="00C060FC" w:rsidRPr="000B6EA5">
              <w:rPr>
                <w:rFonts w:ascii="宋体" w:eastAsia="宋体" w:hAnsi="宋体" w:cs="宋体" w:hint="eastAsia"/>
                <w:color w:val="000000"/>
                <w:kern w:val="0"/>
                <w:sz w:val="22"/>
                <w:szCs w:val="22"/>
              </w:rPr>
              <w:t>：</w:t>
            </w:r>
          </w:p>
        </w:tc>
        <w:tc>
          <w:tcPr>
            <w:tcW w:w="7572" w:type="dxa"/>
            <w:gridSpan w:val="9"/>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6FD68CC" w14:textId="77777777" w:rsidR="003524D4" w:rsidRDefault="000B6EA5" w:rsidP="00D740EC">
            <w:pPr>
              <w:ind w:firstLine="444"/>
              <w:jc w:val="left"/>
              <w:rPr>
                <w:rFonts w:ascii="楷体" w:eastAsia="楷体" w:hAnsi="楷体" w:cs="宋体"/>
                <w:b/>
                <w:color w:val="000000"/>
                <w:sz w:val="22"/>
                <w:szCs w:val="22"/>
              </w:rPr>
            </w:pPr>
            <w:r w:rsidRPr="000B6EA5">
              <w:rPr>
                <w:rFonts w:ascii="楷体" w:eastAsia="楷体" w:hAnsi="楷体" w:cs="宋体" w:hint="eastAsia"/>
                <w:b/>
                <w:color w:val="000000"/>
                <w:sz w:val="22"/>
                <w:szCs w:val="22"/>
              </w:rPr>
              <w:t>疫情到来的让人措不及防，活动是在这个延长版的寒假中应急而生，开始的目的在于让学生能够</w:t>
            </w:r>
            <w:r>
              <w:rPr>
                <w:rFonts w:ascii="楷体" w:eastAsia="楷体" w:hAnsi="楷体" w:cs="宋体" w:hint="eastAsia"/>
                <w:b/>
                <w:color w:val="000000"/>
                <w:sz w:val="22"/>
                <w:szCs w:val="22"/>
              </w:rPr>
              <w:t>“</w:t>
            </w:r>
            <w:r w:rsidRPr="000B6EA5">
              <w:rPr>
                <w:rFonts w:ascii="楷体" w:eastAsia="楷体" w:hAnsi="楷体" w:cs="宋体" w:hint="eastAsia"/>
                <w:b/>
                <w:color w:val="000000"/>
                <w:sz w:val="22"/>
                <w:szCs w:val="22"/>
              </w:rPr>
              <w:t>居于家中，不忘时事，稳定心情，积极抗疫，热爱自然，健康生活</w:t>
            </w:r>
            <w:r>
              <w:rPr>
                <w:rFonts w:ascii="楷体" w:eastAsia="楷体" w:hAnsi="楷体" w:cs="宋体" w:hint="eastAsia"/>
                <w:b/>
                <w:color w:val="000000"/>
                <w:sz w:val="22"/>
                <w:szCs w:val="22"/>
              </w:rPr>
              <w:t>”</w:t>
            </w:r>
            <w:r w:rsidRPr="000B6EA5">
              <w:rPr>
                <w:rFonts w:ascii="楷体" w:eastAsia="楷体" w:hAnsi="楷体" w:cs="宋体" w:hint="eastAsia"/>
                <w:b/>
                <w:color w:val="000000"/>
                <w:sz w:val="22"/>
                <w:szCs w:val="22"/>
              </w:rPr>
              <w:t>。</w:t>
            </w:r>
            <w:r>
              <w:rPr>
                <w:rFonts w:ascii="楷体" w:eastAsia="楷体" w:hAnsi="楷体" w:cs="宋体" w:hint="eastAsia"/>
                <w:b/>
                <w:color w:val="000000"/>
                <w:sz w:val="22"/>
                <w:szCs w:val="22"/>
              </w:rPr>
              <w:t>后续随着时事变化，结合少年宫线上活动和云上科技节不断丰富拓展</w:t>
            </w:r>
            <w:r w:rsidRPr="000B6EA5">
              <w:rPr>
                <w:rFonts w:ascii="楷体" w:eastAsia="楷体" w:hAnsi="楷体" w:cs="宋体" w:hint="eastAsia"/>
                <w:b/>
                <w:color w:val="000000"/>
                <w:sz w:val="22"/>
                <w:szCs w:val="22"/>
              </w:rPr>
              <w:t>内涵</w:t>
            </w:r>
            <w:r>
              <w:rPr>
                <w:rFonts w:ascii="楷体" w:eastAsia="楷体" w:hAnsi="楷体" w:cs="宋体" w:hint="eastAsia"/>
                <w:b/>
                <w:color w:val="000000"/>
                <w:sz w:val="22"/>
                <w:szCs w:val="22"/>
              </w:rPr>
              <w:t>。2月份活动方案在静安区少年宫公众号上一经发布，收到了10000+的点击率，在静安区少年宫公众号点击率排行榜中位列第一。之后发布的征文选播与导读也受到了学校老师、学生和家长的积极关注</w:t>
            </w:r>
            <w:r w:rsidR="00D740EC">
              <w:rPr>
                <w:rFonts w:ascii="楷体" w:eastAsia="楷体" w:hAnsi="楷体" w:cs="宋体" w:hint="eastAsia"/>
                <w:b/>
                <w:color w:val="000000"/>
                <w:sz w:val="22"/>
                <w:szCs w:val="22"/>
              </w:rPr>
              <w:t>。</w:t>
            </w:r>
            <w:r>
              <w:rPr>
                <w:rFonts w:ascii="楷体" w:eastAsia="楷体" w:hAnsi="楷体" w:cs="宋体" w:hint="eastAsia"/>
                <w:b/>
                <w:color w:val="000000"/>
                <w:sz w:val="22"/>
                <w:szCs w:val="22"/>
              </w:rPr>
              <w:t>在静安区“云”科技节系列活动中上线的“Hello，6.5！让我们用自然笔记来告白地球”更是将活动与区域“云”科技节和世界环境日有机结合，</w:t>
            </w:r>
            <w:r w:rsidR="00D740EC">
              <w:rPr>
                <w:rFonts w:ascii="楷体" w:eastAsia="楷体" w:hAnsi="楷体" w:cs="宋体" w:hint="eastAsia"/>
                <w:b/>
                <w:color w:val="000000"/>
                <w:sz w:val="22"/>
                <w:szCs w:val="22"/>
              </w:rPr>
              <w:t>产生</w:t>
            </w:r>
            <w:r>
              <w:rPr>
                <w:rFonts w:ascii="楷体" w:eastAsia="楷体" w:hAnsi="楷体" w:cs="宋体" w:hint="eastAsia"/>
                <w:b/>
                <w:color w:val="000000"/>
                <w:sz w:val="22"/>
                <w:szCs w:val="22"/>
              </w:rPr>
              <w:t>多元</w:t>
            </w:r>
            <w:r w:rsidR="00D740EC">
              <w:rPr>
                <w:rFonts w:ascii="楷体" w:eastAsia="楷体" w:hAnsi="楷体" w:cs="宋体" w:hint="eastAsia"/>
                <w:b/>
                <w:color w:val="000000"/>
                <w:sz w:val="22"/>
                <w:szCs w:val="22"/>
              </w:rPr>
              <w:t>效应，参与评论与投票的人次高达10000+。</w:t>
            </w:r>
            <w:r>
              <w:rPr>
                <w:rFonts w:ascii="楷体" w:eastAsia="楷体" w:hAnsi="楷体" w:cs="宋体" w:hint="eastAsia"/>
                <w:b/>
                <w:color w:val="000000"/>
                <w:sz w:val="22"/>
                <w:szCs w:val="22"/>
              </w:rPr>
              <w:t>到7月15日止</w:t>
            </w:r>
            <w:r w:rsidR="00307FD0" w:rsidRPr="000B6EA5">
              <w:rPr>
                <w:rFonts w:ascii="楷体" w:eastAsia="楷体" w:hAnsi="楷体" w:cs="宋体" w:hint="eastAsia"/>
                <w:b/>
                <w:color w:val="000000"/>
                <w:sz w:val="22"/>
                <w:szCs w:val="22"/>
              </w:rPr>
              <w:t>活动</w:t>
            </w:r>
            <w:r>
              <w:rPr>
                <w:rFonts w:ascii="楷体" w:eastAsia="楷体" w:hAnsi="楷体" w:cs="宋体" w:hint="eastAsia"/>
                <w:b/>
                <w:color w:val="000000"/>
                <w:sz w:val="22"/>
                <w:szCs w:val="22"/>
              </w:rPr>
              <w:t>共</w:t>
            </w:r>
            <w:r w:rsidR="00307FD0" w:rsidRPr="000B6EA5">
              <w:rPr>
                <w:rFonts w:ascii="楷体" w:eastAsia="楷体" w:hAnsi="楷体" w:cs="宋体" w:hint="eastAsia"/>
                <w:b/>
                <w:color w:val="000000"/>
                <w:sz w:val="22"/>
                <w:szCs w:val="22"/>
              </w:rPr>
              <w:t>历时5</w:t>
            </w:r>
            <w:r>
              <w:rPr>
                <w:rFonts w:ascii="楷体" w:eastAsia="楷体" w:hAnsi="楷体" w:cs="宋体" w:hint="eastAsia"/>
                <w:b/>
                <w:color w:val="000000"/>
                <w:sz w:val="22"/>
                <w:szCs w:val="22"/>
              </w:rPr>
              <w:t>个月，</w:t>
            </w:r>
            <w:r w:rsidR="00307FD0" w:rsidRPr="000B6EA5">
              <w:rPr>
                <w:rFonts w:ascii="楷体" w:eastAsia="楷体" w:hAnsi="楷体" w:cs="宋体" w:hint="eastAsia"/>
                <w:b/>
                <w:color w:val="000000"/>
                <w:sz w:val="22"/>
                <w:szCs w:val="22"/>
              </w:rPr>
              <w:t>收到来自区域中小学征文479篇，自然笔记264幅，参与选播的征文15篇，参与赏析的自然笔记50幅</w:t>
            </w:r>
            <w:r>
              <w:rPr>
                <w:rFonts w:ascii="楷体" w:eastAsia="楷体" w:hAnsi="楷体" w:cs="宋体" w:hint="eastAsia"/>
                <w:b/>
                <w:color w:val="000000"/>
                <w:sz w:val="22"/>
                <w:szCs w:val="22"/>
              </w:rPr>
              <w:t>。</w:t>
            </w:r>
            <w:r w:rsidR="00D740EC">
              <w:rPr>
                <w:rFonts w:ascii="楷体" w:eastAsia="楷体" w:hAnsi="楷体" w:cs="宋体" w:hint="eastAsia"/>
                <w:b/>
                <w:color w:val="000000"/>
                <w:sz w:val="22"/>
                <w:szCs w:val="22"/>
              </w:rPr>
              <w:t>这一组组数据说明活动受到了区域中小学生的积极响应，达到了很好的互动效应，为宣传环保活动，提倡绿色健康的生活理念起到了积极的作用，很好地完成了活动策划初期所预设的效果。并在活动进行过程中，</w:t>
            </w:r>
            <w:r w:rsidR="00F93992">
              <w:rPr>
                <w:rFonts w:ascii="楷体" w:eastAsia="楷体" w:hAnsi="楷体" w:cs="宋体" w:hint="eastAsia"/>
                <w:b/>
                <w:color w:val="000000"/>
                <w:sz w:val="22"/>
                <w:szCs w:val="22"/>
              </w:rPr>
              <w:t>充分</w:t>
            </w:r>
            <w:r w:rsidR="00D740EC">
              <w:rPr>
                <w:rFonts w:ascii="楷体" w:eastAsia="楷体" w:hAnsi="楷体" w:cs="宋体" w:hint="eastAsia"/>
                <w:b/>
                <w:color w:val="000000"/>
                <w:sz w:val="22"/>
                <w:szCs w:val="22"/>
              </w:rPr>
              <w:t>结合时势，顺势而为，将原本仅是利用线上提交的线下活动简单转型进一步地结合线上软件与手机app进行信息技术的多元拓展，既锻炼了学生的能力，也丰富了活动的</w:t>
            </w:r>
            <w:r w:rsidR="00F93992">
              <w:rPr>
                <w:rFonts w:ascii="楷体" w:eastAsia="楷体" w:hAnsi="楷体" w:cs="宋体" w:hint="eastAsia"/>
                <w:b/>
                <w:color w:val="000000"/>
                <w:sz w:val="22"/>
                <w:szCs w:val="22"/>
              </w:rPr>
              <w:t>形式与内容</w:t>
            </w:r>
            <w:r w:rsidR="00D740EC">
              <w:rPr>
                <w:rFonts w:ascii="楷体" w:eastAsia="楷体" w:hAnsi="楷体" w:cs="宋体" w:hint="eastAsia"/>
                <w:b/>
                <w:color w:val="000000"/>
                <w:sz w:val="22"/>
                <w:szCs w:val="22"/>
              </w:rPr>
              <w:t>，并通过结合</w:t>
            </w:r>
            <w:r w:rsidR="00F93992">
              <w:rPr>
                <w:rFonts w:ascii="楷体" w:eastAsia="楷体" w:hAnsi="楷体" w:cs="宋体" w:hint="eastAsia"/>
                <w:b/>
                <w:color w:val="000000"/>
                <w:sz w:val="22"/>
                <w:szCs w:val="22"/>
              </w:rPr>
              <w:t>云科技节和环保纪念日将活动内涵有效拓展，引领青少年养成爱护自然、保护环境的意识，更好地丰富了区域中小学生的生态文明教育。</w:t>
            </w:r>
          </w:p>
          <w:p w14:paraId="62AA20B1" w14:textId="77777777" w:rsidR="00D740EC" w:rsidRDefault="00F93992" w:rsidP="00D950C5">
            <w:pPr>
              <w:ind w:firstLine="444"/>
              <w:jc w:val="left"/>
              <w:rPr>
                <w:rFonts w:ascii="楷体" w:eastAsia="楷体" w:hAnsi="楷体" w:cs="宋体"/>
                <w:b/>
                <w:color w:val="000000"/>
                <w:sz w:val="22"/>
                <w:szCs w:val="22"/>
              </w:rPr>
            </w:pPr>
            <w:r>
              <w:rPr>
                <w:rFonts w:ascii="楷体" w:eastAsia="楷体" w:hAnsi="楷体" w:cs="宋体" w:hint="eastAsia"/>
                <w:b/>
                <w:color w:val="000000"/>
                <w:sz w:val="22"/>
                <w:szCs w:val="22"/>
              </w:rPr>
              <w:t>但在活动统计的数字中看出，参与活动的大多为小学与初中的学生，高中学生参与度相对较低，固然与学业压力有关，但仍应从活动策划本身寻找原因。活动形式相对简单，对高中学生而言缺乏挑战力可能是其中一个重要原因。计划在后续活动拓展中重点思考，找到解决之法，如今有以下两点想法供后续参</w:t>
            </w:r>
            <w:r>
              <w:rPr>
                <w:rFonts w:ascii="楷体" w:eastAsia="楷体" w:hAnsi="楷体" w:cs="宋体" w:hint="eastAsia"/>
                <w:b/>
                <w:color w:val="000000"/>
                <w:sz w:val="22"/>
                <w:szCs w:val="22"/>
              </w:rPr>
              <w:lastRenderedPageBreak/>
              <w:t>考：</w:t>
            </w:r>
            <w:r w:rsidR="00D950C5">
              <w:rPr>
                <w:rFonts w:ascii="楷体" w:eastAsia="楷体" w:hAnsi="楷体" w:cs="宋体" w:hint="eastAsia"/>
                <w:b/>
                <w:color w:val="000000"/>
                <w:sz w:val="22"/>
                <w:szCs w:val="22"/>
              </w:rPr>
              <w:t>1、征文活动可以转型升级为主播、演讲类活动，倡导学生根据主题自己撰稿、自己主播、演讲，既锻炼文笔又锻炼语言表达和形体表现能力。2、自然笔记活动可以深度结合信息技术进行转型升级，如利用电子绘图软件或者简单程序编辑动态反映生物生长变化等方法。</w:t>
            </w:r>
          </w:p>
          <w:p w14:paraId="33B50430" w14:textId="77777777" w:rsidR="00D950C5" w:rsidRPr="000B6EA5" w:rsidRDefault="001A3609" w:rsidP="001A3609">
            <w:pPr>
              <w:ind w:firstLineChars="200" w:firstLine="442"/>
              <w:jc w:val="left"/>
              <w:rPr>
                <w:rFonts w:ascii="楷体" w:eastAsia="楷体" w:hAnsi="楷体" w:cs="宋体"/>
                <w:b/>
                <w:color w:val="000000"/>
                <w:sz w:val="22"/>
                <w:szCs w:val="22"/>
              </w:rPr>
            </w:pPr>
            <w:r>
              <w:rPr>
                <w:rFonts w:ascii="楷体" w:eastAsia="楷体" w:hAnsi="楷体" w:cs="宋体" w:hint="eastAsia"/>
                <w:b/>
                <w:color w:val="000000"/>
                <w:sz w:val="22"/>
                <w:szCs w:val="22"/>
              </w:rPr>
              <w:t>将生态文明教育融入育人全过程，不但要培养青少年的生态文明价值观，更要培养青少年参与生态文明建设的实践能力。结合青少年的实际，采取多种多样的形式，鼓励他们参与实践，并注重把生态文明教育与日常生活结合起来，不断创新内容和形式，是今后生物环保活动策划努力与前进的方向。</w:t>
            </w:r>
          </w:p>
        </w:tc>
      </w:tr>
      <w:tr w:rsidR="003524D4" w:rsidRPr="000B6EA5" w14:paraId="06955605" w14:textId="77777777">
        <w:trPr>
          <w:trHeight w:val="312"/>
        </w:trPr>
        <w:tc>
          <w:tcPr>
            <w:tcW w:w="1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1C2933D" w14:textId="77777777" w:rsidR="003524D4" w:rsidRPr="000B6EA5" w:rsidRDefault="003524D4">
            <w:pPr>
              <w:jc w:val="center"/>
              <w:rPr>
                <w:rFonts w:ascii="楷体" w:eastAsia="楷体" w:hAnsi="楷体" w:cs="宋体"/>
                <w:b/>
                <w:color w:val="000000"/>
                <w:sz w:val="22"/>
                <w:szCs w:val="22"/>
              </w:rPr>
            </w:pPr>
          </w:p>
        </w:tc>
        <w:tc>
          <w:tcPr>
            <w:tcW w:w="7572" w:type="dxa"/>
            <w:gridSpan w:val="9"/>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0974741" w14:textId="77777777" w:rsidR="003524D4" w:rsidRPr="000B6EA5" w:rsidRDefault="003524D4">
            <w:pPr>
              <w:jc w:val="center"/>
              <w:rPr>
                <w:rFonts w:ascii="楷体" w:eastAsia="楷体" w:hAnsi="楷体" w:cs="宋体"/>
                <w:b/>
                <w:color w:val="000000"/>
                <w:sz w:val="22"/>
                <w:szCs w:val="22"/>
              </w:rPr>
            </w:pPr>
          </w:p>
        </w:tc>
      </w:tr>
      <w:tr w:rsidR="003524D4" w:rsidRPr="000B6EA5" w14:paraId="1E22C635" w14:textId="77777777">
        <w:trPr>
          <w:trHeight w:val="312"/>
        </w:trPr>
        <w:tc>
          <w:tcPr>
            <w:tcW w:w="1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A11A348" w14:textId="77777777" w:rsidR="003524D4" w:rsidRPr="000B6EA5" w:rsidRDefault="003524D4">
            <w:pPr>
              <w:jc w:val="center"/>
              <w:rPr>
                <w:rFonts w:ascii="楷体" w:eastAsia="楷体" w:hAnsi="楷体" w:cs="宋体"/>
                <w:b/>
                <w:color w:val="000000"/>
                <w:sz w:val="22"/>
                <w:szCs w:val="22"/>
              </w:rPr>
            </w:pPr>
          </w:p>
        </w:tc>
        <w:tc>
          <w:tcPr>
            <w:tcW w:w="7572" w:type="dxa"/>
            <w:gridSpan w:val="9"/>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1B1D41B" w14:textId="77777777" w:rsidR="003524D4" w:rsidRPr="000B6EA5" w:rsidRDefault="003524D4">
            <w:pPr>
              <w:jc w:val="center"/>
              <w:rPr>
                <w:rFonts w:ascii="楷体" w:eastAsia="楷体" w:hAnsi="楷体" w:cs="宋体"/>
                <w:b/>
                <w:color w:val="000000"/>
                <w:sz w:val="22"/>
                <w:szCs w:val="22"/>
              </w:rPr>
            </w:pPr>
          </w:p>
        </w:tc>
      </w:tr>
      <w:tr w:rsidR="003524D4" w:rsidRPr="000B6EA5" w14:paraId="7AA9C43A" w14:textId="77777777">
        <w:trPr>
          <w:trHeight w:val="312"/>
        </w:trPr>
        <w:tc>
          <w:tcPr>
            <w:tcW w:w="1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71AB427" w14:textId="77777777" w:rsidR="003524D4" w:rsidRPr="000B6EA5" w:rsidRDefault="003524D4">
            <w:pPr>
              <w:jc w:val="center"/>
              <w:rPr>
                <w:rFonts w:ascii="楷体" w:eastAsia="楷体" w:hAnsi="楷体" w:cs="宋体"/>
                <w:b/>
                <w:color w:val="000000"/>
                <w:sz w:val="22"/>
                <w:szCs w:val="22"/>
              </w:rPr>
            </w:pPr>
          </w:p>
        </w:tc>
        <w:tc>
          <w:tcPr>
            <w:tcW w:w="7572" w:type="dxa"/>
            <w:gridSpan w:val="9"/>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67DFEEF" w14:textId="77777777" w:rsidR="003524D4" w:rsidRPr="000B6EA5" w:rsidRDefault="003524D4">
            <w:pPr>
              <w:jc w:val="center"/>
              <w:rPr>
                <w:rFonts w:ascii="楷体" w:eastAsia="楷体" w:hAnsi="楷体" w:cs="宋体"/>
                <w:b/>
                <w:color w:val="000000"/>
                <w:sz w:val="22"/>
                <w:szCs w:val="22"/>
              </w:rPr>
            </w:pPr>
          </w:p>
        </w:tc>
      </w:tr>
    </w:tbl>
    <w:p w14:paraId="5DD9E81E" w14:textId="77777777" w:rsidR="004C26D3" w:rsidRDefault="004C26D3" w:rsidP="008E5745">
      <w:pPr>
        <w:spacing w:line="360" w:lineRule="auto"/>
        <w:jc w:val="left"/>
        <w:rPr>
          <w:rFonts w:ascii="楷体" w:eastAsia="楷体" w:hAnsi="楷体" w:cs="宋体"/>
          <w:b/>
          <w:color w:val="000000"/>
          <w:sz w:val="22"/>
          <w:szCs w:val="22"/>
        </w:rPr>
      </w:pPr>
    </w:p>
    <w:p w14:paraId="0BAABB44" w14:textId="77777777" w:rsidR="008E5745" w:rsidRPr="00536677" w:rsidRDefault="008E5745" w:rsidP="008E5745">
      <w:pPr>
        <w:spacing w:line="360" w:lineRule="auto"/>
        <w:jc w:val="left"/>
        <w:rPr>
          <w:rFonts w:asciiTheme="minorEastAsia" w:hAnsiTheme="minorEastAsia"/>
          <w:b/>
          <w:bCs/>
          <w:sz w:val="24"/>
        </w:rPr>
      </w:pPr>
      <w:r w:rsidRPr="00536677">
        <w:rPr>
          <w:rFonts w:asciiTheme="minorEastAsia" w:hAnsiTheme="minorEastAsia" w:cs="宋体" w:hint="eastAsia"/>
          <w:b/>
          <w:color w:val="000000"/>
          <w:sz w:val="24"/>
        </w:rPr>
        <w:t>2、</w:t>
      </w:r>
      <w:r w:rsidRPr="00536677">
        <w:rPr>
          <w:rFonts w:asciiTheme="minorEastAsia" w:hAnsiTheme="minorEastAsia" w:cs="宋体" w:hint="eastAsia"/>
          <w:b/>
          <w:sz w:val="24"/>
        </w:rPr>
        <w:t>活动开展情况统计表（参与学校填写）</w:t>
      </w:r>
    </w:p>
    <w:tbl>
      <w:tblPr>
        <w:tblW w:w="878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68"/>
        <w:gridCol w:w="212"/>
        <w:gridCol w:w="1800"/>
        <w:gridCol w:w="3375"/>
        <w:gridCol w:w="1134"/>
      </w:tblGrid>
      <w:tr w:rsidR="008E5745" w:rsidRPr="008E5745" w14:paraId="4563EF12" w14:textId="77777777" w:rsidTr="00170FAE">
        <w:trPr>
          <w:cantSplit/>
          <w:trHeight w:val="528"/>
        </w:trPr>
        <w:tc>
          <w:tcPr>
            <w:tcW w:w="2480" w:type="dxa"/>
            <w:gridSpan w:val="2"/>
            <w:vAlign w:val="center"/>
          </w:tcPr>
          <w:p w14:paraId="2FDED68D" w14:textId="77777777" w:rsidR="008E5745" w:rsidRPr="008E5745" w:rsidRDefault="004C26D3" w:rsidP="004C26D3">
            <w:pPr>
              <w:widowControl/>
              <w:spacing w:line="360" w:lineRule="auto"/>
              <w:jc w:val="left"/>
              <w:textAlignment w:val="center"/>
              <w:rPr>
                <w:rFonts w:asciiTheme="majorEastAsia" w:eastAsiaTheme="majorEastAsia" w:hAnsiTheme="majorEastAsia" w:cs="宋体"/>
                <w:color w:val="000000"/>
                <w:kern w:val="0"/>
                <w:sz w:val="24"/>
              </w:rPr>
            </w:pPr>
            <w:r>
              <w:rPr>
                <w:rFonts w:asciiTheme="majorEastAsia" w:eastAsiaTheme="majorEastAsia" w:hAnsiTheme="majorEastAsia" w:cs="宋体" w:hint="eastAsia"/>
                <w:color w:val="000000"/>
                <w:kern w:val="0"/>
                <w:sz w:val="24"/>
              </w:rPr>
              <w:t>参与活动单位</w:t>
            </w:r>
            <w:r w:rsidR="008E5745" w:rsidRPr="008E5745">
              <w:rPr>
                <w:rFonts w:asciiTheme="majorEastAsia" w:eastAsiaTheme="majorEastAsia" w:hAnsiTheme="majorEastAsia" w:cs="宋体" w:hint="eastAsia"/>
                <w:color w:val="000000"/>
                <w:kern w:val="0"/>
                <w:sz w:val="24"/>
              </w:rPr>
              <w:t>（盖章）</w:t>
            </w:r>
          </w:p>
        </w:tc>
        <w:tc>
          <w:tcPr>
            <w:tcW w:w="6309" w:type="dxa"/>
            <w:gridSpan w:val="3"/>
            <w:vAlign w:val="center"/>
          </w:tcPr>
          <w:p w14:paraId="12D9B791"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p>
        </w:tc>
      </w:tr>
      <w:tr w:rsidR="008E5745" w:rsidRPr="008E5745" w14:paraId="312417B8" w14:textId="77777777" w:rsidTr="00170FAE">
        <w:trPr>
          <w:cantSplit/>
          <w:trHeight w:val="382"/>
        </w:trPr>
        <w:tc>
          <w:tcPr>
            <w:tcW w:w="2480" w:type="dxa"/>
            <w:gridSpan w:val="2"/>
            <w:vAlign w:val="center"/>
          </w:tcPr>
          <w:p w14:paraId="25D764A0"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r w:rsidRPr="008E5745">
              <w:rPr>
                <w:rFonts w:asciiTheme="majorEastAsia" w:eastAsiaTheme="majorEastAsia" w:hAnsiTheme="majorEastAsia" w:cs="宋体" w:hint="eastAsia"/>
                <w:color w:val="000000"/>
                <w:kern w:val="0"/>
                <w:sz w:val="24"/>
              </w:rPr>
              <w:t>发动的</w:t>
            </w:r>
            <w:r w:rsidR="004C26D3">
              <w:rPr>
                <w:rFonts w:asciiTheme="majorEastAsia" w:eastAsiaTheme="majorEastAsia" w:hAnsiTheme="majorEastAsia" w:cs="宋体" w:hint="eastAsia"/>
                <w:color w:val="000000"/>
                <w:kern w:val="0"/>
                <w:sz w:val="24"/>
              </w:rPr>
              <w:t>年级数</w:t>
            </w:r>
          </w:p>
        </w:tc>
        <w:tc>
          <w:tcPr>
            <w:tcW w:w="1800" w:type="dxa"/>
            <w:vAlign w:val="center"/>
          </w:tcPr>
          <w:p w14:paraId="533C14DB"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p>
        </w:tc>
        <w:tc>
          <w:tcPr>
            <w:tcW w:w="3375" w:type="dxa"/>
            <w:vAlign w:val="center"/>
          </w:tcPr>
          <w:p w14:paraId="42F90161"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r w:rsidRPr="008E5745">
              <w:rPr>
                <w:rFonts w:asciiTheme="majorEastAsia" w:eastAsiaTheme="majorEastAsia" w:hAnsiTheme="majorEastAsia" w:cs="宋体" w:hint="eastAsia"/>
                <w:color w:val="000000"/>
                <w:kern w:val="0"/>
                <w:sz w:val="24"/>
              </w:rPr>
              <w:t>占学校</w:t>
            </w:r>
            <w:r w:rsidR="004C26D3">
              <w:rPr>
                <w:rFonts w:asciiTheme="majorEastAsia" w:eastAsiaTheme="majorEastAsia" w:hAnsiTheme="majorEastAsia" w:cs="宋体" w:hint="eastAsia"/>
                <w:color w:val="000000"/>
                <w:kern w:val="0"/>
                <w:sz w:val="24"/>
              </w:rPr>
              <w:t>年级</w:t>
            </w:r>
            <w:r w:rsidRPr="008E5745">
              <w:rPr>
                <w:rFonts w:asciiTheme="majorEastAsia" w:eastAsiaTheme="majorEastAsia" w:hAnsiTheme="majorEastAsia" w:cs="宋体" w:hint="eastAsia"/>
                <w:color w:val="000000"/>
                <w:kern w:val="0"/>
                <w:sz w:val="24"/>
              </w:rPr>
              <w:t>总数的百分比（%）</w:t>
            </w:r>
          </w:p>
        </w:tc>
        <w:tc>
          <w:tcPr>
            <w:tcW w:w="1134" w:type="dxa"/>
            <w:vAlign w:val="center"/>
          </w:tcPr>
          <w:p w14:paraId="65B6CEB0"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p>
        </w:tc>
      </w:tr>
      <w:tr w:rsidR="008E5745" w:rsidRPr="008E5745" w14:paraId="11EE6852" w14:textId="77777777" w:rsidTr="00170FAE">
        <w:trPr>
          <w:cantSplit/>
          <w:trHeight w:val="318"/>
        </w:trPr>
        <w:tc>
          <w:tcPr>
            <w:tcW w:w="2480" w:type="dxa"/>
            <w:gridSpan w:val="2"/>
            <w:vAlign w:val="center"/>
          </w:tcPr>
          <w:p w14:paraId="50AEC941"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r w:rsidRPr="008E5745">
              <w:rPr>
                <w:rFonts w:asciiTheme="majorEastAsia" w:eastAsiaTheme="majorEastAsia" w:hAnsiTheme="majorEastAsia" w:cs="宋体" w:hint="eastAsia"/>
                <w:color w:val="000000"/>
                <w:kern w:val="0"/>
                <w:sz w:val="24"/>
              </w:rPr>
              <w:t>发动的学生总数</w:t>
            </w:r>
          </w:p>
        </w:tc>
        <w:tc>
          <w:tcPr>
            <w:tcW w:w="1800" w:type="dxa"/>
            <w:vAlign w:val="center"/>
          </w:tcPr>
          <w:p w14:paraId="5C6BB387"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p>
        </w:tc>
        <w:tc>
          <w:tcPr>
            <w:tcW w:w="3375" w:type="dxa"/>
            <w:vAlign w:val="center"/>
          </w:tcPr>
          <w:p w14:paraId="2AD337FB"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r w:rsidRPr="008E5745">
              <w:rPr>
                <w:rFonts w:asciiTheme="majorEastAsia" w:eastAsiaTheme="majorEastAsia" w:hAnsiTheme="majorEastAsia" w:cs="宋体" w:hint="eastAsia"/>
                <w:color w:val="000000"/>
                <w:kern w:val="0"/>
                <w:sz w:val="24"/>
              </w:rPr>
              <w:t>占</w:t>
            </w:r>
            <w:r w:rsidR="004C26D3">
              <w:rPr>
                <w:rFonts w:asciiTheme="majorEastAsia" w:eastAsiaTheme="majorEastAsia" w:hAnsiTheme="majorEastAsia" w:cs="宋体" w:hint="eastAsia"/>
                <w:color w:val="000000"/>
                <w:kern w:val="0"/>
                <w:sz w:val="24"/>
              </w:rPr>
              <w:t>学校学生</w:t>
            </w:r>
            <w:r w:rsidRPr="008E5745">
              <w:rPr>
                <w:rFonts w:asciiTheme="majorEastAsia" w:eastAsiaTheme="majorEastAsia" w:hAnsiTheme="majorEastAsia" w:cs="宋体" w:hint="eastAsia"/>
                <w:color w:val="000000"/>
                <w:kern w:val="0"/>
                <w:sz w:val="24"/>
              </w:rPr>
              <w:t>总数的百分比（%）</w:t>
            </w:r>
          </w:p>
        </w:tc>
        <w:tc>
          <w:tcPr>
            <w:tcW w:w="1134" w:type="dxa"/>
            <w:vAlign w:val="center"/>
          </w:tcPr>
          <w:p w14:paraId="04176E48"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p>
        </w:tc>
      </w:tr>
      <w:tr w:rsidR="008E5745" w:rsidRPr="008E5745" w14:paraId="1D44FB7C" w14:textId="77777777" w:rsidTr="00170FAE">
        <w:trPr>
          <w:cantSplit/>
          <w:trHeight w:val="268"/>
        </w:trPr>
        <w:tc>
          <w:tcPr>
            <w:tcW w:w="2480" w:type="dxa"/>
            <w:gridSpan w:val="2"/>
            <w:vAlign w:val="center"/>
          </w:tcPr>
          <w:p w14:paraId="0224D30E"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r w:rsidRPr="008E5745">
              <w:rPr>
                <w:rFonts w:asciiTheme="majorEastAsia" w:eastAsiaTheme="majorEastAsia" w:hAnsiTheme="majorEastAsia" w:cs="宋体" w:hint="eastAsia"/>
                <w:color w:val="000000"/>
                <w:kern w:val="0"/>
                <w:sz w:val="24"/>
              </w:rPr>
              <w:t>参加活动的</w:t>
            </w:r>
            <w:r w:rsidR="004C26D3">
              <w:rPr>
                <w:rFonts w:asciiTheme="majorEastAsia" w:eastAsiaTheme="majorEastAsia" w:hAnsiTheme="majorEastAsia" w:cs="宋体" w:hint="eastAsia"/>
                <w:color w:val="000000"/>
                <w:kern w:val="0"/>
                <w:sz w:val="24"/>
              </w:rPr>
              <w:t>年级数</w:t>
            </w:r>
          </w:p>
        </w:tc>
        <w:tc>
          <w:tcPr>
            <w:tcW w:w="1800" w:type="dxa"/>
            <w:vAlign w:val="center"/>
          </w:tcPr>
          <w:p w14:paraId="59C17B94"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p>
        </w:tc>
        <w:tc>
          <w:tcPr>
            <w:tcW w:w="3375" w:type="dxa"/>
            <w:vAlign w:val="center"/>
          </w:tcPr>
          <w:p w14:paraId="6EAEBF25"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r w:rsidRPr="008E5745">
              <w:rPr>
                <w:rFonts w:asciiTheme="majorEastAsia" w:eastAsiaTheme="majorEastAsia" w:hAnsiTheme="majorEastAsia" w:cs="宋体" w:hint="eastAsia"/>
                <w:color w:val="000000"/>
                <w:kern w:val="0"/>
                <w:sz w:val="24"/>
              </w:rPr>
              <w:t>占学校</w:t>
            </w:r>
            <w:r w:rsidR="004C26D3">
              <w:rPr>
                <w:rFonts w:asciiTheme="majorEastAsia" w:eastAsiaTheme="majorEastAsia" w:hAnsiTheme="majorEastAsia" w:cs="宋体" w:hint="eastAsia"/>
                <w:color w:val="000000"/>
                <w:kern w:val="0"/>
                <w:sz w:val="24"/>
              </w:rPr>
              <w:t>年级</w:t>
            </w:r>
            <w:r w:rsidRPr="008E5745">
              <w:rPr>
                <w:rFonts w:asciiTheme="majorEastAsia" w:eastAsiaTheme="majorEastAsia" w:hAnsiTheme="majorEastAsia" w:cs="宋体" w:hint="eastAsia"/>
                <w:color w:val="000000"/>
                <w:kern w:val="0"/>
                <w:sz w:val="24"/>
              </w:rPr>
              <w:t>总数的百分比（%）</w:t>
            </w:r>
          </w:p>
        </w:tc>
        <w:tc>
          <w:tcPr>
            <w:tcW w:w="1134" w:type="dxa"/>
            <w:vAlign w:val="center"/>
          </w:tcPr>
          <w:p w14:paraId="40E7F23E"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p>
        </w:tc>
      </w:tr>
      <w:tr w:rsidR="008E5745" w:rsidRPr="008E5745" w14:paraId="36A91A92" w14:textId="77777777" w:rsidTr="00170FAE">
        <w:trPr>
          <w:cantSplit/>
          <w:trHeight w:val="346"/>
        </w:trPr>
        <w:tc>
          <w:tcPr>
            <w:tcW w:w="2480" w:type="dxa"/>
            <w:gridSpan w:val="2"/>
            <w:vAlign w:val="center"/>
          </w:tcPr>
          <w:p w14:paraId="7A70780B"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r w:rsidRPr="008E5745">
              <w:rPr>
                <w:rFonts w:asciiTheme="majorEastAsia" w:eastAsiaTheme="majorEastAsia" w:hAnsiTheme="majorEastAsia" w:cs="宋体" w:hint="eastAsia"/>
                <w:color w:val="000000"/>
                <w:kern w:val="0"/>
                <w:sz w:val="24"/>
              </w:rPr>
              <w:t>参加活动的学生总数</w:t>
            </w:r>
          </w:p>
        </w:tc>
        <w:tc>
          <w:tcPr>
            <w:tcW w:w="1800" w:type="dxa"/>
            <w:vAlign w:val="center"/>
          </w:tcPr>
          <w:p w14:paraId="47BA4072"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p>
        </w:tc>
        <w:tc>
          <w:tcPr>
            <w:tcW w:w="3375" w:type="dxa"/>
            <w:vAlign w:val="center"/>
          </w:tcPr>
          <w:p w14:paraId="4F473865"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r w:rsidRPr="008E5745">
              <w:rPr>
                <w:rFonts w:asciiTheme="majorEastAsia" w:eastAsiaTheme="majorEastAsia" w:hAnsiTheme="majorEastAsia" w:cs="宋体" w:hint="eastAsia"/>
                <w:color w:val="000000"/>
                <w:kern w:val="0"/>
                <w:sz w:val="24"/>
              </w:rPr>
              <w:t>占</w:t>
            </w:r>
            <w:r w:rsidR="004C26D3">
              <w:rPr>
                <w:rFonts w:asciiTheme="majorEastAsia" w:eastAsiaTheme="majorEastAsia" w:hAnsiTheme="majorEastAsia" w:cs="宋体" w:hint="eastAsia"/>
                <w:color w:val="000000"/>
                <w:kern w:val="0"/>
                <w:sz w:val="24"/>
              </w:rPr>
              <w:t>学校</w:t>
            </w:r>
            <w:r w:rsidRPr="008E5745">
              <w:rPr>
                <w:rFonts w:asciiTheme="majorEastAsia" w:eastAsiaTheme="majorEastAsia" w:hAnsiTheme="majorEastAsia" w:cs="宋体" w:hint="eastAsia"/>
                <w:color w:val="000000"/>
                <w:kern w:val="0"/>
                <w:sz w:val="24"/>
              </w:rPr>
              <w:t>学生总数的百分比（%）</w:t>
            </w:r>
          </w:p>
        </w:tc>
        <w:tc>
          <w:tcPr>
            <w:tcW w:w="1134" w:type="dxa"/>
            <w:vAlign w:val="center"/>
          </w:tcPr>
          <w:p w14:paraId="7A4B5281"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p>
        </w:tc>
      </w:tr>
      <w:tr w:rsidR="008E5745" w:rsidRPr="008E5745" w14:paraId="27F55CBA" w14:textId="77777777" w:rsidTr="00170FAE">
        <w:trPr>
          <w:cantSplit/>
          <w:trHeight w:val="282"/>
        </w:trPr>
        <w:tc>
          <w:tcPr>
            <w:tcW w:w="2480" w:type="dxa"/>
            <w:gridSpan w:val="2"/>
            <w:vAlign w:val="center"/>
          </w:tcPr>
          <w:p w14:paraId="106D28AF" w14:textId="77777777" w:rsidR="008E5745" w:rsidRPr="008E5745" w:rsidRDefault="004C26D3" w:rsidP="004C26D3">
            <w:pPr>
              <w:widowControl/>
              <w:spacing w:line="360" w:lineRule="auto"/>
              <w:jc w:val="left"/>
              <w:textAlignment w:val="center"/>
              <w:rPr>
                <w:rFonts w:asciiTheme="majorEastAsia" w:eastAsiaTheme="majorEastAsia" w:hAnsiTheme="majorEastAsia" w:cs="宋体"/>
                <w:color w:val="000000"/>
                <w:kern w:val="0"/>
                <w:sz w:val="24"/>
              </w:rPr>
            </w:pPr>
            <w:r>
              <w:rPr>
                <w:rFonts w:asciiTheme="majorEastAsia" w:eastAsiaTheme="majorEastAsia" w:hAnsiTheme="majorEastAsia" w:cs="宋体" w:hint="eastAsia"/>
                <w:color w:val="000000"/>
                <w:kern w:val="0"/>
                <w:sz w:val="24"/>
              </w:rPr>
              <w:t>学校</w:t>
            </w:r>
            <w:r w:rsidR="008E5745" w:rsidRPr="008E5745">
              <w:rPr>
                <w:rFonts w:asciiTheme="majorEastAsia" w:eastAsiaTheme="majorEastAsia" w:hAnsiTheme="majorEastAsia" w:cs="宋体" w:hint="eastAsia"/>
                <w:color w:val="000000"/>
                <w:kern w:val="0"/>
                <w:sz w:val="24"/>
              </w:rPr>
              <w:t>收到</w:t>
            </w:r>
            <w:r>
              <w:rPr>
                <w:rFonts w:asciiTheme="majorEastAsia" w:eastAsiaTheme="majorEastAsia" w:hAnsiTheme="majorEastAsia" w:cs="宋体" w:hint="eastAsia"/>
                <w:color w:val="000000"/>
                <w:kern w:val="0"/>
                <w:sz w:val="24"/>
              </w:rPr>
              <w:t>的征文</w:t>
            </w:r>
          </w:p>
        </w:tc>
        <w:tc>
          <w:tcPr>
            <w:tcW w:w="1800" w:type="dxa"/>
            <w:vAlign w:val="center"/>
          </w:tcPr>
          <w:p w14:paraId="46BE8CA7"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p>
        </w:tc>
        <w:tc>
          <w:tcPr>
            <w:tcW w:w="3375" w:type="dxa"/>
            <w:vAlign w:val="center"/>
          </w:tcPr>
          <w:p w14:paraId="1726BCA9" w14:textId="77777777" w:rsidR="008E5745" w:rsidRPr="008E5745" w:rsidRDefault="004C26D3" w:rsidP="004C26D3">
            <w:pPr>
              <w:widowControl/>
              <w:spacing w:line="360" w:lineRule="auto"/>
              <w:jc w:val="left"/>
              <w:textAlignment w:val="center"/>
              <w:rPr>
                <w:rFonts w:asciiTheme="majorEastAsia" w:eastAsiaTheme="majorEastAsia" w:hAnsiTheme="majorEastAsia" w:cs="宋体"/>
                <w:color w:val="000000"/>
                <w:kern w:val="0"/>
                <w:sz w:val="24"/>
              </w:rPr>
            </w:pPr>
            <w:r>
              <w:rPr>
                <w:rFonts w:asciiTheme="majorEastAsia" w:eastAsiaTheme="majorEastAsia" w:hAnsiTheme="majorEastAsia" w:cs="宋体" w:hint="eastAsia"/>
                <w:color w:val="000000"/>
                <w:kern w:val="0"/>
                <w:sz w:val="24"/>
              </w:rPr>
              <w:t>获奖情况</w:t>
            </w:r>
          </w:p>
        </w:tc>
        <w:tc>
          <w:tcPr>
            <w:tcW w:w="1134" w:type="dxa"/>
            <w:vAlign w:val="center"/>
          </w:tcPr>
          <w:p w14:paraId="442058A4"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p>
        </w:tc>
      </w:tr>
      <w:tr w:rsidR="008E5745" w:rsidRPr="008E5745" w14:paraId="5D691BFD" w14:textId="77777777" w:rsidTr="00170FAE">
        <w:trPr>
          <w:cantSplit/>
          <w:trHeight w:val="232"/>
        </w:trPr>
        <w:tc>
          <w:tcPr>
            <w:tcW w:w="2480" w:type="dxa"/>
            <w:gridSpan w:val="2"/>
            <w:vAlign w:val="center"/>
          </w:tcPr>
          <w:p w14:paraId="0AF31A8C" w14:textId="77777777" w:rsidR="008E5745" w:rsidRPr="008E5745" w:rsidRDefault="004C26D3" w:rsidP="004C26D3">
            <w:pPr>
              <w:widowControl/>
              <w:spacing w:line="360" w:lineRule="auto"/>
              <w:jc w:val="left"/>
              <w:textAlignment w:val="center"/>
              <w:rPr>
                <w:rFonts w:asciiTheme="majorEastAsia" w:eastAsiaTheme="majorEastAsia" w:hAnsiTheme="majorEastAsia" w:cs="宋体"/>
                <w:color w:val="000000"/>
                <w:kern w:val="0"/>
                <w:sz w:val="24"/>
              </w:rPr>
            </w:pPr>
            <w:r>
              <w:rPr>
                <w:rFonts w:asciiTheme="majorEastAsia" w:eastAsiaTheme="majorEastAsia" w:hAnsiTheme="majorEastAsia" w:cs="宋体" w:hint="eastAsia"/>
                <w:color w:val="000000"/>
                <w:kern w:val="0"/>
                <w:sz w:val="24"/>
              </w:rPr>
              <w:t>学校</w:t>
            </w:r>
            <w:r w:rsidRPr="008E5745">
              <w:rPr>
                <w:rFonts w:asciiTheme="majorEastAsia" w:eastAsiaTheme="majorEastAsia" w:hAnsiTheme="majorEastAsia" w:cs="宋体" w:hint="eastAsia"/>
                <w:color w:val="000000"/>
                <w:kern w:val="0"/>
                <w:sz w:val="24"/>
              </w:rPr>
              <w:t>收到</w:t>
            </w:r>
            <w:r>
              <w:rPr>
                <w:rFonts w:asciiTheme="majorEastAsia" w:eastAsiaTheme="majorEastAsia" w:hAnsiTheme="majorEastAsia" w:cs="宋体" w:hint="eastAsia"/>
                <w:color w:val="000000"/>
                <w:kern w:val="0"/>
                <w:sz w:val="24"/>
              </w:rPr>
              <w:t>的</w:t>
            </w:r>
            <w:r w:rsidRPr="008E5745">
              <w:rPr>
                <w:rFonts w:asciiTheme="majorEastAsia" w:eastAsiaTheme="majorEastAsia" w:hAnsiTheme="majorEastAsia" w:cs="宋体" w:hint="eastAsia"/>
                <w:color w:val="000000"/>
                <w:kern w:val="0"/>
                <w:sz w:val="24"/>
              </w:rPr>
              <w:t>自然笔记</w:t>
            </w:r>
          </w:p>
        </w:tc>
        <w:tc>
          <w:tcPr>
            <w:tcW w:w="1800" w:type="dxa"/>
            <w:vAlign w:val="center"/>
          </w:tcPr>
          <w:p w14:paraId="2B4E3192"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p>
        </w:tc>
        <w:tc>
          <w:tcPr>
            <w:tcW w:w="3375" w:type="dxa"/>
            <w:vAlign w:val="center"/>
          </w:tcPr>
          <w:p w14:paraId="71D0772B" w14:textId="77777777" w:rsidR="008E5745" w:rsidRPr="008E5745" w:rsidRDefault="004C26D3" w:rsidP="004C26D3">
            <w:pPr>
              <w:widowControl/>
              <w:spacing w:line="360" w:lineRule="auto"/>
              <w:jc w:val="left"/>
              <w:textAlignment w:val="center"/>
              <w:rPr>
                <w:rFonts w:asciiTheme="majorEastAsia" w:eastAsiaTheme="majorEastAsia" w:hAnsiTheme="majorEastAsia" w:cs="宋体"/>
                <w:color w:val="000000"/>
                <w:kern w:val="0"/>
                <w:sz w:val="24"/>
              </w:rPr>
            </w:pPr>
            <w:r>
              <w:rPr>
                <w:rFonts w:asciiTheme="majorEastAsia" w:eastAsiaTheme="majorEastAsia" w:hAnsiTheme="majorEastAsia" w:cs="宋体" w:hint="eastAsia"/>
                <w:color w:val="000000"/>
                <w:kern w:val="0"/>
                <w:sz w:val="24"/>
              </w:rPr>
              <w:t>获奖情况</w:t>
            </w:r>
          </w:p>
        </w:tc>
        <w:tc>
          <w:tcPr>
            <w:tcW w:w="1134" w:type="dxa"/>
            <w:vAlign w:val="center"/>
          </w:tcPr>
          <w:p w14:paraId="6578913F" w14:textId="77777777" w:rsidR="008E5745" w:rsidRPr="008E5745" w:rsidRDefault="008E5745" w:rsidP="004C26D3">
            <w:pPr>
              <w:widowControl/>
              <w:spacing w:line="360" w:lineRule="auto"/>
              <w:jc w:val="left"/>
              <w:textAlignment w:val="center"/>
              <w:rPr>
                <w:rFonts w:asciiTheme="majorEastAsia" w:eastAsiaTheme="majorEastAsia" w:hAnsiTheme="majorEastAsia" w:cs="宋体"/>
                <w:color w:val="000000"/>
                <w:kern w:val="0"/>
                <w:sz w:val="24"/>
              </w:rPr>
            </w:pPr>
          </w:p>
        </w:tc>
      </w:tr>
      <w:tr w:rsidR="008E5745" w:rsidRPr="008E5745" w14:paraId="4D59045F" w14:textId="77777777" w:rsidTr="00170FAE">
        <w:trPr>
          <w:cantSplit/>
          <w:trHeight w:val="1883"/>
        </w:trPr>
        <w:tc>
          <w:tcPr>
            <w:tcW w:w="8789" w:type="dxa"/>
            <w:gridSpan w:val="5"/>
          </w:tcPr>
          <w:p w14:paraId="2463ADA7" w14:textId="77777777" w:rsidR="008E5745" w:rsidRPr="008E5745" w:rsidRDefault="008E5745" w:rsidP="004C26D3">
            <w:pPr>
              <w:widowControl/>
              <w:spacing w:line="360" w:lineRule="auto"/>
              <w:textAlignment w:val="center"/>
              <w:rPr>
                <w:rFonts w:asciiTheme="majorEastAsia" w:eastAsiaTheme="majorEastAsia" w:hAnsiTheme="majorEastAsia" w:cs="宋体"/>
                <w:color w:val="000000"/>
                <w:kern w:val="0"/>
                <w:sz w:val="24"/>
              </w:rPr>
            </w:pPr>
            <w:r w:rsidRPr="008E5745">
              <w:rPr>
                <w:rFonts w:asciiTheme="majorEastAsia" w:eastAsiaTheme="majorEastAsia" w:hAnsiTheme="majorEastAsia" w:cs="宋体" w:hint="eastAsia"/>
                <w:color w:val="000000"/>
                <w:kern w:val="0"/>
                <w:sz w:val="24"/>
              </w:rPr>
              <w:t>本区开展活动的自我评价（可另附）：</w:t>
            </w:r>
          </w:p>
          <w:p w14:paraId="1F0992FF" w14:textId="77777777" w:rsidR="008E5745" w:rsidRPr="008E5745" w:rsidRDefault="008E5745" w:rsidP="004C26D3">
            <w:pPr>
              <w:widowControl/>
              <w:spacing w:line="360" w:lineRule="auto"/>
              <w:jc w:val="center"/>
              <w:textAlignment w:val="center"/>
              <w:rPr>
                <w:rFonts w:asciiTheme="majorEastAsia" w:eastAsiaTheme="majorEastAsia" w:hAnsiTheme="majorEastAsia" w:cs="宋体"/>
                <w:color w:val="000000"/>
                <w:kern w:val="0"/>
                <w:sz w:val="24"/>
              </w:rPr>
            </w:pPr>
          </w:p>
        </w:tc>
      </w:tr>
      <w:tr w:rsidR="008E5745" w:rsidRPr="008E5745" w14:paraId="3337A451" w14:textId="77777777" w:rsidTr="00170FAE">
        <w:trPr>
          <w:cantSplit/>
          <w:trHeight w:val="541"/>
        </w:trPr>
        <w:tc>
          <w:tcPr>
            <w:tcW w:w="2268" w:type="dxa"/>
          </w:tcPr>
          <w:p w14:paraId="6B099224" w14:textId="77777777" w:rsidR="008E5745" w:rsidRPr="008E5745" w:rsidRDefault="008E5745" w:rsidP="004C26D3">
            <w:pPr>
              <w:widowControl/>
              <w:spacing w:line="360" w:lineRule="auto"/>
              <w:jc w:val="center"/>
              <w:textAlignment w:val="center"/>
              <w:rPr>
                <w:rFonts w:asciiTheme="majorEastAsia" w:eastAsiaTheme="majorEastAsia" w:hAnsiTheme="majorEastAsia" w:cs="宋体"/>
                <w:color w:val="000000"/>
                <w:kern w:val="0"/>
                <w:sz w:val="24"/>
              </w:rPr>
            </w:pPr>
            <w:r w:rsidRPr="008E5745">
              <w:rPr>
                <w:rFonts w:asciiTheme="majorEastAsia" w:eastAsiaTheme="majorEastAsia" w:hAnsiTheme="majorEastAsia" w:cs="宋体" w:hint="eastAsia"/>
                <w:color w:val="000000"/>
                <w:kern w:val="0"/>
                <w:sz w:val="24"/>
              </w:rPr>
              <w:t>填表人（签名）</w:t>
            </w:r>
          </w:p>
        </w:tc>
        <w:tc>
          <w:tcPr>
            <w:tcW w:w="6521" w:type="dxa"/>
            <w:gridSpan w:val="4"/>
          </w:tcPr>
          <w:p w14:paraId="693862EA" w14:textId="77777777" w:rsidR="008E5745" w:rsidRPr="008E5745" w:rsidRDefault="008E5745" w:rsidP="004C26D3">
            <w:pPr>
              <w:widowControl/>
              <w:spacing w:line="360" w:lineRule="auto"/>
              <w:jc w:val="center"/>
              <w:textAlignment w:val="center"/>
              <w:rPr>
                <w:rFonts w:asciiTheme="majorEastAsia" w:eastAsiaTheme="majorEastAsia" w:hAnsiTheme="majorEastAsia" w:cs="宋体"/>
                <w:color w:val="000000"/>
                <w:kern w:val="0"/>
                <w:sz w:val="24"/>
              </w:rPr>
            </w:pPr>
          </w:p>
        </w:tc>
      </w:tr>
      <w:tr w:rsidR="008E5745" w14:paraId="4A1AF113" w14:textId="77777777" w:rsidTr="00170FAE">
        <w:trPr>
          <w:cantSplit/>
          <w:trHeight w:val="454"/>
        </w:trPr>
        <w:tc>
          <w:tcPr>
            <w:tcW w:w="2268" w:type="dxa"/>
          </w:tcPr>
          <w:p w14:paraId="78A7942F" w14:textId="77777777" w:rsidR="008E5745" w:rsidRPr="008E5745" w:rsidRDefault="008E5745" w:rsidP="004C26D3">
            <w:pPr>
              <w:spacing w:line="360" w:lineRule="auto"/>
              <w:jc w:val="center"/>
              <w:rPr>
                <w:rFonts w:asciiTheme="majorEastAsia" w:eastAsiaTheme="majorEastAsia" w:hAnsiTheme="majorEastAsia"/>
                <w:sz w:val="24"/>
              </w:rPr>
            </w:pPr>
            <w:r w:rsidRPr="008E5745">
              <w:rPr>
                <w:rFonts w:asciiTheme="majorEastAsia" w:eastAsiaTheme="majorEastAsia" w:hAnsiTheme="majorEastAsia" w:hint="eastAsia"/>
                <w:sz w:val="24"/>
              </w:rPr>
              <w:t>联系电话/邮箱</w:t>
            </w:r>
          </w:p>
        </w:tc>
        <w:tc>
          <w:tcPr>
            <w:tcW w:w="6521" w:type="dxa"/>
            <w:gridSpan w:val="4"/>
          </w:tcPr>
          <w:p w14:paraId="4FECCA55" w14:textId="77777777" w:rsidR="008E5745" w:rsidRPr="008E5745" w:rsidRDefault="008E5745" w:rsidP="004C26D3">
            <w:pPr>
              <w:spacing w:line="360" w:lineRule="auto"/>
              <w:jc w:val="center"/>
              <w:rPr>
                <w:rFonts w:asciiTheme="majorEastAsia" w:eastAsiaTheme="majorEastAsia" w:hAnsiTheme="majorEastAsia"/>
                <w:sz w:val="24"/>
              </w:rPr>
            </w:pPr>
          </w:p>
        </w:tc>
      </w:tr>
    </w:tbl>
    <w:p w14:paraId="069F49B6" w14:textId="77777777" w:rsidR="008E5745" w:rsidRDefault="008E5745" w:rsidP="008E5745">
      <w:pPr>
        <w:spacing w:line="360" w:lineRule="auto"/>
        <w:jc w:val="left"/>
        <w:rPr>
          <w:rFonts w:ascii="楷体" w:eastAsia="楷体" w:hAnsi="楷体" w:cs="宋体"/>
          <w:b/>
          <w:color w:val="000000"/>
          <w:sz w:val="22"/>
          <w:szCs w:val="22"/>
        </w:rPr>
      </w:pPr>
    </w:p>
    <w:p w14:paraId="27DB7C7F" w14:textId="77777777" w:rsidR="00170FAE" w:rsidRDefault="00170FAE" w:rsidP="008E5745">
      <w:pPr>
        <w:spacing w:line="360" w:lineRule="auto"/>
        <w:jc w:val="left"/>
        <w:rPr>
          <w:rFonts w:asciiTheme="majorEastAsia" w:eastAsiaTheme="majorEastAsia" w:hAnsiTheme="majorEastAsia" w:cs="宋体"/>
          <w:b/>
          <w:color w:val="000000"/>
          <w:sz w:val="24"/>
        </w:rPr>
      </w:pPr>
      <w:r w:rsidRPr="00536677">
        <w:rPr>
          <w:rFonts w:asciiTheme="majorEastAsia" w:eastAsiaTheme="majorEastAsia" w:hAnsiTheme="majorEastAsia" w:cs="宋体" w:hint="eastAsia"/>
          <w:b/>
          <w:color w:val="000000"/>
          <w:sz w:val="24"/>
        </w:rPr>
        <w:t>3、</w:t>
      </w:r>
      <w:r w:rsidR="00610FE7">
        <w:rPr>
          <w:rFonts w:asciiTheme="majorEastAsia" w:eastAsiaTheme="majorEastAsia" w:hAnsiTheme="majorEastAsia" w:cs="宋体" w:hint="eastAsia"/>
          <w:b/>
          <w:color w:val="000000"/>
          <w:sz w:val="24"/>
        </w:rPr>
        <w:t>教师、</w:t>
      </w:r>
      <w:r w:rsidRPr="00536677">
        <w:rPr>
          <w:rFonts w:asciiTheme="majorEastAsia" w:eastAsiaTheme="majorEastAsia" w:hAnsiTheme="majorEastAsia" w:cs="宋体" w:hint="eastAsia"/>
          <w:b/>
          <w:color w:val="000000"/>
          <w:sz w:val="24"/>
        </w:rPr>
        <w:t>学生</w:t>
      </w:r>
      <w:r w:rsidR="00536677" w:rsidRPr="00536677">
        <w:rPr>
          <w:rFonts w:asciiTheme="majorEastAsia" w:eastAsiaTheme="majorEastAsia" w:hAnsiTheme="majorEastAsia" w:cs="宋体" w:hint="eastAsia"/>
          <w:b/>
          <w:color w:val="000000"/>
          <w:sz w:val="24"/>
        </w:rPr>
        <w:t>评价表</w:t>
      </w:r>
      <w:r w:rsidR="00536677">
        <w:rPr>
          <w:rFonts w:asciiTheme="majorEastAsia" w:eastAsiaTheme="majorEastAsia" w:hAnsiTheme="majorEastAsia" w:cs="宋体" w:hint="eastAsia"/>
          <w:b/>
          <w:color w:val="000000"/>
          <w:sz w:val="24"/>
        </w:rPr>
        <w:t>（参与</w:t>
      </w:r>
      <w:r w:rsidR="00610FE7">
        <w:rPr>
          <w:rFonts w:asciiTheme="majorEastAsia" w:eastAsiaTheme="majorEastAsia" w:hAnsiTheme="majorEastAsia" w:cs="宋体" w:hint="eastAsia"/>
          <w:b/>
          <w:color w:val="000000"/>
          <w:sz w:val="24"/>
        </w:rPr>
        <w:t>教师、</w:t>
      </w:r>
      <w:r w:rsidR="00536677">
        <w:rPr>
          <w:rFonts w:asciiTheme="majorEastAsia" w:eastAsiaTheme="majorEastAsia" w:hAnsiTheme="majorEastAsia" w:cs="宋体" w:hint="eastAsia"/>
          <w:b/>
          <w:color w:val="000000"/>
          <w:sz w:val="24"/>
        </w:rPr>
        <w:t>学生填写）</w:t>
      </w:r>
    </w:p>
    <w:p w14:paraId="2A43E283" w14:textId="77777777" w:rsidR="00610FE7" w:rsidRPr="00610FE7" w:rsidRDefault="00610FE7" w:rsidP="00610FE7">
      <w:pPr>
        <w:spacing w:line="360" w:lineRule="auto"/>
        <w:ind w:firstLineChars="200" w:firstLine="480"/>
        <w:rPr>
          <w:rFonts w:asciiTheme="majorEastAsia" w:eastAsiaTheme="majorEastAsia" w:hAnsiTheme="majorEastAsia" w:cs="宋体"/>
          <w:kern w:val="0"/>
          <w:sz w:val="24"/>
        </w:rPr>
      </w:pPr>
      <w:r w:rsidRPr="00610FE7">
        <w:rPr>
          <w:rFonts w:asciiTheme="majorEastAsia" w:eastAsiaTheme="majorEastAsia" w:hAnsiTheme="majorEastAsia" w:cs="宋体" w:hint="eastAsia"/>
          <w:kern w:val="0"/>
          <w:sz w:val="24"/>
        </w:rPr>
        <w:t>教师评价表：</w:t>
      </w:r>
    </w:p>
    <w:tbl>
      <w:tblPr>
        <w:tblStyle w:val="ac"/>
        <w:tblW w:w="8505" w:type="dxa"/>
        <w:jc w:val="center"/>
        <w:tblLayout w:type="fixed"/>
        <w:tblLook w:val="04A0" w:firstRow="1" w:lastRow="0" w:firstColumn="1" w:lastColumn="0" w:noHBand="0" w:noVBand="1"/>
      </w:tblPr>
      <w:tblGrid>
        <w:gridCol w:w="809"/>
        <w:gridCol w:w="2845"/>
        <w:gridCol w:w="1418"/>
        <w:gridCol w:w="1276"/>
        <w:gridCol w:w="1135"/>
        <w:gridCol w:w="1022"/>
      </w:tblGrid>
      <w:tr w:rsidR="00610FE7" w:rsidRPr="00610FE7" w14:paraId="494B8E07" w14:textId="77777777" w:rsidTr="00610FE7">
        <w:trPr>
          <w:trHeight w:val="480"/>
          <w:jc w:val="center"/>
        </w:trPr>
        <w:tc>
          <w:tcPr>
            <w:tcW w:w="3654" w:type="dxa"/>
            <w:gridSpan w:val="2"/>
            <w:vAlign w:val="center"/>
          </w:tcPr>
          <w:p w14:paraId="09559548"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评价指标</w:t>
            </w:r>
          </w:p>
        </w:tc>
        <w:tc>
          <w:tcPr>
            <w:tcW w:w="1418" w:type="dxa"/>
            <w:vAlign w:val="center"/>
          </w:tcPr>
          <w:p w14:paraId="334CAEE4"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很好</w:t>
            </w:r>
          </w:p>
        </w:tc>
        <w:tc>
          <w:tcPr>
            <w:tcW w:w="1276" w:type="dxa"/>
            <w:vAlign w:val="center"/>
          </w:tcPr>
          <w:p w14:paraId="1FDE4276"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较好</w:t>
            </w:r>
          </w:p>
        </w:tc>
        <w:tc>
          <w:tcPr>
            <w:tcW w:w="1135" w:type="dxa"/>
            <w:vAlign w:val="center"/>
          </w:tcPr>
          <w:p w14:paraId="2CA87658"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一般</w:t>
            </w:r>
          </w:p>
        </w:tc>
        <w:tc>
          <w:tcPr>
            <w:tcW w:w="1022" w:type="dxa"/>
            <w:vAlign w:val="center"/>
          </w:tcPr>
          <w:p w14:paraId="55D0E0C3"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差</w:t>
            </w:r>
          </w:p>
        </w:tc>
      </w:tr>
      <w:tr w:rsidR="00610FE7" w:rsidRPr="00610FE7" w14:paraId="6D1F8359" w14:textId="77777777" w:rsidTr="00610FE7">
        <w:trPr>
          <w:trHeight w:val="480"/>
          <w:jc w:val="center"/>
        </w:trPr>
        <w:tc>
          <w:tcPr>
            <w:tcW w:w="809" w:type="dxa"/>
            <w:vMerge w:val="restart"/>
            <w:vAlign w:val="center"/>
          </w:tcPr>
          <w:p w14:paraId="72947FAD"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方案</w:t>
            </w:r>
          </w:p>
        </w:tc>
        <w:tc>
          <w:tcPr>
            <w:tcW w:w="2845" w:type="dxa"/>
            <w:vAlign w:val="center"/>
          </w:tcPr>
          <w:p w14:paraId="45F30795" w14:textId="77777777" w:rsidR="00610FE7" w:rsidRPr="00610FE7" w:rsidRDefault="00610FE7" w:rsidP="00610FE7">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选题意义</w:t>
            </w:r>
          </w:p>
        </w:tc>
        <w:tc>
          <w:tcPr>
            <w:tcW w:w="1418" w:type="dxa"/>
            <w:vAlign w:val="center"/>
          </w:tcPr>
          <w:p w14:paraId="1776C329"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276" w:type="dxa"/>
            <w:vAlign w:val="center"/>
          </w:tcPr>
          <w:p w14:paraId="4229C22D"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135" w:type="dxa"/>
            <w:vAlign w:val="center"/>
          </w:tcPr>
          <w:p w14:paraId="570B20B9"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022" w:type="dxa"/>
            <w:vAlign w:val="center"/>
          </w:tcPr>
          <w:p w14:paraId="60F33405" w14:textId="77777777" w:rsidR="00610FE7" w:rsidRPr="00610FE7" w:rsidRDefault="00610FE7" w:rsidP="004868CB">
            <w:pPr>
              <w:spacing w:line="360" w:lineRule="auto"/>
              <w:jc w:val="center"/>
              <w:rPr>
                <w:rFonts w:asciiTheme="majorEastAsia" w:eastAsiaTheme="majorEastAsia" w:hAnsiTheme="majorEastAsia" w:cs="宋体"/>
                <w:bCs/>
                <w:sz w:val="24"/>
              </w:rPr>
            </w:pPr>
          </w:p>
        </w:tc>
      </w:tr>
      <w:tr w:rsidR="00610FE7" w:rsidRPr="00610FE7" w14:paraId="7DF0BB2C" w14:textId="77777777" w:rsidTr="00610FE7">
        <w:trPr>
          <w:trHeight w:val="480"/>
          <w:jc w:val="center"/>
        </w:trPr>
        <w:tc>
          <w:tcPr>
            <w:tcW w:w="809" w:type="dxa"/>
            <w:vMerge/>
            <w:vAlign w:val="center"/>
          </w:tcPr>
          <w:p w14:paraId="6CFEDDDF" w14:textId="77777777" w:rsidR="00610FE7" w:rsidRPr="00610FE7" w:rsidRDefault="00610FE7" w:rsidP="004868CB">
            <w:pPr>
              <w:spacing w:line="360" w:lineRule="auto"/>
              <w:jc w:val="center"/>
              <w:rPr>
                <w:rFonts w:asciiTheme="majorEastAsia" w:eastAsiaTheme="majorEastAsia" w:hAnsiTheme="majorEastAsia" w:cs="宋体"/>
                <w:sz w:val="24"/>
              </w:rPr>
            </w:pPr>
          </w:p>
        </w:tc>
        <w:tc>
          <w:tcPr>
            <w:tcW w:w="2845" w:type="dxa"/>
            <w:vAlign w:val="center"/>
          </w:tcPr>
          <w:p w14:paraId="0892ADA0"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预设困难与解决办法</w:t>
            </w:r>
          </w:p>
        </w:tc>
        <w:tc>
          <w:tcPr>
            <w:tcW w:w="1418" w:type="dxa"/>
            <w:vAlign w:val="center"/>
          </w:tcPr>
          <w:p w14:paraId="7E1B7F1B"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276" w:type="dxa"/>
            <w:vAlign w:val="center"/>
          </w:tcPr>
          <w:p w14:paraId="7FE8208C"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135" w:type="dxa"/>
            <w:vAlign w:val="center"/>
          </w:tcPr>
          <w:p w14:paraId="073590E0"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022" w:type="dxa"/>
            <w:vAlign w:val="center"/>
          </w:tcPr>
          <w:p w14:paraId="2D039826" w14:textId="77777777" w:rsidR="00610FE7" w:rsidRPr="00610FE7" w:rsidRDefault="00610FE7" w:rsidP="004868CB">
            <w:pPr>
              <w:spacing w:line="360" w:lineRule="auto"/>
              <w:jc w:val="center"/>
              <w:rPr>
                <w:rFonts w:asciiTheme="majorEastAsia" w:eastAsiaTheme="majorEastAsia" w:hAnsiTheme="majorEastAsia" w:cs="宋体"/>
                <w:bCs/>
                <w:sz w:val="24"/>
              </w:rPr>
            </w:pPr>
          </w:p>
        </w:tc>
      </w:tr>
      <w:tr w:rsidR="00610FE7" w:rsidRPr="00610FE7" w14:paraId="0445A866" w14:textId="77777777" w:rsidTr="00610FE7">
        <w:trPr>
          <w:trHeight w:val="480"/>
          <w:jc w:val="center"/>
        </w:trPr>
        <w:tc>
          <w:tcPr>
            <w:tcW w:w="809" w:type="dxa"/>
            <w:vMerge w:val="restart"/>
            <w:vAlign w:val="center"/>
          </w:tcPr>
          <w:p w14:paraId="1749913B"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过程</w:t>
            </w:r>
          </w:p>
          <w:p w14:paraId="7C553CDA" w14:textId="77777777" w:rsidR="00610FE7" w:rsidRPr="00610FE7" w:rsidRDefault="00610FE7" w:rsidP="004868CB">
            <w:pPr>
              <w:spacing w:line="360" w:lineRule="auto"/>
              <w:jc w:val="center"/>
              <w:rPr>
                <w:rFonts w:asciiTheme="majorEastAsia" w:eastAsiaTheme="majorEastAsia" w:hAnsiTheme="majorEastAsia" w:cs="宋体"/>
                <w:sz w:val="24"/>
              </w:rPr>
            </w:pPr>
          </w:p>
        </w:tc>
        <w:tc>
          <w:tcPr>
            <w:tcW w:w="2845" w:type="dxa"/>
            <w:vAlign w:val="center"/>
          </w:tcPr>
          <w:p w14:paraId="6D0C6EC7" w14:textId="77777777" w:rsidR="00610FE7" w:rsidRPr="00610FE7" w:rsidRDefault="00610FE7" w:rsidP="004868CB">
            <w:pPr>
              <w:spacing w:line="360" w:lineRule="auto"/>
              <w:jc w:val="center"/>
              <w:rPr>
                <w:rFonts w:asciiTheme="majorEastAsia" w:eastAsiaTheme="majorEastAsia" w:hAnsiTheme="majorEastAsia" w:cs="宋体"/>
                <w:sz w:val="24"/>
              </w:rPr>
            </w:pPr>
            <w:r>
              <w:rPr>
                <w:rFonts w:asciiTheme="majorEastAsia" w:eastAsiaTheme="majorEastAsia" w:hAnsiTheme="majorEastAsia" w:cs="宋体" w:hint="eastAsia"/>
                <w:sz w:val="24"/>
              </w:rPr>
              <w:t>可行性</w:t>
            </w:r>
          </w:p>
        </w:tc>
        <w:tc>
          <w:tcPr>
            <w:tcW w:w="1418" w:type="dxa"/>
            <w:vAlign w:val="center"/>
          </w:tcPr>
          <w:p w14:paraId="1102C49A"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276" w:type="dxa"/>
            <w:vAlign w:val="center"/>
          </w:tcPr>
          <w:p w14:paraId="323D089C"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135" w:type="dxa"/>
            <w:vAlign w:val="center"/>
          </w:tcPr>
          <w:p w14:paraId="6A801925"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022" w:type="dxa"/>
            <w:vAlign w:val="center"/>
          </w:tcPr>
          <w:p w14:paraId="4F517D6D" w14:textId="77777777" w:rsidR="00610FE7" w:rsidRPr="00610FE7" w:rsidRDefault="00610FE7" w:rsidP="004868CB">
            <w:pPr>
              <w:spacing w:line="360" w:lineRule="auto"/>
              <w:jc w:val="center"/>
              <w:rPr>
                <w:rFonts w:asciiTheme="majorEastAsia" w:eastAsiaTheme="majorEastAsia" w:hAnsiTheme="majorEastAsia" w:cs="宋体"/>
                <w:bCs/>
                <w:sz w:val="24"/>
              </w:rPr>
            </w:pPr>
          </w:p>
        </w:tc>
      </w:tr>
      <w:tr w:rsidR="00610FE7" w:rsidRPr="00610FE7" w14:paraId="3389A1BC" w14:textId="77777777" w:rsidTr="00610FE7">
        <w:trPr>
          <w:trHeight w:val="480"/>
          <w:jc w:val="center"/>
        </w:trPr>
        <w:tc>
          <w:tcPr>
            <w:tcW w:w="809" w:type="dxa"/>
            <w:vMerge/>
            <w:vAlign w:val="center"/>
          </w:tcPr>
          <w:p w14:paraId="7F5A16CF" w14:textId="77777777" w:rsidR="00610FE7" w:rsidRPr="00610FE7" w:rsidRDefault="00610FE7" w:rsidP="004868CB">
            <w:pPr>
              <w:spacing w:line="360" w:lineRule="auto"/>
              <w:jc w:val="center"/>
              <w:rPr>
                <w:rFonts w:asciiTheme="majorEastAsia" w:eastAsiaTheme="majorEastAsia" w:hAnsiTheme="majorEastAsia" w:cs="宋体"/>
                <w:sz w:val="24"/>
              </w:rPr>
            </w:pPr>
          </w:p>
        </w:tc>
        <w:tc>
          <w:tcPr>
            <w:tcW w:w="2845" w:type="dxa"/>
            <w:vAlign w:val="center"/>
          </w:tcPr>
          <w:p w14:paraId="3E2A0786"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学生参与度</w:t>
            </w:r>
          </w:p>
        </w:tc>
        <w:tc>
          <w:tcPr>
            <w:tcW w:w="1418" w:type="dxa"/>
            <w:vAlign w:val="center"/>
          </w:tcPr>
          <w:p w14:paraId="6D6F7120"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276" w:type="dxa"/>
            <w:vAlign w:val="center"/>
          </w:tcPr>
          <w:p w14:paraId="6753C378"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135" w:type="dxa"/>
            <w:vAlign w:val="center"/>
          </w:tcPr>
          <w:p w14:paraId="137ED3B3"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022" w:type="dxa"/>
            <w:vAlign w:val="center"/>
          </w:tcPr>
          <w:p w14:paraId="038C2C3C" w14:textId="77777777" w:rsidR="00610FE7" w:rsidRPr="00610FE7" w:rsidRDefault="00610FE7" w:rsidP="004868CB">
            <w:pPr>
              <w:spacing w:line="360" w:lineRule="auto"/>
              <w:jc w:val="center"/>
              <w:rPr>
                <w:rFonts w:asciiTheme="majorEastAsia" w:eastAsiaTheme="majorEastAsia" w:hAnsiTheme="majorEastAsia" w:cs="宋体"/>
                <w:bCs/>
                <w:sz w:val="24"/>
              </w:rPr>
            </w:pPr>
          </w:p>
        </w:tc>
      </w:tr>
      <w:tr w:rsidR="00610FE7" w:rsidRPr="00610FE7" w14:paraId="4245F7FE" w14:textId="77777777" w:rsidTr="00610FE7">
        <w:trPr>
          <w:trHeight w:val="480"/>
          <w:jc w:val="center"/>
        </w:trPr>
        <w:tc>
          <w:tcPr>
            <w:tcW w:w="809" w:type="dxa"/>
            <w:vMerge w:val="restart"/>
            <w:vAlign w:val="center"/>
          </w:tcPr>
          <w:p w14:paraId="420E7C05"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lastRenderedPageBreak/>
              <w:t>成果展示</w:t>
            </w:r>
          </w:p>
        </w:tc>
        <w:tc>
          <w:tcPr>
            <w:tcW w:w="2845" w:type="dxa"/>
            <w:vAlign w:val="center"/>
          </w:tcPr>
          <w:p w14:paraId="40B893AC"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内容新颖度</w:t>
            </w:r>
          </w:p>
        </w:tc>
        <w:tc>
          <w:tcPr>
            <w:tcW w:w="1418" w:type="dxa"/>
            <w:vAlign w:val="center"/>
          </w:tcPr>
          <w:p w14:paraId="04060EBF"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276" w:type="dxa"/>
            <w:vAlign w:val="center"/>
          </w:tcPr>
          <w:p w14:paraId="77706005"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135" w:type="dxa"/>
            <w:vAlign w:val="center"/>
          </w:tcPr>
          <w:p w14:paraId="2D208738"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022" w:type="dxa"/>
            <w:vAlign w:val="center"/>
          </w:tcPr>
          <w:p w14:paraId="53F03C4B" w14:textId="77777777" w:rsidR="00610FE7" w:rsidRPr="00610FE7" w:rsidRDefault="00610FE7" w:rsidP="004868CB">
            <w:pPr>
              <w:spacing w:line="360" w:lineRule="auto"/>
              <w:jc w:val="center"/>
              <w:rPr>
                <w:rFonts w:asciiTheme="majorEastAsia" w:eastAsiaTheme="majorEastAsia" w:hAnsiTheme="majorEastAsia" w:cs="宋体"/>
                <w:bCs/>
                <w:sz w:val="24"/>
              </w:rPr>
            </w:pPr>
          </w:p>
        </w:tc>
      </w:tr>
      <w:tr w:rsidR="00610FE7" w:rsidRPr="00610FE7" w14:paraId="5229535D" w14:textId="77777777" w:rsidTr="00610FE7">
        <w:trPr>
          <w:trHeight w:val="480"/>
          <w:jc w:val="center"/>
        </w:trPr>
        <w:tc>
          <w:tcPr>
            <w:tcW w:w="809" w:type="dxa"/>
            <w:vMerge/>
            <w:vAlign w:val="center"/>
          </w:tcPr>
          <w:p w14:paraId="11479096" w14:textId="77777777" w:rsidR="00610FE7" w:rsidRPr="00610FE7" w:rsidRDefault="00610FE7" w:rsidP="004868CB">
            <w:pPr>
              <w:spacing w:line="360" w:lineRule="auto"/>
              <w:jc w:val="center"/>
              <w:rPr>
                <w:rFonts w:asciiTheme="majorEastAsia" w:eastAsiaTheme="majorEastAsia" w:hAnsiTheme="majorEastAsia" w:cs="宋体"/>
                <w:sz w:val="24"/>
              </w:rPr>
            </w:pPr>
          </w:p>
        </w:tc>
        <w:tc>
          <w:tcPr>
            <w:tcW w:w="2845" w:type="dxa"/>
            <w:vAlign w:val="center"/>
          </w:tcPr>
          <w:p w14:paraId="01827EA5"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有创意设计</w:t>
            </w:r>
          </w:p>
        </w:tc>
        <w:tc>
          <w:tcPr>
            <w:tcW w:w="1418" w:type="dxa"/>
            <w:vAlign w:val="center"/>
          </w:tcPr>
          <w:p w14:paraId="0641439B"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276" w:type="dxa"/>
            <w:vAlign w:val="center"/>
          </w:tcPr>
          <w:p w14:paraId="10CB459D"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135" w:type="dxa"/>
            <w:vAlign w:val="center"/>
          </w:tcPr>
          <w:p w14:paraId="613A4EC4" w14:textId="77777777" w:rsidR="00610FE7" w:rsidRPr="00610FE7" w:rsidRDefault="00610FE7" w:rsidP="004868CB">
            <w:pPr>
              <w:spacing w:line="360" w:lineRule="auto"/>
              <w:jc w:val="center"/>
              <w:rPr>
                <w:rFonts w:asciiTheme="majorEastAsia" w:eastAsiaTheme="majorEastAsia" w:hAnsiTheme="majorEastAsia" w:cs="宋体"/>
                <w:bCs/>
                <w:sz w:val="24"/>
              </w:rPr>
            </w:pPr>
          </w:p>
        </w:tc>
        <w:tc>
          <w:tcPr>
            <w:tcW w:w="1022" w:type="dxa"/>
            <w:vAlign w:val="center"/>
          </w:tcPr>
          <w:p w14:paraId="14EC8EA7" w14:textId="77777777" w:rsidR="00610FE7" w:rsidRPr="00610FE7" w:rsidRDefault="00610FE7" w:rsidP="004868CB">
            <w:pPr>
              <w:spacing w:line="360" w:lineRule="auto"/>
              <w:jc w:val="center"/>
              <w:rPr>
                <w:rFonts w:asciiTheme="majorEastAsia" w:eastAsiaTheme="majorEastAsia" w:hAnsiTheme="majorEastAsia" w:cs="宋体"/>
                <w:bCs/>
                <w:sz w:val="24"/>
              </w:rPr>
            </w:pPr>
          </w:p>
        </w:tc>
      </w:tr>
      <w:tr w:rsidR="00610FE7" w:rsidRPr="00610FE7" w14:paraId="0FE92D0C" w14:textId="77777777" w:rsidTr="00610FE7">
        <w:trPr>
          <w:trHeight w:val="480"/>
          <w:jc w:val="center"/>
        </w:trPr>
        <w:tc>
          <w:tcPr>
            <w:tcW w:w="809" w:type="dxa"/>
            <w:vAlign w:val="center"/>
          </w:tcPr>
          <w:p w14:paraId="1670078E" w14:textId="77777777" w:rsidR="00610FE7" w:rsidRPr="00610FE7" w:rsidRDefault="00610FE7" w:rsidP="004868CB">
            <w:pPr>
              <w:spacing w:line="360" w:lineRule="auto"/>
              <w:jc w:val="center"/>
              <w:rPr>
                <w:rFonts w:asciiTheme="majorEastAsia" w:eastAsiaTheme="majorEastAsia" w:hAnsiTheme="majorEastAsia" w:cs="宋体"/>
                <w:bCs/>
                <w:sz w:val="24"/>
              </w:rPr>
            </w:pPr>
            <w:r w:rsidRPr="00610FE7">
              <w:rPr>
                <w:rFonts w:asciiTheme="majorEastAsia" w:eastAsiaTheme="majorEastAsia" w:hAnsiTheme="majorEastAsia" w:cs="宋体" w:hint="eastAsia"/>
                <w:sz w:val="24"/>
              </w:rPr>
              <w:t>总结</w:t>
            </w:r>
          </w:p>
        </w:tc>
        <w:tc>
          <w:tcPr>
            <w:tcW w:w="7696" w:type="dxa"/>
            <w:gridSpan w:val="5"/>
            <w:vAlign w:val="center"/>
          </w:tcPr>
          <w:p w14:paraId="62DE9439" w14:textId="77777777" w:rsidR="00610FE7" w:rsidRPr="00610FE7" w:rsidRDefault="00610FE7" w:rsidP="004868CB">
            <w:pPr>
              <w:spacing w:line="360" w:lineRule="auto"/>
              <w:rPr>
                <w:rFonts w:asciiTheme="majorEastAsia" w:eastAsiaTheme="majorEastAsia" w:hAnsiTheme="majorEastAsia" w:cs="宋体"/>
                <w:bCs/>
                <w:sz w:val="24"/>
              </w:rPr>
            </w:pPr>
            <w:r w:rsidRPr="00610FE7">
              <w:rPr>
                <w:rFonts w:asciiTheme="majorEastAsia" w:eastAsiaTheme="majorEastAsia" w:hAnsiTheme="majorEastAsia" w:cs="宋体" w:hint="eastAsia"/>
                <w:kern w:val="0"/>
                <w:sz w:val="24"/>
              </w:rPr>
              <w:t xml:space="preserve">    </w:t>
            </w:r>
          </w:p>
        </w:tc>
      </w:tr>
    </w:tbl>
    <w:p w14:paraId="7F71CCC5" w14:textId="77777777" w:rsidR="00610FE7" w:rsidRPr="00610FE7" w:rsidRDefault="00610FE7" w:rsidP="00610FE7">
      <w:pPr>
        <w:tabs>
          <w:tab w:val="left" w:pos="1080"/>
        </w:tabs>
        <w:spacing w:line="360" w:lineRule="auto"/>
        <w:jc w:val="left"/>
        <w:rPr>
          <w:rFonts w:asciiTheme="majorEastAsia" w:eastAsiaTheme="majorEastAsia" w:hAnsiTheme="majorEastAsia" w:cs="宋体"/>
          <w:bCs/>
          <w:kern w:val="0"/>
          <w:sz w:val="24"/>
        </w:rPr>
      </w:pPr>
      <w:r w:rsidRPr="00610FE7">
        <w:rPr>
          <w:rFonts w:asciiTheme="majorEastAsia" w:eastAsiaTheme="majorEastAsia" w:hAnsiTheme="majorEastAsia" w:cs="宋体" w:hint="eastAsia"/>
          <w:bCs/>
          <w:kern w:val="0"/>
          <w:sz w:val="24"/>
        </w:rPr>
        <w:t>学生</w:t>
      </w:r>
      <w:r>
        <w:rPr>
          <w:rFonts w:asciiTheme="majorEastAsia" w:eastAsiaTheme="majorEastAsia" w:hAnsiTheme="majorEastAsia" w:cs="宋体" w:hint="eastAsia"/>
          <w:bCs/>
          <w:kern w:val="0"/>
          <w:sz w:val="24"/>
        </w:rPr>
        <w:t>评价</w:t>
      </w:r>
      <w:r w:rsidRPr="00610FE7">
        <w:rPr>
          <w:rFonts w:asciiTheme="majorEastAsia" w:eastAsiaTheme="majorEastAsia" w:hAnsiTheme="majorEastAsia" w:cs="宋体" w:hint="eastAsia"/>
          <w:bCs/>
          <w:kern w:val="0"/>
          <w:sz w:val="24"/>
        </w:rPr>
        <w:t>表：</w:t>
      </w:r>
    </w:p>
    <w:tbl>
      <w:tblPr>
        <w:tblStyle w:val="ac"/>
        <w:tblW w:w="8522" w:type="dxa"/>
        <w:tblLayout w:type="fixed"/>
        <w:tblLook w:val="04A0" w:firstRow="1" w:lastRow="0" w:firstColumn="1" w:lastColumn="0" w:noHBand="0" w:noVBand="1"/>
      </w:tblPr>
      <w:tblGrid>
        <w:gridCol w:w="4336"/>
        <w:gridCol w:w="4186"/>
      </w:tblGrid>
      <w:tr w:rsidR="00610FE7" w:rsidRPr="00610FE7" w14:paraId="72341701" w14:textId="77777777" w:rsidTr="004868CB">
        <w:tc>
          <w:tcPr>
            <w:tcW w:w="4336" w:type="dxa"/>
            <w:vMerge w:val="restart"/>
            <w:vAlign w:val="center"/>
          </w:tcPr>
          <w:p w14:paraId="4BC9903C"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评价指标</w:t>
            </w:r>
          </w:p>
        </w:tc>
        <w:tc>
          <w:tcPr>
            <w:tcW w:w="4186" w:type="dxa"/>
            <w:vAlign w:val="center"/>
          </w:tcPr>
          <w:p w14:paraId="0EAF3294"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标准：好★★★  中★★  差★</w:t>
            </w:r>
          </w:p>
        </w:tc>
      </w:tr>
      <w:tr w:rsidR="00610FE7" w:rsidRPr="00610FE7" w14:paraId="6BE3F384" w14:textId="77777777" w:rsidTr="004868CB">
        <w:tc>
          <w:tcPr>
            <w:tcW w:w="4336" w:type="dxa"/>
            <w:vMerge/>
            <w:vAlign w:val="center"/>
          </w:tcPr>
          <w:p w14:paraId="536366E4" w14:textId="77777777" w:rsidR="00610FE7" w:rsidRPr="00610FE7" w:rsidRDefault="00610FE7" w:rsidP="004868CB">
            <w:pPr>
              <w:spacing w:line="360" w:lineRule="auto"/>
              <w:jc w:val="center"/>
              <w:rPr>
                <w:rFonts w:asciiTheme="majorEastAsia" w:eastAsiaTheme="majorEastAsia" w:hAnsiTheme="majorEastAsia" w:cs="宋体"/>
                <w:sz w:val="24"/>
              </w:rPr>
            </w:pPr>
          </w:p>
        </w:tc>
        <w:tc>
          <w:tcPr>
            <w:tcW w:w="4186" w:type="dxa"/>
            <w:vAlign w:val="center"/>
          </w:tcPr>
          <w:p w14:paraId="276F1777" w14:textId="77777777" w:rsidR="00610FE7" w:rsidRPr="00610FE7" w:rsidRDefault="00610FE7" w:rsidP="004868CB">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自评</w:t>
            </w:r>
          </w:p>
        </w:tc>
      </w:tr>
      <w:tr w:rsidR="00610FE7" w:rsidRPr="00610FE7" w14:paraId="5D9E10CA" w14:textId="77777777" w:rsidTr="004868CB">
        <w:tc>
          <w:tcPr>
            <w:tcW w:w="4336" w:type="dxa"/>
          </w:tcPr>
          <w:p w14:paraId="2301ED24" w14:textId="77777777" w:rsidR="00610FE7" w:rsidRPr="00610FE7" w:rsidRDefault="00610FE7" w:rsidP="00610FE7">
            <w:pPr>
              <w:spacing w:line="360" w:lineRule="auto"/>
              <w:rPr>
                <w:rFonts w:asciiTheme="majorEastAsia" w:eastAsiaTheme="majorEastAsia" w:hAnsiTheme="majorEastAsia" w:cs="宋体"/>
                <w:sz w:val="24"/>
              </w:rPr>
            </w:pPr>
            <w:r w:rsidRPr="00610FE7">
              <w:rPr>
                <w:rFonts w:asciiTheme="majorEastAsia" w:eastAsiaTheme="majorEastAsia" w:hAnsiTheme="majorEastAsia" w:cs="宋体" w:hint="eastAsia"/>
                <w:sz w:val="24"/>
              </w:rPr>
              <w:t>1、积极参与了吗？</w:t>
            </w:r>
          </w:p>
        </w:tc>
        <w:tc>
          <w:tcPr>
            <w:tcW w:w="4186" w:type="dxa"/>
          </w:tcPr>
          <w:p w14:paraId="1BF33DFF" w14:textId="77777777" w:rsidR="00610FE7" w:rsidRPr="00610FE7" w:rsidRDefault="00610FE7" w:rsidP="004868CB">
            <w:pPr>
              <w:spacing w:line="360" w:lineRule="auto"/>
              <w:rPr>
                <w:rFonts w:asciiTheme="majorEastAsia" w:eastAsiaTheme="majorEastAsia" w:hAnsiTheme="majorEastAsia" w:cs="宋体"/>
                <w:sz w:val="24"/>
              </w:rPr>
            </w:pPr>
          </w:p>
        </w:tc>
      </w:tr>
      <w:tr w:rsidR="00610FE7" w:rsidRPr="00610FE7" w14:paraId="5FDB8CE1" w14:textId="77777777" w:rsidTr="004868CB">
        <w:tc>
          <w:tcPr>
            <w:tcW w:w="4336" w:type="dxa"/>
          </w:tcPr>
          <w:p w14:paraId="13F6F538" w14:textId="77777777" w:rsidR="00610FE7" w:rsidRPr="00610FE7" w:rsidRDefault="00610FE7" w:rsidP="00610FE7">
            <w:pPr>
              <w:spacing w:line="360" w:lineRule="auto"/>
              <w:rPr>
                <w:rFonts w:asciiTheme="majorEastAsia" w:eastAsiaTheme="majorEastAsia" w:hAnsiTheme="majorEastAsia" w:cs="宋体"/>
                <w:sz w:val="24"/>
              </w:rPr>
            </w:pPr>
            <w:r w:rsidRPr="00610FE7">
              <w:rPr>
                <w:rFonts w:asciiTheme="majorEastAsia" w:eastAsiaTheme="majorEastAsia" w:hAnsiTheme="majorEastAsia" w:cs="宋体" w:hint="eastAsia"/>
                <w:sz w:val="24"/>
              </w:rPr>
              <w:t>2、</w:t>
            </w:r>
            <w:r>
              <w:rPr>
                <w:rFonts w:asciiTheme="majorEastAsia" w:eastAsiaTheme="majorEastAsia" w:hAnsiTheme="majorEastAsia" w:cs="宋体" w:hint="eastAsia"/>
                <w:sz w:val="24"/>
              </w:rPr>
              <w:t>更喜欢哪个版块</w:t>
            </w:r>
            <w:r w:rsidRPr="00610FE7">
              <w:rPr>
                <w:rFonts w:asciiTheme="majorEastAsia" w:eastAsiaTheme="majorEastAsia" w:hAnsiTheme="majorEastAsia" w:cs="宋体" w:hint="eastAsia"/>
                <w:sz w:val="24"/>
              </w:rPr>
              <w:t>？</w:t>
            </w:r>
          </w:p>
        </w:tc>
        <w:tc>
          <w:tcPr>
            <w:tcW w:w="4186" w:type="dxa"/>
          </w:tcPr>
          <w:p w14:paraId="042A2509" w14:textId="77777777" w:rsidR="00610FE7" w:rsidRPr="00610FE7" w:rsidRDefault="00610FE7" w:rsidP="004868CB">
            <w:pPr>
              <w:spacing w:line="360" w:lineRule="auto"/>
              <w:rPr>
                <w:rFonts w:asciiTheme="majorEastAsia" w:eastAsiaTheme="majorEastAsia" w:hAnsiTheme="majorEastAsia" w:cs="宋体"/>
                <w:sz w:val="24"/>
              </w:rPr>
            </w:pPr>
          </w:p>
        </w:tc>
      </w:tr>
      <w:tr w:rsidR="00610FE7" w:rsidRPr="00610FE7" w14:paraId="6258314A" w14:textId="77777777" w:rsidTr="004868CB">
        <w:tc>
          <w:tcPr>
            <w:tcW w:w="4336" w:type="dxa"/>
          </w:tcPr>
          <w:p w14:paraId="04B87FF0" w14:textId="77777777" w:rsidR="00610FE7" w:rsidRPr="00610FE7" w:rsidRDefault="00610FE7" w:rsidP="00610FE7">
            <w:pPr>
              <w:spacing w:line="360" w:lineRule="auto"/>
              <w:rPr>
                <w:rFonts w:asciiTheme="majorEastAsia" w:eastAsiaTheme="majorEastAsia" w:hAnsiTheme="majorEastAsia" w:cs="宋体"/>
                <w:sz w:val="24"/>
              </w:rPr>
            </w:pPr>
            <w:r w:rsidRPr="00610FE7">
              <w:rPr>
                <w:rFonts w:asciiTheme="majorEastAsia" w:eastAsiaTheme="majorEastAsia" w:hAnsiTheme="majorEastAsia" w:cs="宋体" w:hint="eastAsia"/>
                <w:sz w:val="24"/>
              </w:rPr>
              <w:t>3、</w:t>
            </w:r>
            <w:r>
              <w:rPr>
                <w:rFonts w:asciiTheme="majorEastAsia" w:eastAsiaTheme="majorEastAsia" w:hAnsiTheme="majorEastAsia" w:cs="宋体" w:hint="eastAsia"/>
                <w:sz w:val="24"/>
              </w:rPr>
              <w:t>有挑战性吗</w:t>
            </w:r>
            <w:r w:rsidRPr="00610FE7">
              <w:rPr>
                <w:rFonts w:asciiTheme="majorEastAsia" w:eastAsiaTheme="majorEastAsia" w:hAnsiTheme="majorEastAsia" w:cs="宋体" w:hint="eastAsia"/>
                <w:sz w:val="24"/>
              </w:rPr>
              <w:t>？</w:t>
            </w:r>
          </w:p>
        </w:tc>
        <w:tc>
          <w:tcPr>
            <w:tcW w:w="4186" w:type="dxa"/>
          </w:tcPr>
          <w:p w14:paraId="3510D8C1" w14:textId="77777777" w:rsidR="00610FE7" w:rsidRPr="00610FE7" w:rsidRDefault="00610FE7" w:rsidP="004868CB">
            <w:pPr>
              <w:spacing w:line="360" w:lineRule="auto"/>
              <w:rPr>
                <w:rFonts w:asciiTheme="majorEastAsia" w:eastAsiaTheme="majorEastAsia" w:hAnsiTheme="majorEastAsia" w:cs="宋体"/>
                <w:sz w:val="24"/>
              </w:rPr>
            </w:pPr>
          </w:p>
        </w:tc>
      </w:tr>
      <w:tr w:rsidR="00610FE7" w:rsidRPr="00610FE7" w14:paraId="05081F1A" w14:textId="77777777" w:rsidTr="004868CB">
        <w:tc>
          <w:tcPr>
            <w:tcW w:w="4336" w:type="dxa"/>
          </w:tcPr>
          <w:p w14:paraId="6C67C12B" w14:textId="77777777" w:rsidR="00610FE7" w:rsidRPr="00610FE7" w:rsidRDefault="00610FE7" w:rsidP="00610FE7">
            <w:pPr>
              <w:spacing w:line="360" w:lineRule="auto"/>
              <w:rPr>
                <w:rFonts w:asciiTheme="majorEastAsia" w:eastAsiaTheme="majorEastAsia" w:hAnsiTheme="majorEastAsia" w:cs="宋体"/>
                <w:sz w:val="24"/>
              </w:rPr>
            </w:pPr>
            <w:r w:rsidRPr="00610FE7">
              <w:rPr>
                <w:rFonts w:asciiTheme="majorEastAsia" w:eastAsiaTheme="majorEastAsia" w:hAnsiTheme="majorEastAsia" w:cs="宋体" w:hint="eastAsia"/>
                <w:sz w:val="24"/>
              </w:rPr>
              <w:t>4、</w:t>
            </w:r>
            <w:r>
              <w:rPr>
                <w:rFonts w:asciiTheme="majorEastAsia" w:eastAsiaTheme="majorEastAsia" w:hAnsiTheme="majorEastAsia" w:cs="宋体" w:hint="eastAsia"/>
                <w:sz w:val="24"/>
              </w:rPr>
              <w:t>收获了什么</w:t>
            </w:r>
            <w:r w:rsidRPr="00610FE7">
              <w:rPr>
                <w:rFonts w:asciiTheme="majorEastAsia" w:eastAsiaTheme="majorEastAsia" w:hAnsiTheme="majorEastAsia" w:cs="宋体" w:hint="eastAsia"/>
                <w:sz w:val="24"/>
              </w:rPr>
              <w:t>？</w:t>
            </w:r>
          </w:p>
        </w:tc>
        <w:tc>
          <w:tcPr>
            <w:tcW w:w="4186" w:type="dxa"/>
          </w:tcPr>
          <w:p w14:paraId="636A6DEE" w14:textId="77777777" w:rsidR="00610FE7" w:rsidRPr="00610FE7" w:rsidRDefault="00610FE7" w:rsidP="004868CB">
            <w:pPr>
              <w:spacing w:line="360" w:lineRule="auto"/>
              <w:rPr>
                <w:rFonts w:asciiTheme="majorEastAsia" w:eastAsiaTheme="majorEastAsia" w:hAnsiTheme="majorEastAsia" w:cs="宋体"/>
                <w:sz w:val="24"/>
              </w:rPr>
            </w:pPr>
          </w:p>
        </w:tc>
      </w:tr>
      <w:tr w:rsidR="00610FE7" w:rsidRPr="00610FE7" w14:paraId="26F2666B" w14:textId="77777777" w:rsidTr="004868CB">
        <w:trPr>
          <w:trHeight w:val="710"/>
        </w:trPr>
        <w:tc>
          <w:tcPr>
            <w:tcW w:w="4336" w:type="dxa"/>
            <w:vAlign w:val="center"/>
          </w:tcPr>
          <w:p w14:paraId="239DE18B" w14:textId="77777777" w:rsidR="00610FE7" w:rsidRPr="00610FE7" w:rsidRDefault="00610FE7" w:rsidP="00610FE7">
            <w:pPr>
              <w:spacing w:line="360" w:lineRule="auto"/>
              <w:jc w:val="center"/>
              <w:rPr>
                <w:rFonts w:asciiTheme="majorEastAsia" w:eastAsiaTheme="majorEastAsia" w:hAnsiTheme="majorEastAsia" w:cs="宋体"/>
                <w:sz w:val="24"/>
              </w:rPr>
            </w:pPr>
            <w:r w:rsidRPr="00610FE7">
              <w:rPr>
                <w:rFonts w:asciiTheme="majorEastAsia" w:eastAsiaTheme="majorEastAsia" w:hAnsiTheme="majorEastAsia" w:cs="宋体" w:hint="eastAsia"/>
                <w:sz w:val="24"/>
              </w:rPr>
              <w:t>我对这</w:t>
            </w:r>
            <w:r>
              <w:rPr>
                <w:rFonts w:asciiTheme="majorEastAsia" w:eastAsiaTheme="majorEastAsia" w:hAnsiTheme="majorEastAsia" w:cs="宋体" w:hint="eastAsia"/>
                <w:sz w:val="24"/>
              </w:rPr>
              <w:t>个活动</w:t>
            </w:r>
            <w:r w:rsidRPr="00610FE7">
              <w:rPr>
                <w:rFonts w:asciiTheme="majorEastAsia" w:eastAsiaTheme="majorEastAsia" w:hAnsiTheme="majorEastAsia" w:cs="宋体" w:hint="eastAsia"/>
                <w:sz w:val="24"/>
              </w:rPr>
              <w:t>的感受。</w:t>
            </w:r>
          </w:p>
        </w:tc>
        <w:tc>
          <w:tcPr>
            <w:tcW w:w="4186" w:type="dxa"/>
          </w:tcPr>
          <w:p w14:paraId="7AE254B4" w14:textId="77777777" w:rsidR="00610FE7" w:rsidRPr="00610FE7" w:rsidRDefault="00610FE7" w:rsidP="004868CB">
            <w:pPr>
              <w:spacing w:line="360" w:lineRule="auto"/>
              <w:rPr>
                <w:rFonts w:asciiTheme="majorEastAsia" w:eastAsiaTheme="majorEastAsia" w:hAnsiTheme="majorEastAsia" w:cs="宋体"/>
                <w:sz w:val="24"/>
              </w:rPr>
            </w:pPr>
          </w:p>
          <w:p w14:paraId="57D87AF8" w14:textId="77777777" w:rsidR="00610FE7" w:rsidRPr="00610FE7" w:rsidRDefault="00610FE7" w:rsidP="004868CB">
            <w:pPr>
              <w:spacing w:line="360" w:lineRule="auto"/>
              <w:rPr>
                <w:rFonts w:asciiTheme="majorEastAsia" w:eastAsiaTheme="majorEastAsia" w:hAnsiTheme="majorEastAsia" w:cs="宋体"/>
                <w:sz w:val="24"/>
              </w:rPr>
            </w:pPr>
          </w:p>
        </w:tc>
      </w:tr>
    </w:tbl>
    <w:p w14:paraId="3C4FE70B" w14:textId="77777777" w:rsidR="00610FE7" w:rsidRPr="00536677" w:rsidRDefault="00610FE7" w:rsidP="008E5745">
      <w:pPr>
        <w:spacing w:line="360" w:lineRule="auto"/>
        <w:jc w:val="left"/>
        <w:rPr>
          <w:rFonts w:asciiTheme="majorEastAsia" w:eastAsiaTheme="majorEastAsia" w:hAnsiTheme="majorEastAsia" w:cs="宋体"/>
          <w:b/>
          <w:color w:val="000000"/>
          <w:sz w:val="24"/>
        </w:rPr>
      </w:pPr>
    </w:p>
    <w:p w14:paraId="605F7878" w14:textId="77777777" w:rsidR="003524D4" w:rsidRDefault="00C060FC">
      <w:pPr>
        <w:spacing w:line="360" w:lineRule="auto"/>
        <w:jc w:val="left"/>
        <w:rPr>
          <w:sz w:val="24"/>
        </w:rPr>
      </w:pPr>
      <w:r>
        <w:rPr>
          <w:rFonts w:hint="eastAsia"/>
          <w:noProof/>
          <w:sz w:val="24"/>
        </w:rPr>
        <w:drawing>
          <wp:anchor distT="0" distB="0" distL="114300" distR="114300" simplePos="0" relativeHeight="251659264" behindDoc="0" locked="0" layoutInCell="1" allowOverlap="1" wp14:anchorId="1C545B5F" wp14:editId="4B4ED4BC">
            <wp:simplePos x="0" y="0"/>
            <wp:positionH relativeFrom="column">
              <wp:posOffset>28575</wp:posOffset>
            </wp:positionH>
            <wp:positionV relativeFrom="paragraph">
              <wp:posOffset>356235</wp:posOffset>
            </wp:positionV>
            <wp:extent cx="5268595" cy="3754755"/>
            <wp:effectExtent l="0" t="0" r="8255" b="17145"/>
            <wp:wrapSquare wrapText="bothSides"/>
            <wp:docPr id="4" name="图片 4" descr="U57P16T37D48591F689DT2015082018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57P16T37D48591F689DT20150820182855"/>
                    <pic:cNvPicPr>
                      <a:picLocks noChangeAspect="1"/>
                    </pic:cNvPicPr>
                  </pic:nvPicPr>
                  <pic:blipFill>
                    <a:blip r:embed="rId9" cstate="print"/>
                    <a:stretch>
                      <a:fillRect/>
                    </a:stretch>
                  </pic:blipFill>
                  <pic:spPr>
                    <a:xfrm>
                      <a:off x="0" y="0"/>
                      <a:ext cx="5268595" cy="3754755"/>
                    </a:xfrm>
                    <a:prstGeom prst="rect">
                      <a:avLst/>
                    </a:prstGeom>
                  </pic:spPr>
                </pic:pic>
              </a:graphicData>
            </a:graphic>
            <wp14:sizeRelH relativeFrom="margin">
              <wp14:pctWidth>0</wp14:pctWidth>
            </wp14:sizeRelH>
            <wp14:sizeRelV relativeFrom="margin">
              <wp14:pctHeight>0</wp14:pctHeight>
            </wp14:sizeRelV>
          </wp:anchor>
        </w:drawing>
      </w:r>
      <w:r>
        <w:rPr>
          <w:rFonts w:hint="eastAsia"/>
          <w:sz w:val="24"/>
        </w:rPr>
        <w:t>附</w:t>
      </w:r>
      <w:r w:rsidR="00895521">
        <w:rPr>
          <w:rFonts w:hint="eastAsia"/>
          <w:sz w:val="24"/>
        </w:rPr>
        <w:t>件</w:t>
      </w:r>
      <w:r>
        <w:rPr>
          <w:rFonts w:hint="eastAsia"/>
          <w:sz w:val="24"/>
        </w:rPr>
        <w:t>：自然笔记样张</w:t>
      </w:r>
    </w:p>
    <w:p w14:paraId="322486AF" w14:textId="24C6DB81" w:rsidR="003524D4" w:rsidRDefault="00C060FC">
      <w:pPr>
        <w:spacing w:line="360" w:lineRule="auto"/>
        <w:jc w:val="left"/>
        <w:rPr>
          <w:sz w:val="24"/>
        </w:rPr>
      </w:pPr>
      <w:r>
        <w:rPr>
          <w:rFonts w:hint="eastAsia"/>
          <w:noProof/>
          <w:sz w:val="24"/>
        </w:rPr>
        <w:lastRenderedPageBreak/>
        <w:drawing>
          <wp:anchor distT="0" distB="0" distL="114300" distR="114300" simplePos="0" relativeHeight="251661312" behindDoc="1" locked="0" layoutInCell="1" allowOverlap="1" wp14:anchorId="686B742E" wp14:editId="44CB2760">
            <wp:simplePos x="0" y="0"/>
            <wp:positionH relativeFrom="column">
              <wp:posOffset>-28575</wp:posOffset>
            </wp:positionH>
            <wp:positionV relativeFrom="paragraph">
              <wp:posOffset>4387215</wp:posOffset>
            </wp:positionV>
            <wp:extent cx="5463540" cy="4089400"/>
            <wp:effectExtent l="0" t="0" r="3810" b="6350"/>
            <wp:wrapTight wrapText="bothSides">
              <wp:wrapPolygon edited="0">
                <wp:start x="0" y="0"/>
                <wp:lineTo x="0" y="21533"/>
                <wp:lineTo x="21540" y="21533"/>
                <wp:lineTo x="21540" y="0"/>
                <wp:lineTo x="0" y="0"/>
              </wp:wrapPolygon>
            </wp:wrapTight>
            <wp:docPr id="11" name="图片 11" descr="水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水仙"/>
                    <pic:cNvPicPr>
                      <a:picLocks noChangeAspect="1"/>
                    </pic:cNvPicPr>
                  </pic:nvPicPr>
                  <pic:blipFill>
                    <a:blip r:embed="rId10" cstate="print"/>
                    <a:stretch>
                      <a:fillRect/>
                    </a:stretch>
                  </pic:blipFill>
                  <pic:spPr>
                    <a:xfrm>
                      <a:off x="0" y="0"/>
                      <a:ext cx="5463540" cy="4089400"/>
                    </a:xfrm>
                    <a:prstGeom prst="rect">
                      <a:avLst/>
                    </a:prstGeom>
                  </pic:spPr>
                </pic:pic>
              </a:graphicData>
            </a:graphic>
          </wp:anchor>
        </w:drawing>
      </w:r>
      <w:r>
        <w:rPr>
          <w:noProof/>
          <w:sz w:val="24"/>
        </w:rPr>
        <w:drawing>
          <wp:anchor distT="0" distB="0" distL="114300" distR="114300" simplePos="0" relativeHeight="251655168" behindDoc="1" locked="0" layoutInCell="1" allowOverlap="1" wp14:anchorId="3F6F6B45" wp14:editId="3073124E">
            <wp:simplePos x="0" y="0"/>
            <wp:positionH relativeFrom="column">
              <wp:posOffset>-3810</wp:posOffset>
            </wp:positionH>
            <wp:positionV relativeFrom="paragraph">
              <wp:posOffset>4196715</wp:posOffset>
            </wp:positionV>
            <wp:extent cx="5325745" cy="3548380"/>
            <wp:effectExtent l="0" t="0" r="8255" b="13970"/>
            <wp:wrapTight wrapText="bothSides">
              <wp:wrapPolygon edited="0">
                <wp:start x="0" y="0"/>
                <wp:lineTo x="0" y="21453"/>
                <wp:lineTo x="21556" y="21453"/>
                <wp:lineTo x="21556" y="0"/>
                <wp:lineTo x="0" y="0"/>
              </wp:wrapPolygon>
            </wp:wrapTight>
            <wp:docPr id="6" name="图片 6" descr="凤仙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凤仙花"/>
                    <pic:cNvPicPr>
                      <a:picLocks noChangeAspect="1"/>
                    </pic:cNvPicPr>
                  </pic:nvPicPr>
                  <pic:blipFill>
                    <a:blip r:embed="rId11" cstate="print"/>
                    <a:stretch>
                      <a:fillRect/>
                    </a:stretch>
                  </pic:blipFill>
                  <pic:spPr>
                    <a:xfrm>
                      <a:off x="0" y="0"/>
                      <a:ext cx="5325745" cy="3548380"/>
                    </a:xfrm>
                    <a:prstGeom prst="rect">
                      <a:avLst/>
                    </a:prstGeom>
                  </pic:spPr>
                </pic:pic>
              </a:graphicData>
            </a:graphic>
          </wp:anchor>
        </w:drawing>
      </w:r>
      <w:r>
        <w:rPr>
          <w:rFonts w:hint="eastAsia"/>
          <w:noProof/>
          <w:sz w:val="24"/>
        </w:rPr>
        <w:drawing>
          <wp:anchor distT="0" distB="0" distL="114300" distR="114300" simplePos="0" relativeHeight="251654144" behindDoc="1" locked="0" layoutInCell="1" allowOverlap="1" wp14:anchorId="499204D0" wp14:editId="01CF8E89">
            <wp:simplePos x="0" y="0"/>
            <wp:positionH relativeFrom="column">
              <wp:posOffset>19050</wp:posOffset>
            </wp:positionH>
            <wp:positionV relativeFrom="paragraph">
              <wp:posOffset>251460</wp:posOffset>
            </wp:positionV>
            <wp:extent cx="5252085" cy="3329940"/>
            <wp:effectExtent l="0" t="0" r="5715" b="3810"/>
            <wp:wrapTight wrapText="bothSides">
              <wp:wrapPolygon edited="0">
                <wp:start x="0" y="0"/>
                <wp:lineTo x="0" y="21501"/>
                <wp:lineTo x="21545" y="21501"/>
                <wp:lineTo x="21545" y="0"/>
                <wp:lineTo x="0" y="0"/>
              </wp:wrapPolygon>
            </wp:wrapTight>
            <wp:docPr id="5" name="图片 5" descr="c2e4816d513345979d3d150ff67ff2a1_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2e4816d513345979d3d150ff67ff2a1_th"/>
                    <pic:cNvPicPr>
                      <a:picLocks noChangeAspect="1"/>
                    </pic:cNvPicPr>
                  </pic:nvPicPr>
                  <pic:blipFill>
                    <a:blip r:embed="rId12" cstate="print"/>
                    <a:srcRect t="7756" r="-352" b="7335"/>
                    <a:stretch>
                      <a:fillRect/>
                    </a:stretch>
                  </pic:blipFill>
                  <pic:spPr>
                    <a:xfrm>
                      <a:off x="0" y="0"/>
                      <a:ext cx="5252085" cy="3329940"/>
                    </a:xfrm>
                    <a:prstGeom prst="rect">
                      <a:avLst/>
                    </a:prstGeom>
                  </pic:spPr>
                </pic:pic>
              </a:graphicData>
            </a:graphic>
          </wp:anchor>
        </w:drawing>
      </w:r>
    </w:p>
    <w:p w14:paraId="3E4FBE91" w14:textId="77777777" w:rsidR="003524D4" w:rsidRDefault="003524D4">
      <w:pPr>
        <w:spacing w:line="360" w:lineRule="auto"/>
        <w:jc w:val="left"/>
        <w:rPr>
          <w:sz w:val="24"/>
        </w:rPr>
      </w:pPr>
    </w:p>
    <w:p w14:paraId="144E9619" w14:textId="77777777" w:rsidR="003524D4" w:rsidRDefault="00C060FC">
      <w:pPr>
        <w:spacing w:line="360" w:lineRule="auto"/>
        <w:jc w:val="left"/>
        <w:rPr>
          <w:sz w:val="24"/>
        </w:rPr>
      </w:pPr>
      <w:r>
        <w:rPr>
          <w:noProof/>
          <w:sz w:val="24"/>
        </w:rPr>
        <w:lastRenderedPageBreak/>
        <w:drawing>
          <wp:inline distT="0" distB="0" distL="114300" distR="114300" wp14:anchorId="129BD19F" wp14:editId="7EC58EE9">
            <wp:extent cx="5130800" cy="3919855"/>
            <wp:effectExtent l="0" t="0" r="12700" b="4445"/>
            <wp:docPr id="3" name="图片 3" descr="母亲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母亲花"/>
                    <pic:cNvPicPr>
                      <a:picLocks noChangeAspect="1"/>
                    </pic:cNvPicPr>
                  </pic:nvPicPr>
                  <pic:blipFill>
                    <a:blip r:embed="rId13" cstate="print"/>
                    <a:stretch>
                      <a:fillRect/>
                    </a:stretch>
                  </pic:blipFill>
                  <pic:spPr>
                    <a:xfrm>
                      <a:off x="0" y="0"/>
                      <a:ext cx="5130800" cy="3919855"/>
                    </a:xfrm>
                    <a:prstGeom prst="rect">
                      <a:avLst/>
                    </a:prstGeom>
                  </pic:spPr>
                </pic:pic>
              </a:graphicData>
            </a:graphic>
          </wp:inline>
        </w:drawing>
      </w:r>
    </w:p>
    <w:p w14:paraId="25E0F342" w14:textId="77777777" w:rsidR="003524D4" w:rsidRDefault="003524D4">
      <w:pPr>
        <w:spacing w:line="360" w:lineRule="auto"/>
        <w:jc w:val="left"/>
        <w:rPr>
          <w:sz w:val="24"/>
        </w:rPr>
      </w:pPr>
    </w:p>
    <w:p w14:paraId="41E0EAF7" w14:textId="77777777" w:rsidR="003524D4" w:rsidRDefault="00C060FC">
      <w:pPr>
        <w:spacing w:line="360" w:lineRule="auto"/>
        <w:jc w:val="left"/>
        <w:rPr>
          <w:sz w:val="24"/>
        </w:rPr>
      </w:pPr>
      <w:r>
        <w:rPr>
          <w:noProof/>
          <w:sz w:val="24"/>
        </w:rPr>
        <w:drawing>
          <wp:anchor distT="0" distB="0" distL="114300" distR="114300" simplePos="0" relativeHeight="251656192" behindDoc="1" locked="0" layoutInCell="1" allowOverlap="1" wp14:anchorId="7C0882CB" wp14:editId="6D8E9337">
            <wp:simplePos x="0" y="0"/>
            <wp:positionH relativeFrom="column">
              <wp:posOffset>-38100</wp:posOffset>
            </wp:positionH>
            <wp:positionV relativeFrom="paragraph">
              <wp:posOffset>114300</wp:posOffset>
            </wp:positionV>
            <wp:extent cx="5269865" cy="3727450"/>
            <wp:effectExtent l="0" t="0" r="6985" b="6350"/>
            <wp:wrapTight wrapText="bothSides">
              <wp:wrapPolygon edited="0">
                <wp:start x="0" y="0"/>
                <wp:lineTo x="0" y="21526"/>
                <wp:lineTo x="21551" y="21526"/>
                <wp:lineTo x="21551" y="0"/>
                <wp:lineTo x="0" y="0"/>
              </wp:wrapPolygon>
            </wp:wrapTight>
            <wp:docPr id="1" name="图片 1" descr="玉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玉兰"/>
                    <pic:cNvPicPr>
                      <a:picLocks noChangeAspect="1"/>
                    </pic:cNvPicPr>
                  </pic:nvPicPr>
                  <pic:blipFill>
                    <a:blip r:embed="rId14" cstate="print"/>
                    <a:stretch>
                      <a:fillRect/>
                    </a:stretch>
                  </pic:blipFill>
                  <pic:spPr>
                    <a:xfrm>
                      <a:off x="0" y="0"/>
                      <a:ext cx="5269865" cy="3727450"/>
                    </a:xfrm>
                    <a:prstGeom prst="rect">
                      <a:avLst/>
                    </a:prstGeom>
                  </pic:spPr>
                </pic:pic>
              </a:graphicData>
            </a:graphic>
          </wp:anchor>
        </w:drawing>
      </w:r>
    </w:p>
    <w:p w14:paraId="6CA2E436" w14:textId="77777777" w:rsidR="003524D4" w:rsidRDefault="00C060FC">
      <w:pPr>
        <w:spacing w:line="360" w:lineRule="auto"/>
        <w:jc w:val="left"/>
        <w:rPr>
          <w:sz w:val="24"/>
        </w:rPr>
      </w:pPr>
      <w:r>
        <w:rPr>
          <w:noProof/>
          <w:sz w:val="24"/>
        </w:rPr>
        <w:lastRenderedPageBreak/>
        <w:drawing>
          <wp:anchor distT="0" distB="0" distL="114300" distR="114300" simplePos="0" relativeHeight="251657216" behindDoc="0" locked="0" layoutInCell="1" allowOverlap="1" wp14:anchorId="11B28D5C" wp14:editId="09E5B6F3">
            <wp:simplePos x="0" y="0"/>
            <wp:positionH relativeFrom="column">
              <wp:posOffset>-123825</wp:posOffset>
            </wp:positionH>
            <wp:positionV relativeFrom="paragraph">
              <wp:posOffset>447675</wp:posOffset>
            </wp:positionV>
            <wp:extent cx="5561965" cy="7866380"/>
            <wp:effectExtent l="0" t="0" r="635" b="1270"/>
            <wp:wrapSquare wrapText="bothSides"/>
            <wp:docPr id="9" name="图片 9" descr="平凡的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平凡的美"/>
                    <pic:cNvPicPr>
                      <a:picLocks noChangeAspect="1"/>
                    </pic:cNvPicPr>
                  </pic:nvPicPr>
                  <pic:blipFill>
                    <a:blip r:embed="rId15" cstate="print"/>
                    <a:stretch>
                      <a:fillRect/>
                    </a:stretch>
                  </pic:blipFill>
                  <pic:spPr>
                    <a:xfrm>
                      <a:off x="0" y="0"/>
                      <a:ext cx="5561965" cy="7866380"/>
                    </a:xfrm>
                    <a:prstGeom prst="rect">
                      <a:avLst/>
                    </a:prstGeom>
                  </pic:spPr>
                </pic:pic>
              </a:graphicData>
            </a:graphic>
          </wp:anchor>
        </w:drawing>
      </w:r>
    </w:p>
    <w:p w14:paraId="4019EDB1" w14:textId="77777777" w:rsidR="003524D4" w:rsidRDefault="003524D4">
      <w:pPr>
        <w:spacing w:line="360" w:lineRule="auto"/>
        <w:jc w:val="left"/>
        <w:rPr>
          <w:sz w:val="24"/>
        </w:rPr>
      </w:pPr>
    </w:p>
    <w:p w14:paraId="3DC085BA" w14:textId="77777777" w:rsidR="003524D4" w:rsidRDefault="00C060FC">
      <w:pPr>
        <w:spacing w:line="360" w:lineRule="auto"/>
        <w:jc w:val="left"/>
        <w:rPr>
          <w:sz w:val="24"/>
        </w:rPr>
      </w:pPr>
      <w:r>
        <w:rPr>
          <w:noProof/>
          <w:sz w:val="24"/>
        </w:rPr>
        <w:lastRenderedPageBreak/>
        <w:drawing>
          <wp:anchor distT="0" distB="0" distL="114300" distR="114300" simplePos="0" relativeHeight="251658240" behindDoc="1" locked="0" layoutInCell="1" allowOverlap="1" wp14:anchorId="4CA8486A" wp14:editId="6EEEF6ED">
            <wp:simplePos x="0" y="0"/>
            <wp:positionH relativeFrom="column">
              <wp:posOffset>-175895</wp:posOffset>
            </wp:positionH>
            <wp:positionV relativeFrom="paragraph">
              <wp:posOffset>313690</wp:posOffset>
            </wp:positionV>
            <wp:extent cx="5506085" cy="7339965"/>
            <wp:effectExtent l="0" t="0" r="18415" b="13335"/>
            <wp:wrapTight wrapText="bothSides">
              <wp:wrapPolygon edited="0">
                <wp:start x="0" y="0"/>
                <wp:lineTo x="0" y="21527"/>
                <wp:lineTo x="21523" y="21527"/>
                <wp:lineTo x="21523" y="0"/>
                <wp:lineTo x="0" y="0"/>
              </wp:wrapPolygon>
            </wp:wrapTight>
            <wp:docPr id="2" name="图片 2" descr="向日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向日葵"/>
                    <pic:cNvPicPr>
                      <a:picLocks noChangeAspect="1"/>
                    </pic:cNvPicPr>
                  </pic:nvPicPr>
                  <pic:blipFill>
                    <a:blip r:embed="rId16" cstate="print"/>
                    <a:stretch>
                      <a:fillRect/>
                    </a:stretch>
                  </pic:blipFill>
                  <pic:spPr>
                    <a:xfrm>
                      <a:off x="0" y="0"/>
                      <a:ext cx="5506085" cy="7339965"/>
                    </a:xfrm>
                    <a:prstGeom prst="rect">
                      <a:avLst/>
                    </a:prstGeom>
                  </pic:spPr>
                </pic:pic>
              </a:graphicData>
            </a:graphic>
          </wp:anchor>
        </w:drawing>
      </w:r>
    </w:p>
    <w:p w14:paraId="1DD71607" w14:textId="77777777" w:rsidR="003524D4" w:rsidRDefault="003524D4">
      <w:pPr>
        <w:spacing w:line="360" w:lineRule="auto"/>
        <w:jc w:val="left"/>
        <w:rPr>
          <w:sz w:val="24"/>
        </w:rPr>
      </w:pPr>
    </w:p>
    <w:p w14:paraId="5F74BBC5" w14:textId="77777777" w:rsidR="003524D4" w:rsidRDefault="003524D4"/>
    <w:sectPr w:rsidR="003524D4" w:rsidSect="003524D4">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F1890" w14:textId="77777777" w:rsidR="0013368B" w:rsidRDefault="0013368B" w:rsidP="00363B59">
      <w:r>
        <w:separator/>
      </w:r>
    </w:p>
  </w:endnote>
  <w:endnote w:type="continuationSeparator" w:id="0">
    <w:p w14:paraId="61FD6CAA" w14:textId="77777777" w:rsidR="0013368B" w:rsidRDefault="0013368B" w:rsidP="0036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DEEC3" w14:textId="77777777" w:rsidR="0013368B" w:rsidRDefault="0013368B" w:rsidP="00363B59">
      <w:r>
        <w:separator/>
      </w:r>
    </w:p>
  </w:footnote>
  <w:footnote w:type="continuationSeparator" w:id="0">
    <w:p w14:paraId="139F0A80" w14:textId="77777777" w:rsidR="0013368B" w:rsidRDefault="0013368B" w:rsidP="00363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28F0"/>
    <w:multiLevelType w:val="singleLevel"/>
    <w:tmpl w:val="6F7475C3"/>
    <w:lvl w:ilvl="0">
      <w:start w:val="1"/>
      <w:numFmt w:val="chineseCounting"/>
      <w:suff w:val="nothing"/>
      <w:lvlText w:val="%1、"/>
      <w:lvlJc w:val="left"/>
      <w:rPr>
        <w:rFonts w:hint="eastAsia"/>
      </w:rPr>
    </w:lvl>
  </w:abstractNum>
  <w:abstractNum w:abstractNumId="1" w15:restartNumberingAfterBreak="0">
    <w:nsid w:val="21FF62D6"/>
    <w:multiLevelType w:val="hybridMultilevel"/>
    <w:tmpl w:val="B1323A4E"/>
    <w:lvl w:ilvl="0" w:tplc="0ECCFD8C">
      <w:start w:val="2"/>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23610305"/>
    <w:multiLevelType w:val="hybridMultilevel"/>
    <w:tmpl w:val="A852E8CC"/>
    <w:lvl w:ilvl="0" w:tplc="7280F752">
      <w:start w:val="1"/>
      <w:numFmt w:val="decimal"/>
      <w:lvlText w:val="%1、"/>
      <w:lvlJc w:val="left"/>
      <w:pPr>
        <w:ind w:left="842" w:hanging="360"/>
      </w:pPr>
      <w:rPr>
        <w:rFonts w:ascii="宋体" w:eastAsia="宋体" w:hAnsi="宋体" w:cs="宋体"/>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29AF6818"/>
    <w:multiLevelType w:val="hybridMultilevel"/>
    <w:tmpl w:val="7882AE2A"/>
    <w:lvl w:ilvl="0" w:tplc="A516A820">
      <w:start w:val="9"/>
      <w:numFmt w:val="japaneseCounting"/>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4" w15:restartNumberingAfterBreak="0">
    <w:nsid w:val="2A5E06AE"/>
    <w:multiLevelType w:val="hybridMultilevel"/>
    <w:tmpl w:val="7A34B992"/>
    <w:lvl w:ilvl="0" w:tplc="CA06CD9C">
      <w:start w:val="8"/>
      <w:numFmt w:val="japaneseCounting"/>
      <w:lvlText w:val="%1、"/>
      <w:lvlJc w:val="left"/>
      <w:pPr>
        <w:ind w:left="984" w:hanging="504"/>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CCF411E"/>
    <w:multiLevelType w:val="hybridMultilevel"/>
    <w:tmpl w:val="3DE8539A"/>
    <w:lvl w:ilvl="0" w:tplc="86C84F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3D936DE"/>
    <w:multiLevelType w:val="hybridMultilevel"/>
    <w:tmpl w:val="915C1B20"/>
    <w:lvl w:ilvl="0" w:tplc="18DC292A">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F7475C3"/>
    <w:multiLevelType w:val="singleLevel"/>
    <w:tmpl w:val="6F7475C3"/>
    <w:lvl w:ilvl="0">
      <w:start w:val="1"/>
      <w:numFmt w:val="chineseCounting"/>
      <w:suff w:val="nothing"/>
      <w:lvlText w:val="%1、"/>
      <w:lvlJc w:val="left"/>
      <w:rPr>
        <w:rFonts w:hint="eastAsia"/>
      </w:rPr>
    </w:lvl>
  </w:abstractNum>
  <w:abstractNum w:abstractNumId="8" w15:restartNumberingAfterBreak="0">
    <w:nsid w:val="7B75109C"/>
    <w:multiLevelType w:val="hybridMultilevel"/>
    <w:tmpl w:val="9F587CC2"/>
    <w:lvl w:ilvl="0" w:tplc="B18031FA">
      <w:start w:val="9"/>
      <w:numFmt w:val="japaneseCounting"/>
      <w:lvlText w:val="%1、"/>
      <w:lvlJc w:val="left"/>
      <w:pPr>
        <w:ind w:left="984" w:hanging="504"/>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7C7E33FD"/>
    <w:multiLevelType w:val="hybridMultilevel"/>
    <w:tmpl w:val="6540BC78"/>
    <w:lvl w:ilvl="0" w:tplc="C42694DC">
      <w:start w:val="1"/>
      <w:numFmt w:val="decimal"/>
      <w:lvlText w:val="%1、"/>
      <w:lvlJc w:val="left"/>
      <w:pPr>
        <w:ind w:left="840" w:hanging="360"/>
      </w:pPr>
      <w:rPr>
        <w:rFonts w:ascii="宋体" w:eastAsia="宋体" w:hAnsi="宋体" w:cs="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0"/>
  </w:num>
  <w:num w:numId="3">
    <w:abstractNumId w:val="6"/>
  </w:num>
  <w:num w:numId="4">
    <w:abstractNumId w:val="3"/>
  </w:num>
  <w:num w:numId="5">
    <w:abstractNumId w:val="8"/>
  </w:num>
  <w:num w:numId="6">
    <w:abstractNumId w:val="9"/>
  </w:num>
  <w:num w:numId="7">
    <w:abstractNumId w:val="5"/>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754E04D9"/>
    <w:rsid w:val="00061763"/>
    <w:rsid w:val="000B6EA5"/>
    <w:rsid w:val="000F5E28"/>
    <w:rsid w:val="0013368B"/>
    <w:rsid w:val="00170FAE"/>
    <w:rsid w:val="001A3609"/>
    <w:rsid w:val="00235395"/>
    <w:rsid w:val="002C529F"/>
    <w:rsid w:val="00307FD0"/>
    <w:rsid w:val="003524D4"/>
    <w:rsid w:val="00363B59"/>
    <w:rsid w:val="00405174"/>
    <w:rsid w:val="00492D86"/>
    <w:rsid w:val="004C26D3"/>
    <w:rsid w:val="00536677"/>
    <w:rsid w:val="00565602"/>
    <w:rsid w:val="00610FE7"/>
    <w:rsid w:val="006412E3"/>
    <w:rsid w:val="006629B8"/>
    <w:rsid w:val="006B406E"/>
    <w:rsid w:val="00704B32"/>
    <w:rsid w:val="00712B8E"/>
    <w:rsid w:val="0081207D"/>
    <w:rsid w:val="008700FC"/>
    <w:rsid w:val="00895521"/>
    <w:rsid w:val="008E2BE4"/>
    <w:rsid w:val="008E5745"/>
    <w:rsid w:val="008E6CEE"/>
    <w:rsid w:val="00A37C4B"/>
    <w:rsid w:val="00AC6D4E"/>
    <w:rsid w:val="00C060FC"/>
    <w:rsid w:val="00CE59D0"/>
    <w:rsid w:val="00D05F6D"/>
    <w:rsid w:val="00D30990"/>
    <w:rsid w:val="00D352EC"/>
    <w:rsid w:val="00D740EC"/>
    <w:rsid w:val="00D950C5"/>
    <w:rsid w:val="00D96E3A"/>
    <w:rsid w:val="00DD4802"/>
    <w:rsid w:val="00F70C43"/>
    <w:rsid w:val="00F93992"/>
    <w:rsid w:val="00FD0806"/>
    <w:rsid w:val="049808A4"/>
    <w:rsid w:val="14A72071"/>
    <w:rsid w:val="1F772DA3"/>
    <w:rsid w:val="200B0CAA"/>
    <w:rsid w:val="213B1D4C"/>
    <w:rsid w:val="23816E39"/>
    <w:rsid w:val="23A534A4"/>
    <w:rsid w:val="23A7734C"/>
    <w:rsid w:val="29477EF7"/>
    <w:rsid w:val="2A6548D8"/>
    <w:rsid w:val="2C091349"/>
    <w:rsid w:val="2F742C14"/>
    <w:rsid w:val="31DB2B13"/>
    <w:rsid w:val="34AB3963"/>
    <w:rsid w:val="44FA2286"/>
    <w:rsid w:val="522D16FA"/>
    <w:rsid w:val="5500507D"/>
    <w:rsid w:val="56970D74"/>
    <w:rsid w:val="572349EC"/>
    <w:rsid w:val="57FA0EC3"/>
    <w:rsid w:val="58C63FEC"/>
    <w:rsid w:val="5ECF5AB4"/>
    <w:rsid w:val="60AC6506"/>
    <w:rsid w:val="60D54FA2"/>
    <w:rsid w:val="68B6373D"/>
    <w:rsid w:val="6C104C1F"/>
    <w:rsid w:val="6FCE2B55"/>
    <w:rsid w:val="73FF4F6E"/>
    <w:rsid w:val="754E04D9"/>
    <w:rsid w:val="7CE65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E02629"/>
  <w15:docId w15:val="{8B03B686-542E-447F-93CC-DF6CA4B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24D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3524D4"/>
    <w:rPr>
      <w:color w:val="0563C1" w:themeColor="hyperlink"/>
      <w:u w:val="single"/>
    </w:rPr>
  </w:style>
  <w:style w:type="paragraph" w:styleId="a4">
    <w:name w:val="header"/>
    <w:basedOn w:val="a"/>
    <w:link w:val="a5"/>
    <w:rsid w:val="00363B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63B59"/>
    <w:rPr>
      <w:rFonts w:asciiTheme="minorHAnsi" w:eastAsiaTheme="minorEastAsia" w:hAnsiTheme="minorHAnsi" w:cstheme="minorBidi"/>
      <w:kern w:val="2"/>
      <w:sz w:val="18"/>
      <w:szCs w:val="18"/>
    </w:rPr>
  </w:style>
  <w:style w:type="paragraph" w:styleId="a6">
    <w:name w:val="footer"/>
    <w:basedOn w:val="a"/>
    <w:link w:val="a7"/>
    <w:rsid w:val="00363B59"/>
    <w:pPr>
      <w:tabs>
        <w:tab w:val="center" w:pos="4153"/>
        <w:tab w:val="right" w:pos="8306"/>
      </w:tabs>
      <w:snapToGrid w:val="0"/>
      <w:jc w:val="left"/>
    </w:pPr>
    <w:rPr>
      <w:sz w:val="18"/>
      <w:szCs w:val="18"/>
    </w:rPr>
  </w:style>
  <w:style w:type="character" w:customStyle="1" w:styleId="a7">
    <w:name w:val="页脚 字符"/>
    <w:basedOn w:val="a0"/>
    <w:link w:val="a6"/>
    <w:rsid w:val="00363B59"/>
    <w:rPr>
      <w:rFonts w:asciiTheme="minorHAnsi" w:eastAsiaTheme="minorEastAsia" w:hAnsiTheme="minorHAnsi" w:cstheme="minorBidi"/>
      <w:kern w:val="2"/>
      <w:sz w:val="18"/>
      <w:szCs w:val="18"/>
    </w:rPr>
  </w:style>
  <w:style w:type="paragraph" w:styleId="a8">
    <w:name w:val="Balloon Text"/>
    <w:basedOn w:val="a"/>
    <w:link w:val="a9"/>
    <w:rsid w:val="00363B59"/>
    <w:rPr>
      <w:sz w:val="18"/>
      <w:szCs w:val="18"/>
    </w:rPr>
  </w:style>
  <w:style w:type="character" w:customStyle="1" w:styleId="a9">
    <w:name w:val="批注框文本 字符"/>
    <w:basedOn w:val="a0"/>
    <w:link w:val="a8"/>
    <w:rsid w:val="00363B59"/>
    <w:rPr>
      <w:rFonts w:asciiTheme="minorHAnsi" w:eastAsiaTheme="minorEastAsia" w:hAnsiTheme="minorHAnsi" w:cstheme="minorBidi"/>
      <w:kern w:val="2"/>
      <w:sz w:val="18"/>
      <w:szCs w:val="18"/>
    </w:rPr>
  </w:style>
  <w:style w:type="paragraph" w:styleId="aa">
    <w:name w:val="List Paragraph"/>
    <w:basedOn w:val="a"/>
    <w:uiPriority w:val="99"/>
    <w:unhideWhenUsed/>
    <w:rsid w:val="00895521"/>
    <w:pPr>
      <w:ind w:firstLineChars="200" w:firstLine="420"/>
    </w:pPr>
  </w:style>
  <w:style w:type="paragraph" w:styleId="ab">
    <w:name w:val="Normal (Web)"/>
    <w:basedOn w:val="a"/>
    <w:uiPriority w:val="99"/>
    <w:unhideWhenUsed/>
    <w:rsid w:val="008E6CEE"/>
    <w:pPr>
      <w:widowControl/>
      <w:spacing w:before="100" w:beforeAutospacing="1" w:after="100" w:afterAutospacing="1"/>
      <w:jc w:val="left"/>
    </w:pPr>
    <w:rPr>
      <w:rFonts w:ascii="宋体" w:eastAsia="宋体" w:hAnsi="宋体" w:cs="宋体"/>
      <w:kern w:val="0"/>
      <w:sz w:val="24"/>
    </w:rPr>
  </w:style>
  <w:style w:type="table" w:styleId="ac">
    <w:name w:val="Table Grid"/>
    <w:basedOn w:val="a1"/>
    <w:qFormat/>
    <w:rsid w:val="00610F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921923">
      <w:bodyDiv w:val="1"/>
      <w:marLeft w:val="0"/>
      <w:marRight w:val="0"/>
      <w:marTop w:val="0"/>
      <w:marBottom w:val="0"/>
      <w:divBdr>
        <w:top w:val="none" w:sz="0" w:space="0" w:color="auto"/>
        <w:left w:val="none" w:sz="0" w:space="0" w:color="auto"/>
        <w:bottom w:val="none" w:sz="0" w:space="0" w:color="auto"/>
        <w:right w:val="none" w:sz="0" w:space="0" w:color="auto"/>
      </w:divBdr>
    </w:div>
    <w:div w:id="174741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jingsyt@126.com"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4</cp:revision>
  <dcterms:created xsi:type="dcterms:W3CDTF">2020-08-21T02:29:00Z</dcterms:created>
  <dcterms:modified xsi:type="dcterms:W3CDTF">2020-11-07T02:32:00Z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