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DCC20">
      <w:pPr>
        <w:spacing w:line="600" w:lineRule="exact"/>
        <w:rPr>
          <w:rFonts w:hint="eastAsia" w:ascii="黑体" w:hAnsi="黑体" w:eastAsia="仿宋_GB2312" w:cs="黑体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8332BDA">
      <w:pPr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p w14:paraId="1ED4F355">
      <w:pPr>
        <w:spacing w:line="6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专业机构推荐证明模板</w:t>
      </w:r>
    </w:p>
    <w:p w14:paraId="7CFC8FE3">
      <w:pPr>
        <w:spacing w:line="600" w:lineRule="exact"/>
        <w:jc w:val="left"/>
        <w:rPr>
          <w:rFonts w:ascii="黑体" w:hAnsi="黑体" w:eastAsia="黑体" w:cs="黑体"/>
          <w:sz w:val="36"/>
          <w:szCs w:val="36"/>
        </w:rPr>
      </w:pPr>
    </w:p>
    <w:p w14:paraId="173EA16E">
      <w:pPr>
        <w:pStyle w:val="8"/>
        <w:spacing w:line="600" w:lineRule="exact"/>
        <w:ind w:left="0" w:leftChars="0" w:firstLine="640" w:firstLineChars="0"/>
        <w:rPr>
          <w:rFonts w:ascii="仿宋_GB2312" w:eastAsia="仿宋_GB2312"/>
        </w:rPr>
      </w:pPr>
      <w:r>
        <w:rPr>
          <w:rFonts w:hint="eastAsia" w:ascii="仿宋_GB2312" w:hAnsi="Times New Roman Regular" w:eastAsia="仿宋_GB2312" w:cs="Times New Roman Regular"/>
          <w:sz w:val="32"/>
          <w:szCs w:val="32"/>
        </w:rPr>
        <w:t>现推荐</w:t>
      </w:r>
      <w:r>
        <w:rPr>
          <w:rFonts w:ascii="仿宋_GB2312" w:hAnsi="Times New Roman Regular" w:eastAsia="仿宋_GB2312" w:cs="Times New Roman Regular"/>
          <w:sz w:val="32"/>
          <w:szCs w:val="32"/>
        </w:rPr>
        <w:t>XX</w:t>
      </w:r>
      <w:r>
        <w:rPr>
          <w:rFonts w:hint="eastAsia" w:ascii="仿宋_GB2312" w:hAnsi="Times New Roman Regular" w:eastAsia="仿宋_GB2312" w:cs="Times New Roman Regular"/>
          <w:sz w:val="32"/>
          <w:szCs w:val="32"/>
        </w:rPr>
        <w:t>公司申领静安区专业服务券，额度为</w:t>
      </w:r>
      <w:r>
        <w:rPr>
          <w:rFonts w:ascii="仿宋_GB2312" w:hAnsi="Times New Roman Regular" w:eastAsia="仿宋_GB2312" w:cs="Times New Roman Regular"/>
          <w:sz w:val="32"/>
          <w:szCs w:val="32"/>
        </w:rPr>
        <w:t>XX</w:t>
      </w:r>
      <w:r>
        <w:rPr>
          <w:rFonts w:hint="eastAsia" w:ascii="仿宋_GB2312" w:hAnsi="Times New Roman Regular" w:eastAsia="仿宋_GB2312" w:cs="Times New Roman Regular"/>
          <w:sz w:val="32"/>
          <w:szCs w:val="32"/>
        </w:rPr>
        <w:t>元。推荐理由主要但不限于以下：</w:t>
      </w:r>
    </w:p>
    <w:p w14:paraId="36CA3323">
      <w:pPr>
        <w:pStyle w:val="8"/>
        <w:numPr>
          <w:ilvl w:val="0"/>
          <w:numId w:val="1"/>
        </w:numPr>
        <w:spacing w:line="600" w:lineRule="exact"/>
        <w:ind w:left="0" w:leftChars="0" w:firstLine="640" w:firstLineChars="0"/>
        <w:rPr>
          <w:rFonts w:ascii="仿宋_GB2312" w:hAnsi="Times New Roman Regular" w:eastAsia="仿宋_GB2312" w:cs="Times New Roman Regular"/>
          <w:sz w:val="32"/>
          <w:szCs w:val="32"/>
        </w:rPr>
      </w:pPr>
      <w:r>
        <w:rPr>
          <w:rFonts w:ascii="仿宋_GB2312" w:hAnsi="Times New Roman Regular" w:eastAsia="仿宋_GB2312" w:cs="Times New Roman Regular"/>
          <w:sz w:val="32"/>
          <w:szCs w:val="32"/>
        </w:rPr>
        <w:t>XX</w:t>
      </w:r>
      <w:r>
        <w:rPr>
          <w:rFonts w:hint="eastAsia" w:ascii="仿宋_GB2312" w:hAnsi="Times New Roman Regular" w:eastAsia="仿宋_GB2312" w:cs="Times New Roman Regular"/>
          <w:sz w:val="32"/>
          <w:szCs w:val="32"/>
        </w:rPr>
        <w:t>公司科技创新属性强、成长性高；</w:t>
      </w:r>
    </w:p>
    <w:p w14:paraId="3A3BC965">
      <w:pPr>
        <w:pStyle w:val="8"/>
        <w:numPr>
          <w:ilvl w:val="0"/>
          <w:numId w:val="1"/>
        </w:numPr>
        <w:spacing w:line="600" w:lineRule="exact"/>
        <w:ind w:left="0" w:leftChars="0" w:firstLine="640" w:firstLineChars="0"/>
        <w:rPr>
          <w:rFonts w:ascii="仿宋_GB2312" w:hAnsi="Times New Roman Regular" w:eastAsia="仿宋_GB2312" w:cs="Times New Roman Regular"/>
          <w:sz w:val="32"/>
          <w:szCs w:val="32"/>
        </w:rPr>
      </w:pPr>
      <w:r>
        <w:rPr>
          <w:rFonts w:ascii="仿宋_GB2312" w:hAnsi="Times New Roman Regular" w:eastAsia="仿宋_GB2312" w:cs="Times New Roman Regular"/>
          <w:sz w:val="32"/>
          <w:szCs w:val="32"/>
        </w:rPr>
        <w:t>XX</w:t>
      </w:r>
      <w:r>
        <w:rPr>
          <w:rFonts w:hint="eastAsia" w:ascii="仿宋_GB2312" w:hAnsi="Times New Roman Regular" w:eastAsia="仿宋_GB2312" w:cs="Times New Roman Regular"/>
          <w:sz w:val="32"/>
          <w:szCs w:val="32"/>
        </w:rPr>
        <w:t>公司属于静安产业创新重点方向；</w:t>
      </w:r>
    </w:p>
    <w:p w14:paraId="768D414B">
      <w:pPr>
        <w:pStyle w:val="8"/>
        <w:numPr>
          <w:ilvl w:val="0"/>
          <w:numId w:val="1"/>
        </w:numPr>
        <w:spacing w:line="600" w:lineRule="exact"/>
        <w:ind w:left="0" w:leftChars="0" w:firstLine="640" w:firstLineChars="0"/>
        <w:rPr>
          <w:rFonts w:ascii="仿宋_GB2312" w:hAnsi="Times New Roman Regular" w:eastAsia="仿宋_GB2312" w:cs="Times New Roman Regular"/>
          <w:sz w:val="32"/>
          <w:szCs w:val="32"/>
        </w:rPr>
      </w:pPr>
      <w:r>
        <w:rPr>
          <w:rFonts w:ascii="仿宋_GB2312" w:hAnsi="Times New Roman Regular" w:eastAsia="仿宋_GB2312" w:cs="Times New Roman Regular"/>
          <w:sz w:val="32"/>
          <w:szCs w:val="32"/>
        </w:rPr>
        <w:t>XX</w:t>
      </w:r>
      <w:r>
        <w:rPr>
          <w:rFonts w:hint="eastAsia" w:ascii="仿宋_GB2312" w:hAnsi="Times New Roman Regular" w:eastAsia="仿宋_GB2312" w:cs="Times New Roman Regular"/>
          <w:sz w:val="32"/>
          <w:szCs w:val="32"/>
        </w:rPr>
        <w:t>公司与本公司合作紧密。</w:t>
      </w:r>
    </w:p>
    <w:p w14:paraId="2284DF53">
      <w:pPr>
        <w:spacing w:line="600" w:lineRule="exact"/>
        <w:rPr>
          <w:rFonts w:ascii="仿宋_GB2312" w:hAnsi="Times New Roman Regular" w:eastAsia="仿宋_GB2312" w:cs="Times New Roman Regular"/>
          <w:sz w:val="32"/>
          <w:szCs w:val="32"/>
        </w:rPr>
      </w:pPr>
    </w:p>
    <w:p w14:paraId="526F9A15">
      <w:pPr>
        <w:spacing w:line="600" w:lineRule="exact"/>
        <w:rPr>
          <w:rFonts w:ascii="仿宋_GB2312" w:hAnsi="Times New Roman Regular" w:eastAsia="仿宋_GB2312" w:cs="Times New Roman Regular"/>
          <w:sz w:val="32"/>
          <w:szCs w:val="32"/>
        </w:rPr>
      </w:pPr>
      <w:r>
        <w:rPr>
          <w:rFonts w:ascii="仿宋_GB2312" w:hAnsi="Times New Roman Regular" w:eastAsia="仿宋_GB2312" w:cs="Times New Roman Regular"/>
          <w:sz w:val="32"/>
          <w:szCs w:val="32"/>
        </w:rPr>
        <w:t xml:space="preserve">                        </w:t>
      </w:r>
      <w:r>
        <w:rPr>
          <w:rFonts w:hint="eastAsia" w:ascii="仿宋_GB2312" w:hAnsi="Times New Roman Regular" w:eastAsia="仿宋_GB2312" w:cs="Times New Roman Regular"/>
          <w:sz w:val="32"/>
          <w:szCs w:val="32"/>
        </w:rPr>
        <w:t>“名单”内机构</w:t>
      </w:r>
      <w:r>
        <w:rPr>
          <w:rFonts w:ascii="仿宋_GB2312" w:hAnsi="Times New Roman Regular" w:eastAsia="仿宋_GB2312" w:cs="Times New Roman Regular"/>
          <w:sz w:val="32"/>
          <w:szCs w:val="32"/>
        </w:rPr>
        <w:t>XX</w:t>
      </w:r>
      <w:r>
        <w:rPr>
          <w:rFonts w:hint="eastAsia" w:ascii="仿宋_GB2312" w:hAnsi="Times New Roman Regular" w:eastAsia="仿宋_GB2312" w:cs="Times New Roman Regular"/>
          <w:sz w:val="32"/>
          <w:szCs w:val="32"/>
        </w:rPr>
        <w:t>机构（签</w:t>
      </w:r>
      <w:r>
        <w:rPr>
          <w:rFonts w:ascii="仿宋_GB2312" w:hAnsi="Times New Roman Regular" w:eastAsia="仿宋_GB2312" w:cs="Times New Roman Regular"/>
          <w:sz w:val="32"/>
          <w:szCs w:val="32"/>
        </w:rPr>
        <w:t xml:space="preserve"> </w:t>
      </w:r>
      <w:r>
        <w:rPr>
          <w:rFonts w:hint="eastAsia" w:ascii="仿宋_GB2312" w:hAnsi="Times New Roman Regular" w:eastAsia="仿宋_GB2312" w:cs="Times New Roman Regular"/>
          <w:sz w:val="32"/>
          <w:szCs w:val="32"/>
        </w:rPr>
        <w:t>章）</w:t>
      </w:r>
    </w:p>
    <w:p w14:paraId="385BB23C">
      <w:pPr>
        <w:spacing w:line="600" w:lineRule="exact"/>
        <w:rPr>
          <w:rFonts w:ascii="仿宋" w:hAnsi="仿宋" w:eastAsia="仿宋" w:cs="仿宋"/>
        </w:rPr>
      </w:pPr>
      <w:r>
        <w:rPr>
          <w:rFonts w:ascii="仿宋_GB2312" w:hAnsi="Times New Roman Regular" w:eastAsia="仿宋_GB2312" w:cs="Times New Roman Regular"/>
          <w:sz w:val="32"/>
          <w:szCs w:val="32"/>
        </w:rPr>
        <w:t xml:space="preserve">                                  </w:t>
      </w:r>
      <w:r>
        <w:rPr>
          <w:rFonts w:hint="eastAsia" w:ascii="仿宋_GB2312" w:hAnsi="Times New Roman Regular" w:eastAsia="仿宋_GB2312" w:cs="Times New Roman Regular"/>
          <w:sz w:val="32"/>
          <w:szCs w:val="32"/>
        </w:rPr>
        <w:t>年</w:t>
      </w:r>
      <w:r>
        <w:rPr>
          <w:rFonts w:ascii="仿宋_GB2312" w:hAnsi="Times New Roman Regular" w:eastAsia="仿宋_GB2312" w:cs="Times New Roman Regular"/>
          <w:sz w:val="32"/>
          <w:szCs w:val="32"/>
        </w:rPr>
        <w:t xml:space="preserve">    </w:t>
      </w:r>
      <w:r>
        <w:rPr>
          <w:rFonts w:hint="eastAsia" w:ascii="仿宋_GB2312" w:hAnsi="Times New Roman Regular" w:eastAsia="仿宋_GB2312" w:cs="Times New Roman Regular"/>
          <w:sz w:val="32"/>
          <w:szCs w:val="32"/>
        </w:rPr>
        <w:t>月</w:t>
      </w:r>
      <w:r>
        <w:rPr>
          <w:rFonts w:ascii="仿宋_GB2312" w:hAnsi="Times New Roman Regular" w:eastAsia="仿宋_GB2312" w:cs="Times New Roman Regular"/>
          <w:sz w:val="32"/>
          <w:szCs w:val="32"/>
        </w:rPr>
        <w:t xml:space="preserve">   </w:t>
      </w:r>
      <w:r>
        <w:rPr>
          <w:rFonts w:hint="eastAsia" w:ascii="仿宋_GB2312" w:hAnsi="Times New Roman Regular" w:eastAsia="仿宋_GB2312" w:cs="Times New Roman Regular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71C9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65235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65235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5F001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DC5F02"/>
    <w:multiLevelType w:val="singleLevel"/>
    <w:tmpl w:val="F9DC5F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2828A6"/>
    <w:rsid w:val="00076111"/>
    <w:rsid w:val="000A3A67"/>
    <w:rsid w:val="000C4316"/>
    <w:rsid w:val="000C6920"/>
    <w:rsid w:val="000E348C"/>
    <w:rsid w:val="001A3F8F"/>
    <w:rsid w:val="00207AFB"/>
    <w:rsid w:val="002828A6"/>
    <w:rsid w:val="002A5EC3"/>
    <w:rsid w:val="002C5625"/>
    <w:rsid w:val="00302064"/>
    <w:rsid w:val="00334CF1"/>
    <w:rsid w:val="00362238"/>
    <w:rsid w:val="0036305E"/>
    <w:rsid w:val="00416A31"/>
    <w:rsid w:val="00417648"/>
    <w:rsid w:val="0047250E"/>
    <w:rsid w:val="004B69D4"/>
    <w:rsid w:val="00522C51"/>
    <w:rsid w:val="0059521E"/>
    <w:rsid w:val="00597563"/>
    <w:rsid w:val="00611E2E"/>
    <w:rsid w:val="00622581"/>
    <w:rsid w:val="00661779"/>
    <w:rsid w:val="00693008"/>
    <w:rsid w:val="00695F33"/>
    <w:rsid w:val="00823AE0"/>
    <w:rsid w:val="00862D45"/>
    <w:rsid w:val="008D465E"/>
    <w:rsid w:val="00912BE8"/>
    <w:rsid w:val="009B139A"/>
    <w:rsid w:val="00A1679D"/>
    <w:rsid w:val="00AE6189"/>
    <w:rsid w:val="00B06D0A"/>
    <w:rsid w:val="00B50DFB"/>
    <w:rsid w:val="00B64884"/>
    <w:rsid w:val="00B913E1"/>
    <w:rsid w:val="00C0350B"/>
    <w:rsid w:val="00C837D4"/>
    <w:rsid w:val="00D2176F"/>
    <w:rsid w:val="00DB29D7"/>
    <w:rsid w:val="00EC20F7"/>
    <w:rsid w:val="00F70CF9"/>
    <w:rsid w:val="00F8060A"/>
    <w:rsid w:val="00F92315"/>
    <w:rsid w:val="00FB52E7"/>
    <w:rsid w:val="03963206"/>
    <w:rsid w:val="066320C5"/>
    <w:rsid w:val="0CB9526E"/>
    <w:rsid w:val="15AA7E92"/>
    <w:rsid w:val="1E402D66"/>
    <w:rsid w:val="2FFFD765"/>
    <w:rsid w:val="3E771150"/>
    <w:rsid w:val="48FF29FE"/>
    <w:rsid w:val="4BA14B1F"/>
    <w:rsid w:val="5D3E2A50"/>
    <w:rsid w:val="5F5F8921"/>
    <w:rsid w:val="5FDCE1B0"/>
    <w:rsid w:val="655A347E"/>
    <w:rsid w:val="6CDEE3DF"/>
    <w:rsid w:val="6ECD58F9"/>
    <w:rsid w:val="71FF3E5B"/>
    <w:rsid w:val="72DBF0ED"/>
    <w:rsid w:val="73800634"/>
    <w:rsid w:val="767BC4CB"/>
    <w:rsid w:val="78CCC773"/>
    <w:rsid w:val="7EB65D86"/>
    <w:rsid w:val="7EFB2FEC"/>
    <w:rsid w:val="BD4ED17A"/>
    <w:rsid w:val="BEEDDFDF"/>
    <w:rsid w:val="CFFA8AAA"/>
    <w:rsid w:val="D7FDD454"/>
    <w:rsid w:val="DBB738FE"/>
    <w:rsid w:val="EB9FC95C"/>
    <w:rsid w:val="F27E808D"/>
    <w:rsid w:val="F2EF9FA8"/>
    <w:rsid w:val="FB67FB7D"/>
    <w:rsid w:val="FCED48D4"/>
    <w:rsid w:val="FCFB0069"/>
    <w:rsid w:val="FFCA5CF1"/>
    <w:rsid w:val="FFD6A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iPriority="99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next w:val="8"/>
    <w:unhideWhenUsed/>
    <w:qFormat/>
    <w:uiPriority w:val="99"/>
    <w:pPr>
      <w:spacing w:after="120" w:line="480" w:lineRule="auto"/>
    </w:pPr>
  </w:style>
  <w:style w:type="paragraph" w:styleId="8">
    <w:name w:val="Body Text First Indent 2"/>
    <w:basedOn w:val="3"/>
    <w:next w:val="1"/>
    <w:qFormat/>
    <w:uiPriority w:val="0"/>
    <w:pPr>
      <w:ind w:left="0" w:leftChars="0" w:firstLine="420"/>
    </w:pPr>
    <w:rPr>
      <w:rFonts w:ascii="Calibri" w:hAnsi="Calibri" w:cs="Calibri"/>
      <w:szCs w:val="21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批注框文本 字符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116</Characters>
  <Lines>31</Lines>
  <Paragraphs>8</Paragraphs>
  <TotalTime>3</TotalTime>
  <ScaleCrop>false</ScaleCrop>
  <LinksUpToDate>false</LinksUpToDate>
  <CharactersWithSpaces>182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2024-01-24T14:05:00Z</dcterms:created>
  <dc:creator>雨停停停</dc:creator>
  <cp:lastModifiedBy>阿贺贺</cp:lastModifiedBy>
  <cp:lastPrinted>2024-01-24T14:29:00Z</cp:lastPrinted>
  <dcterms:modified xsi:type="dcterms:W3CDTF">2025-03-13T01:28:51Z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5055527B4AE6686BDD13B76502C13D01_43</vt:lpwstr>
  </property>
  <property fmtid="{D5CDD505-2E9C-101B-9397-08002B2CF9AE}" pid="4" name="KSOTemplateDocerSaveRecord">
    <vt:lpwstr>eyJoZGlkIjoiZWJlYzI4NzQ3ZGVlNjJmNzFhZWVmNTE4MzgyNDZjYWUiLCJ1c2VySWQiOiIyODg4MTIwNzkifQ==</vt:lpwstr>
  </property>
</Properties>
</file>