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0F0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附件</w:t>
      </w:r>
      <w:r w:rsidR="005C45E3">
        <w:rPr>
          <w:rFonts w:ascii="黑体" w:eastAsia="黑体"/>
          <w:szCs w:val="30"/>
        </w:rPr>
        <w:t>3</w:t>
      </w:r>
    </w:p>
    <w:p w14:paraId="2BE50931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0C9E55F9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3154FBA3" w14:textId="77777777" w:rsidR="001F6A63" w:rsidRDefault="005C45E3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pacing w:val="17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静安区</w:t>
      </w:r>
      <w:r w:rsidR="00233D2C"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政府质量</w:t>
      </w:r>
      <w:r w:rsidR="00233D2C">
        <w:rPr>
          <w:rFonts w:ascii="方正小标宋简体" w:eastAsia="方正小标宋简体" w:hAnsi="宋体" w:cs="仿宋_GB2312" w:hint="eastAsia"/>
          <w:sz w:val="56"/>
          <w:szCs w:val="56"/>
        </w:rPr>
        <w:t>奖</w:t>
      </w:r>
    </w:p>
    <w:p w14:paraId="24466F50" w14:textId="77777777" w:rsidR="001F6A63" w:rsidRDefault="00233D2C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pacing w:val="17"/>
          <w:sz w:val="56"/>
          <w:szCs w:val="56"/>
        </w:rPr>
      </w:pPr>
      <w:r>
        <w:rPr>
          <w:rFonts w:ascii="方正小标宋简体" w:eastAsia="方正小标宋简体" w:hAnsi="宋体" w:cs="仿宋_GB2312" w:hint="eastAsia"/>
          <w:spacing w:val="17"/>
          <w:sz w:val="56"/>
          <w:szCs w:val="56"/>
        </w:rPr>
        <w:t>先进质量管理成果申报</w:t>
      </w:r>
      <w:r>
        <w:rPr>
          <w:rFonts w:ascii="方正小标宋简体" w:eastAsia="方正小标宋简体" w:hAnsi="宋体" w:cs="仿宋_GB2312" w:hint="eastAsia"/>
          <w:sz w:val="56"/>
          <w:szCs w:val="56"/>
        </w:rPr>
        <w:t>表</w:t>
      </w:r>
    </w:p>
    <w:p w14:paraId="3D291466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C0059B4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47E479F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5B8E9B11" w14:textId="77777777" w:rsidR="001F6A63" w:rsidRDefault="001F6A63"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cs="仿宋_GB2312"/>
        </w:rPr>
      </w:pPr>
    </w:p>
    <w:p w14:paraId="08DFC222" w14:textId="77777777" w:rsidR="001F6A63" w:rsidRDefault="00233D2C"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cs="仿宋_GB2312"/>
        </w:rPr>
      </w:pPr>
      <w:r>
        <w:rPr>
          <w:rFonts w:cs="仿宋_GB2312" w:hint="eastAsia"/>
        </w:rPr>
        <w:t>申报人姓名：</w:t>
      </w:r>
      <w:r>
        <w:rPr>
          <w:rFonts w:cs="仿宋_GB2312" w:hint="eastAsia"/>
          <w:u w:val="single"/>
        </w:rPr>
        <w:t xml:space="preserve">　　　　　　　　　　　　　　　　　　</w:t>
      </w:r>
    </w:p>
    <w:p w14:paraId="0B27357F" w14:textId="77777777" w:rsidR="001F6A63" w:rsidRDefault="00233D2C">
      <w:pPr>
        <w:tabs>
          <w:tab w:val="left" w:pos="2205"/>
          <w:tab w:val="left" w:pos="7020"/>
        </w:tabs>
        <w:adjustRightInd w:val="0"/>
        <w:snapToGrid w:val="0"/>
        <w:spacing w:line="420" w:lineRule="auto"/>
        <w:ind w:firstLine="624"/>
        <w:rPr>
          <w:rFonts w:cs="仿宋_GB2312"/>
        </w:rPr>
      </w:pPr>
      <w:r>
        <w:rPr>
          <w:rFonts w:cs="仿宋_GB2312" w:hint="eastAsia"/>
          <w:spacing w:val="51"/>
        </w:rPr>
        <w:t>工作单</w:t>
      </w:r>
      <w:r>
        <w:rPr>
          <w:rFonts w:cs="仿宋_GB2312" w:hint="eastAsia"/>
        </w:rPr>
        <w:t>位：</w:t>
      </w:r>
      <w:r>
        <w:rPr>
          <w:rFonts w:cs="仿宋_GB2312" w:hint="eastAsia"/>
          <w:u w:val="single"/>
        </w:rPr>
        <w:t xml:space="preserve">　　　　　　　　　　　　　　（盖章）</w:t>
      </w:r>
    </w:p>
    <w:p w14:paraId="7A3C03E1" w14:textId="77777777" w:rsidR="001F6A63" w:rsidRDefault="00233D2C">
      <w:pPr>
        <w:adjustRightInd w:val="0"/>
        <w:snapToGrid w:val="0"/>
        <w:spacing w:line="420" w:lineRule="auto"/>
        <w:ind w:firstLine="624"/>
        <w:rPr>
          <w:rFonts w:cs="仿宋_GB2312"/>
          <w:spacing w:val="51"/>
        </w:rPr>
      </w:pPr>
      <w:r>
        <w:rPr>
          <w:rFonts w:cs="仿宋_GB2312" w:hint="eastAsia"/>
          <w:spacing w:val="51"/>
        </w:rPr>
        <w:t>所属行业：</w:t>
      </w:r>
      <w:r>
        <w:rPr>
          <w:rFonts w:cs="仿宋_GB2312" w:hint="eastAsia"/>
          <w:spacing w:val="51"/>
          <w:u w:val="single"/>
        </w:rPr>
        <w:t xml:space="preserve">　　　　　　　　　　</w:t>
      </w:r>
      <w:r>
        <w:rPr>
          <w:rFonts w:cs="仿宋_GB2312" w:hint="eastAsia"/>
          <w:u w:val="single"/>
        </w:rPr>
        <w:t xml:space="preserve">　　　　</w:t>
      </w:r>
    </w:p>
    <w:p w14:paraId="6B6DB829" w14:textId="77777777" w:rsidR="001F6A63" w:rsidRDefault="00233D2C">
      <w:pPr>
        <w:adjustRightInd w:val="0"/>
        <w:snapToGrid w:val="0"/>
        <w:spacing w:line="420" w:lineRule="auto"/>
        <w:ind w:firstLine="624"/>
        <w:rPr>
          <w:rFonts w:cs="仿宋_GB2312"/>
          <w:u w:val="single"/>
        </w:rPr>
      </w:pPr>
      <w:r>
        <w:rPr>
          <w:rFonts w:cs="仿宋_GB2312" w:hint="eastAsia"/>
          <w:spacing w:val="51"/>
        </w:rPr>
        <w:t>申报日</w:t>
      </w:r>
      <w:r>
        <w:rPr>
          <w:rFonts w:cs="仿宋_GB2312" w:hint="eastAsia"/>
        </w:rPr>
        <w:t>期：</w:t>
      </w:r>
      <w:r>
        <w:rPr>
          <w:rFonts w:cs="仿宋_GB2312" w:hint="eastAsia"/>
          <w:u w:val="single"/>
        </w:rPr>
        <w:t xml:space="preserve">　　　　　　　　　　　　　　　　　　</w:t>
      </w:r>
    </w:p>
    <w:p w14:paraId="6B3EEC9C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8081647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194B9A81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0473123F" w14:textId="77777777" w:rsidR="001F6A63" w:rsidRDefault="001F6A63">
      <w:pPr>
        <w:pStyle w:val="2"/>
      </w:pPr>
    </w:p>
    <w:p w14:paraId="4D8FA406" w14:textId="77777777" w:rsidR="001F6A63" w:rsidRDefault="001F6A63">
      <w:pPr>
        <w:overflowPunct w:val="0"/>
        <w:adjustRightInd w:val="0"/>
        <w:snapToGrid w:val="0"/>
        <w:rPr>
          <w:szCs w:val="30"/>
        </w:rPr>
      </w:pPr>
    </w:p>
    <w:p w14:paraId="1A94494E" w14:textId="77777777" w:rsidR="001F6A63" w:rsidRDefault="001F6A63">
      <w:pPr>
        <w:overflowPunct w:val="0"/>
        <w:adjustRightInd w:val="0"/>
        <w:snapToGrid w:val="0"/>
        <w:rPr>
          <w:szCs w:val="30"/>
        </w:rPr>
      </w:pPr>
    </w:p>
    <w:p w14:paraId="45CD07FB" w14:textId="77777777" w:rsidR="001F6A63" w:rsidRDefault="005C45E3">
      <w:pPr>
        <w:overflowPunct w:val="0"/>
        <w:adjustRightInd w:val="0"/>
        <w:snapToGrid w:val="0"/>
        <w:jc w:val="center"/>
        <w:rPr>
          <w:rFonts w:ascii="黑体" w:eastAsia="黑体" w:hAnsi="黑体" w:cs="黑体"/>
          <w:szCs w:val="30"/>
        </w:rPr>
      </w:pPr>
      <w:r w:rsidRPr="005C45E3">
        <w:rPr>
          <w:rFonts w:ascii="黑体" w:eastAsia="黑体" w:hAnsi="黑体" w:cs="黑体" w:hint="eastAsia"/>
          <w:szCs w:val="30"/>
        </w:rPr>
        <w:t>静安区政府质量奖审定委员会办公室印制</w:t>
      </w:r>
    </w:p>
    <w:p w14:paraId="65B80F6F" w14:textId="77777777" w:rsidR="001F6A63" w:rsidRDefault="001F6A63">
      <w:pPr>
        <w:overflowPunct w:val="0"/>
        <w:adjustRightInd w:val="0"/>
        <w:snapToGrid w:val="0"/>
        <w:spacing w:line="336" w:lineRule="auto"/>
        <w:rPr>
          <w:szCs w:val="30"/>
        </w:rPr>
      </w:pPr>
    </w:p>
    <w:p w14:paraId="6134FAB3" w14:textId="77777777" w:rsidR="001F6A63" w:rsidRDefault="00233D2C">
      <w:pPr>
        <w:rPr>
          <w:rFonts w:ascii="方正小标宋简体" w:eastAsia="方正小标宋简体" w:hAnsi="宋体" w:cs="仿宋_GB2312"/>
          <w:spacing w:val="113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113"/>
          <w:sz w:val="44"/>
          <w:szCs w:val="44"/>
        </w:rPr>
        <w:br w:type="page"/>
      </w:r>
    </w:p>
    <w:p w14:paraId="48829C03" w14:textId="77777777" w:rsidR="001F6A63" w:rsidRDefault="00233D2C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113"/>
          <w:sz w:val="44"/>
          <w:szCs w:val="44"/>
        </w:rPr>
        <w:lastRenderedPageBreak/>
        <w:t>承诺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书</w:t>
      </w:r>
    </w:p>
    <w:p w14:paraId="55A80A03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2A94F6A6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本人郑重承诺：</w:t>
      </w:r>
    </w:p>
    <w:p w14:paraId="2FC704D0" w14:textId="7F9892C9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一、申报个人如为组织主要负责人，所在组织近</w:t>
      </w:r>
      <w:r w:rsidR="004F19F5">
        <w:rPr>
          <w:rFonts w:hAnsi="Times New Roman" w:cs="仿宋_GB2312"/>
          <w:szCs w:val="30"/>
        </w:rPr>
        <w:t>5</w:t>
      </w:r>
      <w:r>
        <w:rPr>
          <w:rFonts w:hAnsi="Times New Roman" w:cs="仿宋_GB2312" w:hint="eastAsia"/>
          <w:szCs w:val="30"/>
        </w:rPr>
        <w:t>年应无重大质量、安全、环境污染、公共卫生、食品药品安全等事故（按照国家有关规定认定）；无重大质量投诉，无严重失信行为。</w:t>
      </w:r>
    </w:p>
    <w:p w14:paraId="0110767C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二、所提交申报材料均由本人制作填写，内容真实、准确、有效，并愿意承担相应责任</w:t>
      </w:r>
    </w:p>
    <w:p w14:paraId="6F9E1B22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三、</w:t>
      </w:r>
      <w:r>
        <w:rPr>
          <w:rFonts w:hAnsi="Times New Roman" w:cs="仿宋_GB2312" w:hint="eastAsia"/>
          <w:spacing w:val="-4"/>
          <w:szCs w:val="30"/>
        </w:rPr>
        <w:t>已充分了解</w:t>
      </w:r>
      <w:r w:rsidR="005C45E3">
        <w:rPr>
          <w:rFonts w:hAnsi="Times New Roman" w:cs="仿宋_GB2312" w:hint="eastAsia"/>
          <w:spacing w:val="-4"/>
          <w:szCs w:val="30"/>
        </w:rPr>
        <w:t>静安</w:t>
      </w:r>
      <w:r>
        <w:rPr>
          <w:rFonts w:hAnsi="Times New Roman" w:cs="仿宋_GB2312" w:hint="eastAsia"/>
          <w:szCs w:val="30"/>
        </w:rPr>
        <w:t>区</w:t>
      </w:r>
      <w:r>
        <w:rPr>
          <w:rFonts w:hAnsi="Times New Roman" w:cs="仿宋_GB2312" w:hint="eastAsia"/>
          <w:spacing w:val="-4"/>
          <w:szCs w:val="30"/>
        </w:rPr>
        <w:t>政府质量奖相关管理制度、评选程序、</w:t>
      </w:r>
      <w:r>
        <w:rPr>
          <w:rFonts w:hAnsi="Times New Roman" w:cs="仿宋_GB2312" w:hint="eastAsia"/>
          <w:szCs w:val="30"/>
        </w:rPr>
        <w:t>规范要求，并严格遵守。不从事可能影响评选公平、公正的活动，自觉维护</w:t>
      </w:r>
      <w:r w:rsidR="005C45E3">
        <w:rPr>
          <w:rFonts w:hAnsi="Times New Roman" w:cs="仿宋_GB2312" w:hint="eastAsia"/>
          <w:szCs w:val="30"/>
        </w:rPr>
        <w:t>静安</w:t>
      </w:r>
      <w:r>
        <w:rPr>
          <w:rFonts w:hAnsi="Times New Roman" w:cs="仿宋_GB2312" w:hint="eastAsia"/>
          <w:szCs w:val="30"/>
        </w:rPr>
        <w:t>区政府质量奖的严肃性、权威性和独立性，并同意最后公布的评定结论为最终决定，在有关方面具有约束力。</w:t>
      </w:r>
    </w:p>
    <w:p w14:paraId="1F83C803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四、</w:t>
      </w:r>
      <w:r>
        <w:rPr>
          <w:rFonts w:hAnsi="Times New Roman" w:cs="仿宋_GB2312" w:hint="eastAsia"/>
          <w:spacing w:val="-4"/>
          <w:szCs w:val="30"/>
        </w:rPr>
        <w:t>承诺在获得</w:t>
      </w:r>
      <w:r w:rsidR="005C45E3">
        <w:rPr>
          <w:rFonts w:hAnsi="Times New Roman" w:cs="仿宋_GB2312" w:hint="eastAsia"/>
          <w:szCs w:val="30"/>
        </w:rPr>
        <w:t>静安</w:t>
      </w:r>
      <w:r>
        <w:rPr>
          <w:rFonts w:hAnsi="Times New Roman" w:cs="仿宋_GB2312" w:hint="eastAsia"/>
          <w:szCs w:val="30"/>
        </w:rPr>
        <w:t>区</w:t>
      </w:r>
      <w:r>
        <w:rPr>
          <w:rFonts w:hAnsi="Times New Roman" w:cs="仿宋_GB2312" w:hint="eastAsia"/>
          <w:spacing w:val="-4"/>
          <w:szCs w:val="30"/>
        </w:rPr>
        <w:t>政府质量奖后，应发挥示范引领作用，</w:t>
      </w:r>
      <w:r>
        <w:rPr>
          <w:rFonts w:hAnsi="Times New Roman" w:cs="仿宋_GB2312" w:hint="eastAsia"/>
          <w:szCs w:val="30"/>
        </w:rPr>
        <w:t>主动分享先进质量管理成果和实践方法（涉及商业机密的除外），为提升本区质量水平作出积极贡献。</w:t>
      </w:r>
    </w:p>
    <w:p w14:paraId="1D9CE63F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五、承诺正确宣传所获得的</w:t>
      </w:r>
      <w:r w:rsidR="005C45E3">
        <w:rPr>
          <w:rFonts w:hAnsi="Times New Roman" w:cs="仿宋_GB2312" w:hint="eastAsia"/>
          <w:szCs w:val="30"/>
        </w:rPr>
        <w:t>静安</w:t>
      </w:r>
      <w:r>
        <w:rPr>
          <w:rFonts w:hAnsi="Times New Roman" w:cs="仿宋_GB2312" w:hint="eastAsia"/>
          <w:szCs w:val="30"/>
        </w:rPr>
        <w:t>区政府质量奖荣誉。</w:t>
      </w:r>
    </w:p>
    <w:p w14:paraId="2739B97C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6C8D7F2B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0B548C83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申报人：（签字）</w:t>
      </w:r>
    </w:p>
    <w:p w14:paraId="459F22AE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4100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日　期：</w:t>
      </w:r>
    </w:p>
    <w:p w14:paraId="050243AF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42EB3537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54655200" w14:textId="77777777" w:rsidR="001F6A63" w:rsidRDefault="001F6A63">
      <w:pPr>
        <w:pStyle w:val="2"/>
      </w:pPr>
    </w:p>
    <w:p w14:paraId="4E07ADBB" w14:textId="77777777" w:rsidR="001F6A63" w:rsidRDefault="00233D2C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pacing w:val="57"/>
          <w:sz w:val="44"/>
          <w:szCs w:val="44"/>
        </w:rPr>
        <w:lastRenderedPageBreak/>
        <w:t>填报说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明</w:t>
      </w:r>
    </w:p>
    <w:p w14:paraId="17A0AFB6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0A818541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1．所填数据及提供资料不得涉及国家安全、国家秘密，涉及商业秘密的，应当予以注明，数字及各类符号应填写正确、清楚、完善；</w:t>
      </w:r>
    </w:p>
    <w:p w14:paraId="25E1C191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2．“工作单位”要求填写全称，与公章名称一致；</w:t>
      </w:r>
    </w:p>
    <w:p w14:paraId="60CB9EEE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3．所属行业参考GB/T 4754—2017《国民经济行业分类》准确填报；</w:t>
      </w:r>
    </w:p>
    <w:p w14:paraId="7E9D06B2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4．组织规模根据《统计上大中小微型企业划分办法（2017）》填写；</w:t>
      </w:r>
    </w:p>
    <w:p w14:paraId="6916CCA1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5．如划定表格填写不下可另增附表；</w:t>
      </w:r>
    </w:p>
    <w:p w14:paraId="2AB520F8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  <w:r>
        <w:rPr>
          <w:rFonts w:hAnsi="Times New Roman" w:cs="仿宋_GB2312" w:hint="eastAsia"/>
          <w:szCs w:val="30"/>
        </w:rPr>
        <w:t>6．不填之项要说明原因或提供相关证实性材料。</w:t>
      </w:r>
    </w:p>
    <w:p w14:paraId="01BE93D4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0739D54E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50B8C809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5BDEE2AA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10AA89C6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97427A0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782115E4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2851B3E8" w14:textId="77777777" w:rsidR="001F6A63" w:rsidRDefault="001F6A63">
      <w:pPr>
        <w:pStyle w:val="2"/>
        <w:rPr>
          <w:rFonts w:cs="仿宋_GB2312"/>
          <w:szCs w:val="30"/>
        </w:rPr>
      </w:pPr>
    </w:p>
    <w:p w14:paraId="616F8A4B" w14:textId="77777777" w:rsidR="001F6A63" w:rsidRDefault="001F6A63">
      <w:pPr>
        <w:pStyle w:val="20"/>
        <w:ind w:left="640" w:firstLine="640"/>
      </w:pPr>
    </w:p>
    <w:p w14:paraId="0F19563C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5A0E005B" w14:textId="77777777" w:rsidR="001F6A63" w:rsidRDefault="001F6A63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Times New Roman" w:cs="仿宋_GB2312"/>
          <w:szCs w:val="30"/>
        </w:rPr>
      </w:pPr>
    </w:p>
    <w:p w14:paraId="6630849D" w14:textId="77777777" w:rsidR="001F6A63" w:rsidRDefault="00233D2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center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lastRenderedPageBreak/>
        <w:t>基本情况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1583"/>
        <w:gridCol w:w="1305"/>
        <w:gridCol w:w="1740"/>
        <w:gridCol w:w="720"/>
        <w:gridCol w:w="2025"/>
      </w:tblGrid>
      <w:tr w:rsidR="001F6A63" w14:paraId="2F41D640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6E5C67E7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姓    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6A0B0632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43F9A0FA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身份证号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A1777A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F71694B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照片</w:t>
            </w:r>
          </w:p>
          <w:p w14:paraId="3CE16A9E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（正面免冠</w:t>
            </w:r>
          </w:p>
          <w:p w14:paraId="2EC3F95B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2寸彩色近照）</w:t>
            </w:r>
          </w:p>
        </w:tc>
      </w:tr>
      <w:tr w:rsidR="001F6A63" w14:paraId="69638EC9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0BC525F4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性    别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254DA6CF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2F050A46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民    族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F67E64F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7FFB5E74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6C69A91A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2B699E98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国    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0DF60470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321500A6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政治面貌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AC6B07A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36D1FCB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283701EE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2C893C0A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    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27D10D32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19F40E88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学历/学位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2DE494E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4AEFD44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48AF9706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6151D456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</w:tc>
        <w:tc>
          <w:tcPr>
            <w:tcW w:w="534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B4BCF05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4651BC3F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6267C0E5" w14:textId="77777777">
        <w:trPr>
          <w:cantSplit/>
          <w:trHeight w:val="56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1341AEBA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所在部门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59D8DE79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6FDBBE0B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职    务</w:t>
            </w:r>
          </w:p>
        </w:tc>
        <w:tc>
          <w:tcPr>
            <w:tcW w:w="246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169006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2025" w:type="dxa"/>
            <w:vMerge/>
            <w:tcBorders>
              <w:tl2br w:val="nil"/>
              <w:tr2bl w:val="nil"/>
            </w:tcBorders>
            <w:noWrap/>
            <w:vAlign w:val="center"/>
          </w:tcPr>
          <w:p w14:paraId="68A022E6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677ECFCE" w14:textId="77777777">
        <w:trPr>
          <w:cantSplit/>
          <w:trHeight w:val="124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41600E3F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  <w:p w14:paraId="1D0F66CC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性　　质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2E766C4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机关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参公单位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事业单位</w:t>
            </w:r>
          </w:p>
          <w:p w14:paraId="325E520F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市场主体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社会组织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其他：</w:t>
            </w:r>
            <w:r>
              <w:rPr>
                <w:rFonts w:cs="仿宋_GB2312"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1F6A63" w14:paraId="30DA523B" w14:textId="77777777">
        <w:trPr>
          <w:cantSplit/>
          <w:trHeight w:val="2041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06F7012F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市场主体</w:t>
            </w:r>
          </w:p>
          <w:p w14:paraId="4CF51867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类　　型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1B60753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企业</w:t>
            </w:r>
          </w:p>
          <w:p w14:paraId="6F43E82C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　国有、集体及控股企业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  私营企业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  外商投资企业 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  <w:p w14:paraId="1B2EC4EA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个体工商户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  <w:p w14:paraId="6C451242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 xml:space="preserve">农民专业合作社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</w:p>
        </w:tc>
      </w:tr>
      <w:tr w:rsidR="001F6A63" w14:paraId="6FFB9805" w14:textId="77777777">
        <w:trPr>
          <w:cantSplit/>
          <w:trHeight w:val="1247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42917CC5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工作单位所属行业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626C7B83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农业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制造业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服务业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工程建设</w:t>
            </w:r>
          </w:p>
          <w:p w14:paraId="76CB4AA5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医疗与教育机构 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其他非营利组织</w:t>
            </w:r>
          </w:p>
        </w:tc>
      </w:tr>
      <w:tr w:rsidR="001F6A63" w14:paraId="4B709F9B" w14:textId="77777777">
        <w:trPr>
          <w:cantSplit/>
          <w:trHeight w:val="1701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2203F03A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工作单位所属先导产业和重点领域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0C23B704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 w:rsidR="005C45E3">
              <w:rPr>
                <w:rFonts w:cs="仿宋_GB2312"/>
                <w:sz w:val="24"/>
              </w:rPr>
              <w:t xml:space="preserve"> </w:t>
            </w:r>
            <w:r>
              <w:rPr>
                <w:rFonts w:cs="仿宋_GB2312" w:hint="eastAsia"/>
                <w:sz w:val="24"/>
              </w:rPr>
              <w:t>集成电路</w:t>
            </w:r>
            <w:r w:rsidR="005C45E3">
              <w:rPr>
                <w:rFonts w:cs="仿宋_GB2312" w:hint="eastAsia"/>
                <w:sz w:val="24"/>
              </w:rPr>
              <w:t xml:space="preserve"> </w:t>
            </w:r>
            <w:r w:rsidR="005C45E3">
              <w:rPr>
                <w:rFonts w:cs="仿宋_GB2312"/>
                <w:sz w:val="24"/>
              </w:rPr>
              <w:t xml:space="preserve">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生物医药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人工智能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电子信息</w:t>
            </w:r>
          </w:p>
          <w:p w14:paraId="5130D50A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生命健康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汽车    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高端装备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先进材料</w:t>
            </w:r>
          </w:p>
          <w:p w14:paraId="5969D080" w14:textId="77777777" w:rsidR="001F6A63" w:rsidRDefault="00233D2C">
            <w:pPr>
              <w:adjustRightInd w:val="0"/>
              <w:snapToGrid w:val="0"/>
              <w:spacing w:line="460" w:lineRule="exact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时尚消费品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其他</w:t>
            </w:r>
          </w:p>
        </w:tc>
      </w:tr>
      <w:tr w:rsidR="001F6A63" w14:paraId="65DD4984" w14:textId="77777777">
        <w:trPr>
          <w:cantSplit/>
          <w:trHeight w:val="1134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3AA7E6BC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  <w:p w14:paraId="564B8393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规　　模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A0390F8" w14:textId="77777777" w:rsidR="001F6A63" w:rsidRDefault="00233D2C">
            <w:pPr>
              <w:adjustRightInd w:val="0"/>
              <w:snapToGrid w:val="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大型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中型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小型    </w:t>
            </w:r>
            <w:r>
              <w:rPr>
                <w:rFonts w:cs="仿宋_GB2312" w:hint="eastAsia"/>
                <w:sz w:val="24"/>
              </w:rPr>
              <w:sym w:font="Wingdings 2" w:char="00A3"/>
            </w:r>
            <w:r>
              <w:rPr>
                <w:rFonts w:cs="仿宋_GB2312" w:hint="eastAsia"/>
                <w:sz w:val="24"/>
              </w:rPr>
              <w:t xml:space="preserve"> 微型</w:t>
            </w:r>
          </w:p>
        </w:tc>
      </w:tr>
      <w:tr w:rsidR="001F6A63" w14:paraId="0C3D9B71" w14:textId="77777777">
        <w:trPr>
          <w:cantSplit/>
          <w:trHeight w:val="1134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755A3B78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  <w:p w14:paraId="21A867BA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主管部门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54A00B3C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1ADBCD46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工作单位</w:t>
            </w:r>
          </w:p>
          <w:p w14:paraId="7D5EAD0D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注册地址</w:t>
            </w:r>
          </w:p>
        </w:tc>
        <w:tc>
          <w:tcPr>
            <w:tcW w:w="44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421B586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45B51435" w14:textId="77777777">
        <w:trPr>
          <w:cantSplit/>
          <w:trHeight w:val="680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3280F5A6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联系部门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185CB29B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373C9ADB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联系地址</w:t>
            </w:r>
          </w:p>
        </w:tc>
        <w:tc>
          <w:tcPr>
            <w:tcW w:w="448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B0DA664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7C6A894F" w14:textId="77777777">
        <w:trPr>
          <w:cantSplit/>
          <w:trHeight w:val="680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4ED512D7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联 系 人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/>
            <w:vAlign w:val="center"/>
          </w:tcPr>
          <w:p w14:paraId="5F4096EC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vAlign w:val="center"/>
          </w:tcPr>
          <w:p w14:paraId="4BEACD40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联系电话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noWrap/>
            <w:vAlign w:val="center"/>
          </w:tcPr>
          <w:p w14:paraId="09D0F136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 w14:paraId="2FC259BE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传真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/>
            <w:vAlign w:val="center"/>
          </w:tcPr>
          <w:p w14:paraId="4DF99F8B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1C024C2A" w14:textId="77777777">
        <w:trPr>
          <w:cantSplit/>
          <w:trHeight w:val="680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1E229888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电子邮件</w:t>
            </w:r>
          </w:p>
        </w:tc>
        <w:tc>
          <w:tcPr>
            <w:tcW w:w="462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0426490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/>
            <w:vAlign w:val="center"/>
          </w:tcPr>
          <w:p w14:paraId="7E18A2E7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邮编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/>
            <w:vAlign w:val="center"/>
          </w:tcPr>
          <w:p w14:paraId="122E79C6" w14:textId="77777777" w:rsidR="001F6A63" w:rsidRDefault="001F6A63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 w:rsidR="001F6A63" w14:paraId="2C3FB994" w14:textId="77777777">
        <w:trPr>
          <w:cantSplit/>
          <w:trHeight w:val="10545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1F30B9AE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工作简历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 w14:paraId="2B501A8F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3B17AB54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16148504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1F6A63" w14:paraId="3F26B3F7" w14:textId="77777777">
        <w:trPr>
          <w:cantSplit/>
          <w:trHeight w:val="12586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23BF356A" w14:textId="77777777" w:rsidR="001F6A63" w:rsidRDefault="00233D2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先进质量</w:t>
            </w:r>
          </w:p>
          <w:p w14:paraId="7970E464" w14:textId="77777777" w:rsidR="001F6A63" w:rsidRDefault="00233D2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管理成果</w:t>
            </w:r>
          </w:p>
          <w:p w14:paraId="7AF6DC11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概　　述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 w14:paraId="6B656F3C" w14:textId="77777777" w:rsidR="001F6A63" w:rsidRDefault="00233D2C">
            <w:pPr>
              <w:adjustRightInd w:val="0"/>
              <w:snapToGrid w:val="0"/>
              <w:spacing w:before="6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（先进质量管理成果的名称、内容等，不超过500字）</w:t>
            </w:r>
          </w:p>
          <w:p w14:paraId="2D6942C4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3A331752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55126E84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1F6A63" w14:paraId="7B5EFB17" w14:textId="77777777">
        <w:trPr>
          <w:cantSplit/>
          <w:trHeight w:val="4535"/>
          <w:jc w:val="center"/>
        </w:trPr>
        <w:tc>
          <w:tcPr>
            <w:tcW w:w="1471" w:type="dxa"/>
            <w:tcBorders>
              <w:tl2br w:val="nil"/>
              <w:tr2bl w:val="nil"/>
            </w:tcBorders>
            <w:noWrap/>
            <w:vAlign w:val="center"/>
          </w:tcPr>
          <w:p w14:paraId="4AD2E7CB" w14:textId="77777777" w:rsidR="001F6A63" w:rsidRDefault="00233D2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lastRenderedPageBreak/>
              <w:t>主要工作</w:t>
            </w:r>
          </w:p>
          <w:p w14:paraId="18132127" w14:textId="77777777" w:rsidR="001F6A63" w:rsidRDefault="00233D2C">
            <w:pPr>
              <w:adjustRightInd w:val="0"/>
              <w:snapToGrid w:val="0"/>
              <w:spacing w:line="360" w:lineRule="auto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绩 效 与</w:t>
            </w:r>
          </w:p>
          <w:p w14:paraId="30EB96CE" w14:textId="77777777" w:rsidR="001F6A63" w:rsidRDefault="00233D2C">
            <w:pPr>
              <w:adjustRightInd w:val="0"/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突出贡献</w:t>
            </w:r>
          </w:p>
        </w:tc>
        <w:tc>
          <w:tcPr>
            <w:tcW w:w="7373" w:type="dxa"/>
            <w:gridSpan w:val="5"/>
            <w:tcBorders>
              <w:tl2br w:val="nil"/>
              <w:tr2bl w:val="nil"/>
            </w:tcBorders>
            <w:noWrap/>
          </w:tcPr>
          <w:p w14:paraId="59053B2B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38BBD4C3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18DE0526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18784126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58680713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29E44D8E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367FF869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666993FB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1F6A63" w14:paraId="6EE5F0A9" w14:textId="77777777">
        <w:trPr>
          <w:cantSplit/>
          <w:trHeight w:val="3968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 w14:paraId="05D3ABAD" w14:textId="77777777" w:rsidR="001F6A63" w:rsidRDefault="00233D2C">
            <w:pPr>
              <w:adjustRightInd w:val="0"/>
              <w:snapToGrid w:val="0"/>
              <w:spacing w:before="6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近五年学术论文、专著发表等知识产权情况：</w:t>
            </w:r>
          </w:p>
          <w:p w14:paraId="246DCB50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231D9022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402F3A8C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1F6A63" w14:paraId="3EB50F7B" w14:textId="77777777">
        <w:trPr>
          <w:cantSplit/>
          <w:trHeight w:val="3968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 w14:paraId="064E8181" w14:textId="77777777" w:rsidR="001F6A63" w:rsidRDefault="00233D2C">
            <w:pPr>
              <w:adjustRightInd w:val="0"/>
              <w:snapToGrid w:val="0"/>
              <w:spacing w:before="60"/>
              <w:rPr>
                <w:rFonts w:cs="仿宋_GB2312"/>
                <w:sz w:val="24"/>
              </w:rPr>
            </w:pPr>
            <w:r>
              <w:rPr>
                <w:rFonts w:cs="仿宋_GB2312" w:hint="eastAsia"/>
                <w:sz w:val="24"/>
              </w:rPr>
              <w:t>获奖情况（市级及以上主要荣誉情况）：</w:t>
            </w:r>
          </w:p>
          <w:p w14:paraId="0CCAD9F4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5D181FEF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  <w:p w14:paraId="018DF9CE" w14:textId="77777777" w:rsidR="001F6A63" w:rsidRDefault="001F6A63">
            <w:pPr>
              <w:adjustRightInd w:val="0"/>
              <w:snapToGrid w:val="0"/>
              <w:rPr>
                <w:rFonts w:cs="仿宋_GB2312"/>
                <w:sz w:val="24"/>
              </w:rPr>
            </w:pPr>
          </w:p>
        </w:tc>
      </w:tr>
      <w:tr w:rsidR="001F6A63" w14:paraId="0CA241FE" w14:textId="77777777">
        <w:trPr>
          <w:cantSplit/>
          <w:trHeight w:val="12586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 w14:paraId="431FABA4" w14:textId="77777777" w:rsidR="001F6A63" w:rsidRDefault="00233D2C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内部公示情况（需包括公示时间及公示结果）：</w:t>
            </w:r>
          </w:p>
          <w:p w14:paraId="31087C3C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D92D27B" w14:textId="77777777" w:rsidR="001F6A63" w:rsidRDefault="00233D2C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　　（申报人姓名）　　　</w:t>
            </w:r>
            <w:r>
              <w:rPr>
                <w:rFonts w:cs="仿宋_GB2312" w:hint="eastAsia"/>
                <w:sz w:val="28"/>
                <w:szCs w:val="28"/>
              </w:rPr>
              <w:t>拟申报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sym w:font="Wingdings 2" w:char="00A3"/>
            </w:r>
            <w:r w:rsidR="005C45E3">
              <w:rPr>
                <w:rFonts w:cs="仿宋_GB2312" w:hint="eastAsia"/>
                <w:sz w:val="28"/>
                <w:szCs w:val="28"/>
                <w:u w:val="single"/>
              </w:rPr>
              <w:t>静安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>质量奖/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sym w:font="Wingdings 2" w:char="00A3"/>
            </w:r>
            <w:r w:rsidR="005C45E3">
              <w:rPr>
                <w:rFonts w:cs="仿宋_GB2312" w:hint="eastAsia"/>
                <w:sz w:val="28"/>
                <w:szCs w:val="28"/>
                <w:u w:val="single"/>
              </w:rPr>
              <w:t>静安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>质量金奖</w:t>
            </w:r>
            <w:r>
              <w:rPr>
                <w:rFonts w:cs="仿宋_GB2312" w:hint="eastAsia"/>
                <w:sz w:val="28"/>
                <w:szCs w:val="28"/>
              </w:rPr>
              <w:t>，已于××××年××月××日至××月××日期间（此处填写获奖组织公示期，公示期为5个工作日），利用单位内部网站及在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cs="仿宋_GB2312" w:hint="eastAsia"/>
                <w:sz w:val="28"/>
                <w:szCs w:val="28"/>
              </w:rPr>
              <w:t>地点（此处填写公示张贴的地点）采取张贴公示的形式在内部进行了公示。</w:t>
            </w:r>
          </w:p>
          <w:p w14:paraId="74A17380" w14:textId="77777777" w:rsidR="001F6A63" w:rsidRDefault="00233D2C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公示结果：公示期内未收到任何书面或口头异议。</w:t>
            </w:r>
          </w:p>
          <w:p w14:paraId="70D8E5E4" w14:textId="77777777" w:rsidR="001F6A63" w:rsidRDefault="00233D2C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（有异议的，请说明内容，处理结果）</w:t>
            </w:r>
          </w:p>
          <w:p w14:paraId="4BF8475A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ED6145A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45D76D34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748539AE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3602C797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3AFBD9B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28099D4E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13E48371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4093522E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6EC4772A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021C78E7" w14:textId="77777777" w:rsidR="001F6A63" w:rsidRDefault="001F6A63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</w:p>
          <w:p w14:paraId="1956E619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（工作单位盖章）</w:t>
            </w:r>
          </w:p>
          <w:p w14:paraId="35C61F0F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　　月　　日</w:t>
            </w:r>
          </w:p>
        </w:tc>
      </w:tr>
      <w:tr w:rsidR="001F6A63" w14:paraId="10FD30E5" w14:textId="77777777">
        <w:trPr>
          <w:cantSplit/>
          <w:trHeight w:val="6009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 w14:paraId="47CA61F3" w14:textId="77777777" w:rsidR="001F6A63" w:rsidRDefault="00233D2C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lastRenderedPageBreak/>
              <w:t>工作单位意见：</w:t>
            </w:r>
          </w:p>
          <w:p w14:paraId="3A1C755A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70CEE1DF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4BBC2298" w14:textId="77777777" w:rsidR="001F6A63" w:rsidRDefault="00233D2C">
            <w:pPr>
              <w:adjustRightInd w:val="0"/>
              <w:snapToGrid w:val="0"/>
              <w:spacing w:line="360" w:lineRule="auto"/>
              <w:ind w:firstLine="567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本单位同意</w:t>
            </w:r>
            <w:r>
              <w:rPr>
                <w:rFonts w:cs="仿宋_GB2312" w:hint="eastAsia"/>
                <w:sz w:val="28"/>
                <w:szCs w:val="28"/>
                <w:u w:val="single"/>
              </w:rPr>
              <w:t xml:space="preserve">  （申报人姓名）  </w:t>
            </w:r>
            <w:r>
              <w:rPr>
                <w:rFonts w:cs="仿宋_GB2312" w:hint="eastAsia"/>
                <w:sz w:val="28"/>
                <w:szCs w:val="28"/>
              </w:rPr>
              <w:t>申报</w:t>
            </w:r>
            <w:r w:rsidR="005C45E3">
              <w:rPr>
                <w:rFonts w:cs="仿宋_GB2312" w:hint="eastAsia"/>
                <w:sz w:val="28"/>
                <w:szCs w:val="28"/>
              </w:rPr>
              <w:t>静安</w:t>
            </w:r>
            <w:r>
              <w:rPr>
                <w:rFonts w:cs="仿宋_GB2312" w:hint="eastAsia"/>
                <w:sz w:val="28"/>
                <w:szCs w:val="28"/>
              </w:rPr>
              <w:t>区政府质量奖。</w:t>
            </w:r>
          </w:p>
          <w:p w14:paraId="0B88015B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7BA8B541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123E7D78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02602C01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3E84D9D0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（工作单位盖章）</w:t>
            </w:r>
          </w:p>
          <w:p w14:paraId="09A4C3EE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　　月　　日</w:t>
            </w:r>
          </w:p>
        </w:tc>
      </w:tr>
      <w:tr w:rsidR="001F6A63" w14:paraId="321C0CCC" w14:textId="77777777">
        <w:trPr>
          <w:cantSplit/>
          <w:trHeight w:val="6009"/>
          <w:jc w:val="center"/>
        </w:trPr>
        <w:tc>
          <w:tcPr>
            <w:tcW w:w="8844" w:type="dxa"/>
            <w:gridSpan w:val="6"/>
            <w:tcBorders>
              <w:tl2br w:val="nil"/>
              <w:tr2bl w:val="nil"/>
            </w:tcBorders>
            <w:noWrap/>
          </w:tcPr>
          <w:p w14:paraId="5C4973D7" w14:textId="77777777" w:rsidR="001F6A63" w:rsidRDefault="00233D2C">
            <w:pPr>
              <w:adjustRightInd w:val="0"/>
              <w:snapToGrid w:val="0"/>
              <w:spacing w:before="60" w:after="120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推荐意见（需包括材料核实等方面内容及推荐理由）：</w:t>
            </w:r>
          </w:p>
          <w:p w14:paraId="08EDF738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2C31D957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0F6BA8B6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30341A3F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59DFAB57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74BD1B3E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15CB1648" w14:textId="77777777" w:rsidR="001F6A63" w:rsidRDefault="001F6A63">
            <w:pPr>
              <w:adjustRightInd w:val="0"/>
              <w:snapToGrid w:val="0"/>
              <w:spacing w:line="360" w:lineRule="auto"/>
              <w:rPr>
                <w:rFonts w:cs="仿宋_GB2312"/>
                <w:sz w:val="28"/>
                <w:szCs w:val="28"/>
              </w:rPr>
            </w:pPr>
          </w:p>
          <w:p w14:paraId="2B228C45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（盖章或签名）</w:t>
            </w:r>
          </w:p>
          <w:p w14:paraId="676BEAD0" w14:textId="77777777" w:rsidR="001F6A63" w:rsidRDefault="00233D2C">
            <w:pPr>
              <w:adjustRightInd w:val="0"/>
              <w:snapToGrid w:val="0"/>
              <w:spacing w:line="360" w:lineRule="auto"/>
              <w:ind w:right="567" w:firstLine="567"/>
              <w:jc w:val="righ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　　月　　日</w:t>
            </w:r>
          </w:p>
        </w:tc>
      </w:tr>
    </w:tbl>
    <w:p w14:paraId="7923C2C6" w14:textId="77777777" w:rsidR="001F6A63" w:rsidRDefault="00233D2C">
      <w:pPr>
        <w:tabs>
          <w:tab w:val="left" w:pos="630"/>
        </w:tabs>
        <w:adjustRightInd w:val="0"/>
        <w:snapToGrid w:val="0"/>
        <w:spacing w:before="60"/>
        <w:ind w:left="482" w:hanging="482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注：各行业主管部门或控股（集团）公司、行业协会、专家学者、获奖组织等均可推荐。</w:t>
      </w:r>
    </w:p>
    <w:p w14:paraId="6BF42FDF" w14:textId="77777777" w:rsidR="00233D2C" w:rsidRDefault="00233D2C"/>
    <w:sectPr w:rsidR="00233D2C">
      <w:footerReference w:type="default" r:id="rId6"/>
      <w:pgSz w:w="11906" w:h="16838"/>
      <w:pgMar w:top="1587" w:right="1474" w:bottom="158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3C9A" w14:textId="77777777" w:rsidR="00B03882" w:rsidRDefault="00B03882">
      <w:r>
        <w:separator/>
      </w:r>
    </w:p>
  </w:endnote>
  <w:endnote w:type="continuationSeparator" w:id="0">
    <w:p w14:paraId="09C8EDE7" w14:textId="77777777" w:rsidR="00B03882" w:rsidRDefault="00B0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A0E" w14:textId="77777777" w:rsidR="001F6A63" w:rsidRDefault="00233D2C">
    <w:pPr>
      <w:pStyle w:val="a5"/>
      <w:ind w:left="312" w:right="312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3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1F8F" w14:textId="77777777" w:rsidR="00B03882" w:rsidRDefault="00B03882">
      <w:r>
        <w:separator/>
      </w:r>
    </w:p>
  </w:footnote>
  <w:footnote w:type="continuationSeparator" w:id="0">
    <w:p w14:paraId="487CE506" w14:textId="77777777" w:rsidR="00B03882" w:rsidRDefault="00B0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BBCA9A8"/>
    <w:rsid w:val="DBBCA9A8"/>
    <w:rsid w:val="001F6A63"/>
    <w:rsid w:val="00233D2C"/>
    <w:rsid w:val="004F19F5"/>
    <w:rsid w:val="005C45E3"/>
    <w:rsid w:val="00B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4AD87"/>
  <w15:chartTrackingRefBased/>
  <w15:docId w15:val="{EF460E49-E8E0-4E50-9D64-76270A0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20"/>
    <w:qFormat/>
    <w:pPr>
      <w:ind w:firstLine="1840"/>
    </w:pPr>
    <w:rPr>
      <w:rFonts w:ascii="Times New Roman" w:eastAsia="宋体" w:hAnsi="Times New Roman"/>
      <w:kern w:val="2"/>
      <w:sz w:val="21"/>
      <w:szCs w:val="24"/>
    </w:rPr>
  </w:style>
  <w:style w:type="paragraph" w:styleId="20">
    <w:name w:val="Body Text First Indent 2"/>
    <w:basedOn w:val="a3"/>
    <w:next w:val="a"/>
    <w:qFormat/>
    <w:pPr>
      <w:ind w:firstLineChars="200" w:firstLine="420"/>
    </w:pPr>
    <w:rPr>
      <w:rFonts w:ascii="Calibri"/>
      <w:szCs w:val="22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4F19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F19F5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少波 季</cp:lastModifiedBy>
  <cp:revision>3</cp:revision>
  <dcterms:created xsi:type="dcterms:W3CDTF">2023-11-30T06:48:00Z</dcterms:created>
  <dcterms:modified xsi:type="dcterms:W3CDTF">2023-12-01T01:54:00Z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