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2C" w:rsidRPr="00C738AF" w:rsidRDefault="00607B2C" w:rsidP="00607B2C">
      <w:pPr>
        <w:pStyle w:val="a3"/>
        <w:spacing w:line="360" w:lineRule="auto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C738AF">
        <w:rPr>
          <w:rFonts w:ascii="仿宋_GB2312" w:eastAsia="仿宋_GB2312" w:hAnsi="宋体" w:cs="宋体" w:hint="eastAsia"/>
          <w:b/>
          <w:sz w:val="32"/>
          <w:szCs w:val="32"/>
        </w:rPr>
        <w:t>限期缴纳单位明细清单</w:t>
      </w:r>
    </w:p>
    <w:tbl>
      <w:tblPr>
        <w:tblW w:w="14133" w:type="dxa"/>
        <w:jc w:val="center"/>
        <w:tblLook w:val="04A0"/>
      </w:tblPr>
      <w:tblGrid>
        <w:gridCol w:w="712"/>
        <w:gridCol w:w="1866"/>
        <w:gridCol w:w="3322"/>
        <w:gridCol w:w="1573"/>
        <w:gridCol w:w="1558"/>
        <w:gridCol w:w="1371"/>
        <w:gridCol w:w="1173"/>
        <w:gridCol w:w="1491"/>
        <w:gridCol w:w="1067"/>
      </w:tblGrid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税务登记号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税种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限缴日期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主管税务机关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2C" w:rsidRPr="00951BF3" w:rsidRDefault="00607B2C" w:rsidP="00DB0B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办理地点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310106100645955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圆普贸易（上海）有限公司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PETER NORMAN SCOTT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310106100645955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圆普贸易（上海）有限公司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PETER NORMAN SCOTT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310106010646542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上海瑞风广告传播有限公司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庄为伟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310106010646542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上海瑞风广告传播有限公司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庄为伟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927.85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310106070650911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上海天歆国际贸易有限公司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王海磊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256.79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310106070650911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上海天歆国际贸易有限公司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王海磊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744.96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310106070650911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上海天歆国际贸易有限公司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王海磊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3828.25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第十税务所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310106034800069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财政部驻沪财政监察办事处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周发昌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90.15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310106034800069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财政部驻沪财政监察办事处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周发昌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6965.36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310106034800069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财政部驻沪财政监察办事处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周发昌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540.18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317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310106100649118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海骊建筑装饰设计（上海）有限公司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周云杰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17329.34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310106030620454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上海市国际医学交流中心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万兴旺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47601.5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310106030620454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上海市国际医学交流中心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万兴旺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327.75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310106030620454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上海市国际医学交流中心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万兴旺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907.55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310106030620454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上海市国际医学交流中心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万兴旺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1292.59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310106090648840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上海新华电信网络信息有限公司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花锐强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3938.15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310106090648840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上海新华电信网络信息有限公司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花锐强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310106090648840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上海新华电信网络信息有限公司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花锐强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970.69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310106090648840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上海新华电信网络信息有限公司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花锐强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1186.76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310106030642046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上海尚道管理咨询有限公司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夏柳伟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310106034800241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上海文学创作中心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徐俊西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2015/7/1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310106034800241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上海文学创作中心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徐俊西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2015/7/1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310106090622854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上海市体育彩票管理中心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陈强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10497900.35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11399.99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firstLineChars="50" w:firstLine="105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28.26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2572.13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288.89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14.15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62.7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310106100647808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意融（上海）商务信息咨询有限公司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LOREDANA VAVASSORI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第三税务所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310106070647709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上海焯焰贸易有限公司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朱怡</w:t>
            </w:r>
            <w:r w:rsidRPr="00951BF3">
              <w:rPr>
                <w:rFonts w:ascii="仿宋_GB2312" w:hint="eastAsia"/>
                <w:color w:val="000000"/>
                <w:szCs w:val="21"/>
              </w:rPr>
              <w:t>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第四税务所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310106070642158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上海利马医疗器械有限公司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戴俊东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46.34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第四税务所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310106070642158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上海利马医疗器械有限公司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戴俊东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第四税务所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310106070648281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上海固途餐饮管理有限公司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叶成超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16940.15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310106070648281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上海固途餐饮管理有限公司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叶成超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310106332787735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上海唐乐餐饮服务有限公司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CHIANG JR JOSEPH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58992.3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310106332787735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上海唐乐餐饮服务有限公司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CHIANG JR JOSEPH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265.47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310106020647113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上海世柏奇餐饮有限公司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俞伊文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66.68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ind w:right="315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310106020647113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上海世柏奇餐饮有限公司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俞伊文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11112.85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310106050652041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尼博（上海）餐饮管理有限公司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马黎明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5672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310106324410145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西接东（上海）餐饮有限公司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 xml:space="preserve">HENDRIK DE </w:t>
            </w: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CARPENTIER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1803.2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310106324375132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上海籴派餐饮有限公司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苗慧芳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1569.38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2015/7/2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310106050651440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悠尔佳（上海）餐饮管理有限公司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陈滢伊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1927.45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第五税务所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310106100644452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亚维尼公共关系顾问（上海）有限公司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支明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424.15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第九税务所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310106100644452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亚维尼公共关系顾问（上海）有限公司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支明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第九税务所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310106100644452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亚维尼公共关系顾问（上海）有限公司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支明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第九税务所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310106100644452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亚维尼公共关系顾问（上海）有限公司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支明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4.35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第九税务所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49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310106097422533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比利时金施密特国际股份有限公司上海代表处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ZHU YI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第九税务所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310106070640057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上海尚道企业管理有限公司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夏柳伟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51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310106100651769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上海申迦泰国际贸易有限公司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ESCARDO PONS JAVIER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个人所得税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255.56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第七税务所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  <w:tr w:rsidR="00607B2C" w:rsidRPr="00951BF3" w:rsidTr="00DB0B57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310106070646934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上海明量行国际贸易有限公司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钟旭量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营业税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1913.1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2C" w:rsidRPr="00951BF3" w:rsidRDefault="00607B2C" w:rsidP="00DB0B57">
            <w:pPr>
              <w:jc w:val="right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2015/6/18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int="eastAsia"/>
                <w:color w:val="000000"/>
                <w:szCs w:val="21"/>
              </w:rPr>
              <w:t>第八税务所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2C" w:rsidRPr="00951BF3" w:rsidRDefault="00607B2C" w:rsidP="00DB0B5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951BF3">
              <w:rPr>
                <w:rFonts w:ascii="仿宋_GB2312" w:eastAsia="仿宋_GB2312" w:hAnsi="宋体" w:cs="宋体" w:hint="eastAsia"/>
                <w:color w:val="000000"/>
                <w:szCs w:val="21"/>
              </w:rPr>
              <w:t>静安</w:t>
            </w:r>
          </w:p>
        </w:tc>
      </w:tr>
    </w:tbl>
    <w:p w:rsidR="00607B2C" w:rsidRDefault="00607B2C" w:rsidP="00607B2C"/>
    <w:p w:rsidR="00884E47" w:rsidRDefault="00884E47"/>
    <w:sectPr w:rsidR="00884E47" w:rsidSect="00B25FE8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B2C"/>
    <w:rsid w:val="00607B2C"/>
    <w:rsid w:val="0088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07B2C"/>
    <w:pPr>
      <w:widowControl w:val="0"/>
      <w:overflowPunct/>
      <w:autoSpaceDE/>
      <w:autoSpaceDN/>
      <w:adjustRightInd/>
      <w:textAlignment w:val="auto"/>
    </w:pPr>
    <w:rPr>
      <w:rFonts w:ascii="宋体" w:hAnsi="Courier New" w:cs="Courier New"/>
      <w:kern w:val="2"/>
      <w:szCs w:val="21"/>
    </w:rPr>
  </w:style>
  <w:style w:type="character" w:customStyle="1" w:styleId="Char">
    <w:name w:val="纯文本 Char"/>
    <w:basedOn w:val="a0"/>
    <w:link w:val="a3"/>
    <w:rsid w:val="00607B2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吴虹霞</dc:creator>
  <cp:keywords/>
  <dc:description/>
  <cp:lastModifiedBy>吴虹霞</cp:lastModifiedBy>
  <cp:revision>1</cp:revision>
  <dcterms:created xsi:type="dcterms:W3CDTF">2015-07-06T02:59:00Z</dcterms:created>
  <dcterms:modified xsi:type="dcterms:W3CDTF">2015-07-06T02:59:00Z</dcterms:modified>
</cp:coreProperties>
</file>