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4736" w:rsidRPr="0061043B" w:rsidRDefault="001D0901" w:rsidP="00F94736">
      <w:pPr>
        <w:jc w:val="center"/>
        <w:rPr>
          <w:rFonts w:ascii="黑体" w:eastAsia="黑体" w:hAnsi="黑体"/>
          <w:color w:val="FF0000"/>
          <w:sz w:val="36"/>
        </w:rPr>
      </w:pPr>
      <w:r w:rsidRPr="0061043B">
        <w:rPr>
          <w:rFonts w:ascii="黑体" w:eastAsia="黑体" w:hAnsi="黑体" w:hint="eastAsia"/>
          <w:color w:val="FF0000"/>
          <w:sz w:val="36"/>
        </w:rPr>
        <w:t>静安区</w:t>
      </w:r>
      <w:r w:rsidR="0061043B" w:rsidRPr="0061043B">
        <w:rPr>
          <w:rFonts w:ascii="黑体" w:eastAsia="黑体" w:hAnsi="黑体" w:hint="eastAsia"/>
          <w:color w:val="FF0000"/>
          <w:sz w:val="36"/>
        </w:rPr>
        <w:t>建设和管理委员会</w:t>
      </w:r>
    </w:p>
    <w:p w:rsidR="00F94736" w:rsidRPr="0061043B" w:rsidRDefault="00F94736" w:rsidP="00F94736">
      <w:pPr>
        <w:jc w:val="center"/>
        <w:rPr>
          <w:rFonts w:ascii="黑体" w:eastAsia="黑体" w:hAnsi="黑体"/>
          <w:color w:val="FF0000"/>
          <w:sz w:val="36"/>
        </w:rPr>
      </w:pPr>
      <w:r w:rsidRPr="0061043B">
        <w:rPr>
          <w:rFonts w:ascii="黑体" w:eastAsia="黑体" w:hAnsi="黑体" w:hint="eastAsia"/>
          <w:color w:val="FF0000"/>
          <w:sz w:val="36"/>
        </w:rPr>
        <w:t>对区政协</w:t>
      </w:r>
      <w:r w:rsidR="001D0901" w:rsidRPr="0061043B">
        <w:rPr>
          <w:rFonts w:ascii="黑体" w:eastAsia="黑体" w:hAnsi="黑体" w:hint="eastAsia"/>
          <w:color w:val="FF0000"/>
          <w:sz w:val="36"/>
        </w:rPr>
        <w:t>一</w:t>
      </w:r>
      <w:r w:rsidR="002731FD" w:rsidRPr="0061043B">
        <w:rPr>
          <w:rFonts w:ascii="黑体" w:eastAsia="黑体" w:hAnsi="黑体" w:hint="eastAsia"/>
          <w:color w:val="FF0000"/>
          <w:sz w:val="36"/>
        </w:rPr>
        <w:t>届</w:t>
      </w:r>
      <w:r w:rsidR="001D0901" w:rsidRPr="0061043B">
        <w:rPr>
          <w:rFonts w:ascii="黑体" w:eastAsia="黑体" w:hAnsi="黑体" w:hint="eastAsia"/>
          <w:color w:val="FF0000"/>
          <w:sz w:val="36"/>
        </w:rPr>
        <w:t>二</w:t>
      </w:r>
      <w:r w:rsidR="002731FD" w:rsidRPr="0061043B">
        <w:rPr>
          <w:rFonts w:ascii="黑体" w:eastAsia="黑体" w:hAnsi="黑体" w:hint="eastAsia"/>
          <w:color w:val="FF0000"/>
          <w:sz w:val="36"/>
        </w:rPr>
        <w:t>次会议第</w:t>
      </w:r>
      <w:r w:rsidR="001D0901" w:rsidRPr="0061043B">
        <w:rPr>
          <w:rFonts w:ascii="黑体" w:eastAsia="黑体" w:hAnsi="黑体" w:hint="eastAsia"/>
          <w:color w:val="FF0000"/>
          <w:sz w:val="36"/>
        </w:rPr>
        <w:t>018</w:t>
      </w:r>
      <w:r w:rsidRPr="0061043B">
        <w:rPr>
          <w:rFonts w:ascii="黑体" w:eastAsia="黑体" w:hAnsi="黑体" w:hint="eastAsia"/>
          <w:color w:val="FF0000"/>
          <w:sz w:val="36"/>
        </w:rPr>
        <w:t>号提案的答复</w:t>
      </w:r>
    </w:p>
    <w:p w:rsidR="00F94736" w:rsidRPr="0061043B" w:rsidRDefault="00F94736" w:rsidP="00F94736">
      <w:pPr>
        <w:rPr>
          <w:rFonts w:ascii="仿宋" w:eastAsia="仿宋" w:hAnsi="仿宋"/>
          <w:b/>
          <w:bCs/>
          <w:color w:val="FF0000"/>
        </w:rPr>
      </w:pPr>
      <w:r w:rsidRPr="0061043B">
        <w:rPr>
          <w:rFonts w:ascii="宋体" w:eastAsia="仿宋" w:hAnsi="宋体"/>
          <w:b/>
          <w:bCs/>
          <w:color w:val="FF0000"/>
        </w:rPr>
        <w:t>¯¯¯¯¯¯¯¯¯¯¯¯¯¯¯¯¯¯¯¯¯¯¯¯¯¯¯¯¯¯¯¯¯¯¯¯¯¯¯¯¯¯¯¯¯¯¯¯¯¯¯¯¯¯¯¯¯¯¯¯¯¯¯¯¯¯¯¯¯¯¯¯¯¯¯¯¯¯</w:t>
      </w:r>
    </w:p>
    <w:p w:rsidR="00F94736" w:rsidRPr="001D0901" w:rsidRDefault="00F94736" w:rsidP="001D0901">
      <w:pPr>
        <w:ind w:firstLineChars="100" w:firstLine="300"/>
        <w:jc w:val="right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/>
          <w:sz w:val="30"/>
          <w:szCs w:val="30"/>
        </w:rPr>
        <w:t xml:space="preserve">                        </w:t>
      </w:r>
      <w:r w:rsidR="001D0901" w:rsidRPr="001D0901">
        <w:rPr>
          <w:rFonts w:ascii="仿宋" w:eastAsia="仿宋" w:hAnsi="仿宋"/>
          <w:sz w:val="30"/>
          <w:szCs w:val="30"/>
        </w:rPr>
        <w:t xml:space="preserve">      </w:t>
      </w:r>
      <w:r w:rsidRPr="001D0901">
        <w:rPr>
          <w:rFonts w:ascii="仿宋" w:eastAsia="仿宋" w:hAnsi="仿宋" w:hint="eastAsia"/>
          <w:sz w:val="30"/>
          <w:szCs w:val="30"/>
        </w:rPr>
        <w:t>办理结果：</w:t>
      </w:r>
      <w:r w:rsidR="001D0901" w:rsidRPr="001D0901">
        <w:rPr>
          <w:rFonts w:ascii="仿宋" w:eastAsia="仿宋" w:hAnsi="仿宋" w:hint="eastAsia"/>
          <w:sz w:val="30"/>
          <w:szCs w:val="30"/>
        </w:rPr>
        <w:t>列入计划拟解决</w:t>
      </w: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</w:p>
    <w:p w:rsidR="00F94736" w:rsidRPr="001D0901" w:rsidRDefault="00E3016B" w:rsidP="00F94736">
      <w:pPr>
        <w:rPr>
          <w:rFonts w:ascii="仿宋" w:eastAsia="仿宋" w:hAnsi="仿宋"/>
          <w:sz w:val="30"/>
          <w:szCs w:val="30"/>
        </w:rPr>
      </w:pPr>
      <w:r w:rsidRPr="00E3016B">
        <w:rPr>
          <w:rFonts w:ascii="仿宋" w:eastAsia="仿宋" w:hAnsi="仿宋" w:hint="eastAsia"/>
          <w:sz w:val="30"/>
          <w:szCs w:val="30"/>
        </w:rPr>
        <w:t>九三学社区委</w:t>
      </w:r>
      <w:r w:rsidR="00F94736" w:rsidRPr="001D0901">
        <w:rPr>
          <w:rFonts w:ascii="仿宋" w:eastAsia="仿宋" w:hAnsi="仿宋" w:hint="eastAsia"/>
          <w:sz w:val="30"/>
          <w:szCs w:val="30"/>
        </w:rPr>
        <w:t>：</w:t>
      </w:r>
    </w:p>
    <w:p w:rsidR="00F94736" w:rsidRPr="001D0901" w:rsidRDefault="00E3016B" w:rsidP="00D55FF1">
      <w:pPr>
        <w:pStyle w:val="a5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贵委</w:t>
      </w:r>
      <w:r w:rsidR="00F94736" w:rsidRPr="001D0901">
        <w:rPr>
          <w:rFonts w:ascii="仿宋" w:eastAsia="仿宋" w:hAnsi="仿宋" w:hint="eastAsia"/>
          <w:sz w:val="30"/>
          <w:szCs w:val="30"/>
        </w:rPr>
        <w:t>提出</w:t>
      </w:r>
      <w:proofErr w:type="gramEnd"/>
      <w:r w:rsidR="00F94736" w:rsidRPr="001D0901">
        <w:rPr>
          <w:rFonts w:ascii="仿宋" w:eastAsia="仿宋" w:hAnsi="仿宋" w:hint="eastAsia"/>
          <w:sz w:val="30"/>
          <w:szCs w:val="30"/>
        </w:rPr>
        <w:t>的</w:t>
      </w:r>
      <w:r w:rsidR="002731FD" w:rsidRPr="001D0901">
        <w:rPr>
          <w:rFonts w:ascii="仿宋" w:eastAsia="仿宋" w:hAnsi="仿宋" w:hint="eastAsia"/>
          <w:sz w:val="30"/>
          <w:szCs w:val="30"/>
        </w:rPr>
        <w:t>《</w:t>
      </w:r>
      <w:r w:rsidR="001D0901" w:rsidRPr="001D0901">
        <w:rPr>
          <w:rFonts w:ascii="仿宋" w:eastAsia="仿宋" w:hAnsi="仿宋" w:hint="eastAsia"/>
          <w:sz w:val="30"/>
          <w:szCs w:val="30"/>
        </w:rPr>
        <w:t>全区动员、市区协同，打好静安河道环境综合整治攻坚战</w:t>
      </w:r>
      <w:r w:rsidR="002731FD" w:rsidRPr="001D0901">
        <w:rPr>
          <w:rFonts w:ascii="仿宋" w:eastAsia="仿宋" w:hAnsi="仿宋" w:hint="eastAsia"/>
          <w:sz w:val="30"/>
          <w:szCs w:val="30"/>
        </w:rPr>
        <w:t>》</w:t>
      </w:r>
      <w:r w:rsidR="00F94736" w:rsidRPr="001D0901">
        <w:rPr>
          <w:rFonts w:ascii="仿宋" w:eastAsia="仿宋" w:hAnsi="仿宋" w:hint="eastAsia"/>
          <w:sz w:val="30"/>
          <w:szCs w:val="30"/>
        </w:rPr>
        <w:t>提案收悉</w:t>
      </w:r>
      <w:r w:rsidR="002731FD" w:rsidRPr="001D0901">
        <w:rPr>
          <w:rFonts w:ascii="仿宋" w:eastAsia="仿宋" w:hAnsi="仿宋" w:hint="eastAsia"/>
          <w:sz w:val="30"/>
          <w:szCs w:val="30"/>
        </w:rPr>
        <w:t>，</w:t>
      </w:r>
      <w:r w:rsidR="00F94736" w:rsidRPr="001D0901">
        <w:rPr>
          <w:rFonts w:ascii="仿宋" w:eastAsia="仿宋" w:hAnsi="仿宋" w:hint="eastAsia"/>
          <w:sz w:val="30"/>
          <w:szCs w:val="30"/>
        </w:rPr>
        <w:t>现将办理情况答复如下：</w:t>
      </w:r>
    </w:p>
    <w:p w:rsidR="00F94736" w:rsidRDefault="00F94736" w:rsidP="001D0901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 xml:space="preserve">    </w:t>
      </w:r>
      <w:r w:rsidR="001D0901">
        <w:rPr>
          <w:rFonts w:ascii="仿宋" w:eastAsia="仿宋" w:hAnsi="仿宋" w:hint="eastAsia"/>
          <w:sz w:val="30"/>
          <w:szCs w:val="30"/>
        </w:rPr>
        <w:t>首先，非常</w:t>
      </w:r>
      <w:proofErr w:type="gramStart"/>
      <w:r w:rsidR="001D0901">
        <w:rPr>
          <w:rFonts w:ascii="仿宋" w:eastAsia="仿宋" w:hAnsi="仿宋" w:hint="eastAsia"/>
          <w:sz w:val="30"/>
          <w:szCs w:val="30"/>
        </w:rPr>
        <w:t>感谢</w:t>
      </w:r>
      <w:r w:rsidR="001A5D6F">
        <w:rPr>
          <w:rFonts w:ascii="仿宋" w:eastAsia="仿宋" w:hAnsi="仿宋" w:hint="eastAsia"/>
          <w:sz w:val="30"/>
          <w:szCs w:val="30"/>
        </w:rPr>
        <w:t>贵委</w:t>
      </w:r>
      <w:r w:rsidR="001D0901">
        <w:rPr>
          <w:rFonts w:ascii="仿宋" w:eastAsia="仿宋" w:hAnsi="仿宋" w:hint="eastAsia"/>
          <w:sz w:val="30"/>
          <w:szCs w:val="30"/>
        </w:rPr>
        <w:t>对</w:t>
      </w:r>
      <w:proofErr w:type="gramEnd"/>
      <w:r w:rsidR="001D0901">
        <w:rPr>
          <w:rFonts w:ascii="仿宋" w:eastAsia="仿宋" w:hAnsi="仿宋" w:hint="eastAsia"/>
          <w:sz w:val="30"/>
          <w:szCs w:val="30"/>
        </w:rPr>
        <w:t>我区河道综合整治工作的关注和关心。</w:t>
      </w:r>
      <w:proofErr w:type="gramStart"/>
      <w:r w:rsidR="000C3EAC">
        <w:rPr>
          <w:rFonts w:ascii="仿宋" w:eastAsia="仿宋" w:hAnsi="仿宋" w:hint="eastAsia"/>
          <w:sz w:val="30"/>
          <w:szCs w:val="30"/>
        </w:rPr>
        <w:t>诚如您</w:t>
      </w:r>
      <w:proofErr w:type="gramEnd"/>
      <w:r w:rsidR="000C3EAC">
        <w:rPr>
          <w:rFonts w:ascii="仿宋" w:eastAsia="仿宋" w:hAnsi="仿宋" w:hint="eastAsia"/>
          <w:sz w:val="30"/>
          <w:szCs w:val="30"/>
        </w:rPr>
        <w:t>所说，影响静安区河道水环境的因素颇多，岸上违章违建、泵站放江、</w:t>
      </w:r>
      <w:proofErr w:type="gramStart"/>
      <w:r w:rsidR="000C3EAC">
        <w:rPr>
          <w:rFonts w:ascii="仿宋" w:eastAsia="仿宋" w:hAnsi="仿宋" w:hint="eastAsia"/>
          <w:sz w:val="30"/>
          <w:szCs w:val="30"/>
        </w:rPr>
        <w:t>雨污混接</w:t>
      </w:r>
      <w:proofErr w:type="gramEnd"/>
      <w:r w:rsidR="000C3EAC">
        <w:rPr>
          <w:rFonts w:ascii="仿宋" w:eastAsia="仿宋" w:hAnsi="仿宋" w:hint="eastAsia"/>
          <w:sz w:val="30"/>
          <w:szCs w:val="30"/>
        </w:rPr>
        <w:t>、界河、自净功能等问题，直接或间接导致我区河道的水质大多属于劣Ⅴ类。自2011年中央1号文颁布以来，我区对区域内的水利建设、水环境治理、水生态文明的工作日益重视。</w:t>
      </w:r>
    </w:p>
    <w:p w:rsidR="000C3EAC" w:rsidRDefault="000C3EAC" w:rsidP="000C3EAC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一、全区动员，落实河长制。</w:t>
      </w:r>
      <w:r w:rsidR="00674480">
        <w:rPr>
          <w:rFonts w:ascii="仿宋" w:eastAsia="仿宋" w:hAnsi="仿宋" w:hint="eastAsia"/>
          <w:sz w:val="30"/>
          <w:szCs w:val="30"/>
        </w:rPr>
        <w:t>于2016年11月30日召开“</w:t>
      </w:r>
      <w:r>
        <w:rPr>
          <w:rFonts w:ascii="仿宋" w:eastAsia="仿宋" w:hAnsi="仿宋" w:hint="eastAsia"/>
          <w:sz w:val="30"/>
          <w:szCs w:val="30"/>
        </w:rPr>
        <w:t>静安区中小河道和生态环境综合整治暨 ‘美丽家园’‘美丽城区’建设动员大会</w:t>
      </w:r>
      <w:r w:rsidR="00674480"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，对我区中小河道综合整治工作进行了总动员，</w:t>
      </w:r>
      <w:r>
        <w:rPr>
          <w:rFonts w:ascii="仿宋" w:eastAsia="仿宋" w:hAnsi="仿宋" w:cs="仿宋" w:hint="eastAsia"/>
          <w:sz w:val="32"/>
          <w:szCs w:val="32"/>
        </w:rPr>
        <w:t>落实河长制实施意见，明确区委书记安路生同志为第一总河长、区委副书记、区长陆晓栋同志为总河长、副区长姚凯同志为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副总河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长、各涉河街镇主要领导担任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区域河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长，将中小河道整治工作列入2017年区政府重点工作，作为政府目标管理的重要内容。</w:t>
      </w:r>
    </w:p>
    <w:p w:rsidR="001D0901" w:rsidRDefault="000C3EAC" w:rsidP="001D09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同时落实了</w:t>
      </w:r>
      <w:r>
        <w:rPr>
          <w:rFonts w:ascii="仿宋" w:eastAsia="仿宋" w:hAnsi="仿宋" w:cs="仿宋" w:hint="eastAsia"/>
          <w:sz w:val="32"/>
          <w:szCs w:val="32"/>
        </w:rPr>
        <w:t>河道综合整治工作推进的例会制度，区第一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总河长每季度召开工作例会、区总河长每月召开工作例会、区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副总河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长每两周召开一次工作例会协调推进各项工作。区建管委牵头各相关部门召开工作例会及专题会议，就部门工作推进的难点进行会商研究寻求解决办案，以照高标准严要求为底线，重点抓好工作落实。今年以来，区委书记安路生同志，区委副书记、区长陆晓栋同志先后6次带队视察中小河道综合整治工作，截止目前区委区政府已召开11次专题会和现场推进会。</w:t>
      </w:r>
    </w:p>
    <w:p w:rsidR="00CE7D10" w:rsidRPr="00CE7D10" w:rsidRDefault="00CE7D10" w:rsidP="00CE7D1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0C3EAC"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市区对接做好辖区内市政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泵站旱流截污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改造。</w:t>
      </w:r>
      <w:r w:rsidRPr="00CE7D10">
        <w:rPr>
          <w:rFonts w:ascii="仿宋" w:eastAsia="仿宋" w:hAnsi="仿宋" w:cs="仿宋" w:hint="eastAsia"/>
          <w:sz w:val="32"/>
          <w:szCs w:val="32"/>
        </w:rPr>
        <w:t>市城投公司非常重视中小河道整治工作，积极开展市政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泵站旱流截污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改造工程，已完成宜川东、普善、灵石、大洋桥等4座泵站的截污改造工程。工程主要有以下几种形式：一是实施工程改造，为完善泵站功能，减少泵站运行过程中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的放江污染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，针对确实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回笼水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设施的防汛泵站，进行回笼管改造，以杜绝泵站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试车放江和旱流放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江的现象，本项工作主要涉及我区的是宜川东泵站，目前已改造完成。二是实施技术改造，对于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合流制泵后截流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的泵站，通过增设泵机变频装置，增加雨季排入污水总管的输送量，以减少雨季泵站的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放江量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，本项工作主要涉及我区的合流制泵站有灵石泵站、普善泵站，目前均已改造完成。对于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合流制泵前截污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的泵站，通过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调整泵前截流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闸门、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堰门的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运行方式，进一步抬高截流水位，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挖掘泵前截流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空间，增大截流量，减少泵站</w:t>
      </w:r>
      <w:proofErr w:type="gramStart"/>
      <w:r w:rsidRPr="00CE7D10">
        <w:rPr>
          <w:rFonts w:ascii="仿宋" w:eastAsia="仿宋" w:hAnsi="仿宋" w:cs="仿宋" w:hint="eastAsia"/>
          <w:sz w:val="32"/>
          <w:szCs w:val="32"/>
        </w:rPr>
        <w:t>放江量</w:t>
      </w:r>
      <w:proofErr w:type="gramEnd"/>
      <w:r w:rsidRPr="00CE7D10">
        <w:rPr>
          <w:rFonts w:ascii="仿宋" w:eastAsia="仿宋" w:hAnsi="仿宋" w:cs="仿宋" w:hint="eastAsia"/>
          <w:sz w:val="32"/>
          <w:szCs w:val="32"/>
        </w:rPr>
        <w:t>，本项工作主要涉及我区的合流制泵站有大洋桥泵站，目前已改造完成。</w:t>
      </w:r>
    </w:p>
    <w:p w:rsidR="000C3EAC" w:rsidRDefault="000C3EAC" w:rsidP="001D09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</w:t>
      </w:r>
      <w:r w:rsidR="008B5F66">
        <w:rPr>
          <w:rFonts w:ascii="仿宋" w:eastAsia="仿宋" w:hAnsi="仿宋" w:cs="仿宋" w:hint="eastAsia"/>
          <w:sz w:val="32"/>
          <w:szCs w:val="32"/>
        </w:rPr>
        <w:t>、</w:t>
      </w:r>
      <w:r w:rsidR="00CE7D10">
        <w:rPr>
          <w:rFonts w:ascii="仿宋" w:eastAsia="仿宋" w:hAnsi="仿宋" w:cs="仿宋" w:hint="eastAsia"/>
          <w:sz w:val="32"/>
          <w:szCs w:val="32"/>
        </w:rPr>
        <w:t>推进分流制排水系统雨污水管道混</w:t>
      </w:r>
      <w:proofErr w:type="gramStart"/>
      <w:r w:rsidR="00CE7D10">
        <w:rPr>
          <w:rFonts w:ascii="仿宋" w:eastAsia="仿宋" w:hAnsi="仿宋" w:cs="仿宋" w:hint="eastAsia"/>
          <w:sz w:val="32"/>
          <w:szCs w:val="32"/>
        </w:rPr>
        <w:t>接改造</w:t>
      </w:r>
      <w:proofErr w:type="gramEnd"/>
      <w:r w:rsidR="00CE7D10">
        <w:rPr>
          <w:rFonts w:ascii="仿宋" w:eastAsia="仿宋" w:hAnsi="仿宋" w:cs="仿宋" w:hint="eastAsia"/>
          <w:sz w:val="32"/>
          <w:szCs w:val="32"/>
        </w:rPr>
        <w:t>项目。目前</w:t>
      </w:r>
      <w:r w:rsidR="008B5F66">
        <w:rPr>
          <w:rFonts w:ascii="仿宋" w:eastAsia="仿宋" w:hAnsi="仿宋" w:cs="仿宋" w:hint="eastAsia"/>
          <w:sz w:val="32"/>
          <w:szCs w:val="32"/>
        </w:rPr>
        <w:t>区</w:t>
      </w:r>
      <w:r w:rsidR="00CE7D10">
        <w:rPr>
          <w:rFonts w:ascii="仿宋" w:eastAsia="仿宋" w:hAnsi="仿宋" w:cs="仿宋" w:hint="eastAsia"/>
          <w:sz w:val="32"/>
          <w:szCs w:val="32"/>
        </w:rPr>
        <w:t>市政中心根据区财政政府采购工作要求，正在进行</w:t>
      </w:r>
      <w:r w:rsidR="008B5F66">
        <w:rPr>
          <w:rFonts w:ascii="仿宋" w:eastAsia="仿宋" w:hAnsi="仿宋" w:cs="仿宋" w:hint="eastAsia"/>
          <w:sz w:val="32"/>
          <w:szCs w:val="32"/>
        </w:rPr>
        <w:t>区内分流制排水系统</w:t>
      </w:r>
      <w:proofErr w:type="gramStart"/>
      <w:r w:rsidR="008B5F66">
        <w:rPr>
          <w:rFonts w:ascii="仿宋" w:eastAsia="仿宋" w:hAnsi="仿宋" w:cs="仿宋" w:hint="eastAsia"/>
          <w:sz w:val="32"/>
          <w:szCs w:val="32"/>
        </w:rPr>
        <w:t>雨污混接</w:t>
      </w:r>
      <w:proofErr w:type="gramEnd"/>
      <w:r w:rsidR="008B5F66">
        <w:rPr>
          <w:rFonts w:ascii="仿宋" w:eastAsia="仿宋" w:hAnsi="仿宋" w:cs="仿宋" w:hint="eastAsia"/>
          <w:sz w:val="32"/>
          <w:szCs w:val="32"/>
        </w:rPr>
        <w:t>排摸</w:t>
      </w:r>
      <w:r w:rsidR="00904895">
        <w:rPr>
          <w:rFonts w:ascii="仿宋" w:eastAsia="仿宋" w:hAnsi="仿宋" w:cs="仿宋" w:hint="eastAsia"/>
          <w:sz w:val="32"/>
          <w:szCs w:val="32"/>
        </w:rPr>
        <w:t>、</w:t>
      </w:r>
      <w:r w:rsidR="00CE7D10">
        <w:rPr>
          <w:rFonts w:ascii="仿宋" w:eastAsia="仿宋" w:hAnsi="仿宋" w:cs="仿宋" w:hint="eastAsia"/>
          <w:sz w:val="32"/>
          <w:szCs w:val="32"/>
        </w:rPr>
        <w:t>设计</w:t>
      </w:r>
      <w:r w:rsidR="008B5F66">
        <w:rPr>
          <w:rFonts w:ascii="仿宋" w:eastAsia="仿宋" w:hAnsi="仿宋" w:cs="仿宋" w:hint="eastAsia"/>
          <w:sz w:val="32"/>
          <w:szCs w:val="32"/>
        </w:rPr>
        <w:t>方案</w:t>
      </w:r>
      <w:r w:rsidR="00CE7D10">
        <w:rPr>
          <w:rFonts w:ascii="仿宋" w:eastAsia="仿宋" w:hAnsi="仿宋" w:cs="仿宋" w:hint="eastAsia"/>
          <w:sz w:val="32"/>
          <w:szCs w:val="32"/>
        </w:rPr>
        <w:t>的政府采购网上流程，预计</w:t>
      </w:r>
      <w:r w:rsidR="00904895">
        <w:rPr>
          <w:rFonts w:ascii="仿宋" w:eastAsia="仿宋" w:hAnsi="仿宋" w:cs="仿宋" w:hint="eastAsia"/>
          <w:sz w:val="32"/>
          <w:szCs w:val="32"/>
        </w:rPr>
        <w:t>5</w:t>
      </w:r>
      <w:r w:rsidR="00CE7D10">
        <w:rPr>
          <w:rFonts w:ascii="仿宋" w:eastAsia="仿宋" w:hAnsi="仿宋" w:cs="仿宋" w:hint="eastAsia"/>
          <w:sz w:val="32"/>
          <w:szCs w:val="32"/>
        </w:rPr>
        <w:t>月完成采购程序，下一步将根据区财政的</w:t>
      </w:r>
      <w:r w:rsidR="00904895">
        <w:rPr>
          <w:rFonts w:ascii="仿宋" w:eastAsia="仿宋" w:hAnsi="仿宋" w:cs="仿宋" w:hint="eastAsia"/>
          <w:sz w:val="32"/>
          <w:szCs w:val="32"/>
        </w:rPr>
        <w:t>政府采购相关</w:t>
      </w:r>
      <w:r w:rsidR="00CE7D10">
        <w:rPr>
          <w:rFonts w:ascii="仿宋" w:eastAsia="仿宋" w:hAnsi="仿宋" w:cs="仿宋" w:hint="eastAsia"/>
          <w:sz w:val="32"/>
          <w:szCs w:val="32"/>
        </w:rPr>
        <w:t>规定，推进具体排摸事项。</w:t>
      </w:r>
    </w:p>
    <w:p w:rsidR="008B5F66" w:rsidRDefault="008B5F66" w:rsidP="001D09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四、加强与市水务局的沟通，协调邻区河道整治综合问题。</w:t>
      </w:r>
      <w:r w:rsidR="0073391E">
        <w:rPr>
          <w:rFonts w:ascii="仿宋" w:eastAsia="仿宋" w:hAnsi="仿宋" w:cs="仿宋" w:hint="eastAsia"/>
          <w:sz w:val="32"/>
          <w:szCs w:val="32"/>
        </w:rPr>
        <w:t>今年须完成的黑臭水体治理——夏长浦整治工程，涉及到我区的水质治理和宝山区的截污纳管工程，在市水务局的协调推进下，宝山区已于3月底开始截污纳管的施工。对于上下游的河道水质问题，因为中小河道综合整治已经覆盖全市河道，邻区的河道整治也将同步开展。</w:t>
      </w:r>
    </w:p>
    <w:p w:rsidR="008B5F66" w:rsidRPr="008B5F66" w:rsidRDefault="008B5F66" w:rsidP="001D09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五、对于水域和岸线的生态空间管控，市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土局和市水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局已经联合编制河道蓝线刚性和弹性控制线（将于下半年出台），我委将严格按照蓝线进行控制，加强建设项目的事前、事中和事后监管，防止擅自填堵河道行为，配合河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长做好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河道陆域范围的监管，确保不再有新的违章搭建出现。根据区领导的要求，配合区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土局、区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绿化市容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局编制《静安区水系及滨河景观规划》和《静安区河道陆域贯通景观设计方案》，今年将首先在彭越浦（灵石路-汶水路）实施贯通建设。</w:t>
      </w:r>
    </w:p>
    <w:p w:rsidR="002731FD" w:rsidRPr="001D0901" w:rsidRDefault="002731FD" w:rsidP="00D55FF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衷心感谢</w:t>
      </w:r>
      <w:r w:rsidR="001A5D6F">
        <w:rPr>
          <w:rFonts w:ascii="仿宋" w:eastAsia="仿宋" w:hAnsi="仿宋" w:hint="eastAsia"/>
          <w:sz w:val="30"/>
          <w:szCs w:val="30"/>
        </w:rPr>
        <w:t>贵委</w:t>
      </w:r>
      <w:bookmarkStart w:id="0" w:name="_GoBack"/>
      <w:bookmarkEnd w:id="0"/>
      <w:r w:rsidRPr="001D0901">
        <w:rPr>
          <w:rFonts w:ascii="仿宋" w:eastAsia="仿宋" w:hAnsi="仿宋" w:hint="eastAsia"/>
          <w:sz w:val="30"/>
          <w:szCs w:val="30"/>
        </w:rPr>
        <w:t>对我们工作的大力支持！</w:t>
      </w: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</w:p>
    <w:p w:rsidR="00F94736" w:rsidRPr="001D0901" w:rsidRDefault="00F94736" w:rsidP="00F94736">
      <w:pPr>
        <w:jc w:val="center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A3207A" w:rsidRDefault="00A3207A" w:rsidP="00A3207A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静安区建设和管理委员会</w:t>
      </w:r>
      <w:r w:rsidR="00F94736" w:rsidRPr="001D0901">
        <w:rPr>
          <w:rFonts w:ascii="仿宋" w:eastAsia="仿宋" w:hAnsi="仿宋" w:hint="eastAsia"/>
          <w:sz w:val="30"/>
          <w:szCs w:val="30"/>
        </w:rPr>
        <w:t xml:space="preserve"> </w:t>
      </w:r>
    </w:p>
    <w:p w:rsidR="00F94736" w:rsidRPr="001D0901" w:rsidRDefault="00A3207A" w:rsidP="00A3207A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2017</w:t>
      </w:r>
      <w:r w:rsidR="00F94736" w:rsidRPr="001D0901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4</w:t>
      </w:r>
      <w:r w:rsidR="00F94736" w:rsidRPr="001D0901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6</w:t>
      </w:r>
      <w:r w:rsidR="00F94736" w:rsidRPr="001D0901">
        <w:rPr>
          <w:rFonts w:ascii="仿宋" w:eastAsia="仿宋" w:hAnsi="仿宋" w:hint="eastAsia"/>
          <w:sz w:val="30"/>
          <w:szCs w:val="30"/>
        </w:rPr>
        <w:t>日</w:t>
      </w:r>
    </w:p>
    <w:p w:rsidR="002731FD" w:rsidRDefault="002731FD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Default="00A3207A" w:rsidP="00F94736">
      <w:pPr>
        <w:rPr>
          <w:rFonts w:ascii="仿宋" w:eastAsia="仿宋" w:hAnsi="仿宋"/>
          <w:sz w:val="30"/>
          <w:szCs w:val="30"/>
        </w:rPr>
      </w:pPr>
    </w:p>
    <w:p w:rsidR="00A3207A" w:rsidRPr="001D0901" w:rsidRDefault="00A3207A" w:rsidP="00F94736">
      <w:pPr>
        <w:rPr>
          <w:rFonts w:ascii="仿宋" w:eastAsia="仿宋" w:hAnsi="仿宋"/>
          <w:sz w:val="30"/>
          <w:szCs w:val="30"/>
        </w:rPr>
      </w:pP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承办单位领导签名：</w:t>
      </w:r>
      <w:r w:rsidR="00232882">
        <w:rPr>
          <w:rFonts w:ascii="仿宋" w:eastAsia="仿宋" w:hAnsi="仿宋" w:hint="eastAsia"/>
          <w:sz w:val="30"/>
          <w:szCs w:val="30"/>
        </w:rPr>
        <w:t>董伟毅</w:t>
      </w: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联系人姓名：</w:t>
      </w:r>
      <w:r w:rsidR="00232882">
        <w:rPr>
          <w:rFonts w:ascii="仿宋" w:eastAsia="仿宋" w:hAnsi="仿宋" w:hint="eastAsia"/>
          <w:sz w:val="30"/>
          <w:szCs w:val="30"/>
        </w:rPr>
        <w:t>徐皓</w:t>
      </w:r>
    </w:p>
    <w:p w:rsidR="00A87347" w:rsidRPr="001D0901" w:rsidRDefault="002731FD" w:rsidP="00A87347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联系</w:t>
      </w:r>
      <w:r w:rsidR="00F94736" w:rsidRPr="001D0901">
        <w:rPr>
          <w:rFonts w:ascii="仿宋" w:eastAsia="仿宋" w:hAnsi="仿宋" w:hint="eastAsia"/>
          <w:sz w:val="30"/>
          <w:szCs w:val="30"/>
        </w:rPr>
        <w:t>电话：</w:t>
      </w:r>
      <w:r w:rsidR="00232882">
        <w:rPr>
          <w:rFonts w:ascii="仿宋" w:eastAsia="仿宋" w:hAnsi="仿宋" w:hint="eastAsia"/>
          <w:sz w:val="30"/>
          <w:szCs w:val="30"/>
        </w:rPr>
        <w:t>13816692896</w:t>
      </w:r>
    </w:p>
    <w:p w:rsidR="00F94736" w:rsidRPr="001D0901" w:rsidRDefault="00A87347" w:rsidP="00F94736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承办单位通讯地址：</w:t>
      </w:r>
      <w:r w:rsidR="00232882">
        <w:rPr>
          <w:rFonts w:ascii="仿宋" w:eastAsia="仿宋" w:hAnsi="仿宋" w:hint="eastAsia"/>
          <w:sz w:val="30"/>
          <w:szCs w:val="30"/>
        </w:rPr>
        <w:t>灵石路828号</w:t>
      </w:r>
    </w:p>
    <w:sectPr w:rsidR="00F94736" w:rsidRPr="001D0901" w:rsidSect="00A8734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11" w:rsidRDefault="00583311" w:rsidP="00F94736">
      <w:r>
        <w:separator/>
      </w:r>
    </w:p>
  </w:endnote>
  <w:endnote w:type="continuationSeparator" w:id="0">
    <w:p w:rsidR="00583311" w:rsidRDefault="00583311" w:rsidP="00F9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11" w:rsidRDefault="00583311" w:rsidP="00F94736">
      <w:r>
        <w:separator/>
      </w:r>
    </w:p>
  </w:footnote>
  <w:footnote w:type="continuationSeparator" w:id="0">
    <w:p w:rsidR="00583311" w:rsidRDefault="00583311" w:rsidP="00F9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C3EAC"/>
    <w:rsid w:val="00172A27"/>
    <w:rsid w:val="001A5D6F"/>
    <w:rsid w:val="001D0901"/>
    <w:rsid w:val="001F2DE8"/>
    <w:rsid w:val="00232882"/>
    <w:rsid w:val="002731FD"/>
    <w:rsid w:val="00453E01"/>
    <w:rsid w:val="004602F1"/>
    <w:rsid w:val="00583311"/>
    <w:rsid w:val="005D4DEA"/>
    <w:rsid w:val="0061043B"/>
    <w:rsid w:val="0065693C"/>
    <w:rsid w:val="00674480"/>
    <w:rsid w:val="00716AD7"/>
    <w:rsid w:val="0073391E"/>
    <w:rsid w:val="007D339B"/>
    <w:rsid w:val="008B5F66"/>
    <w:rsid w:val="00904895"/>
    <w:rsid w:val="0092250A"/>
    <w:rsid w:val="0094786C"/>
    <w:rsid w:val="00951328"/>
    <w:rsid w:val="0098352E"/>
    <w:rsid w:val="00A3207A"/>
    <w:rsid w:val="00A87347"/>
    <w:rsid w:val="00B93C45"/>
    <w:rsid w:val="00CE7D10"/>
    <w:rsid w:val="00D55FF1"/>
    <w:rsid w:val="00DE3480"/>
    <w:rsid w:val="00E3016B"/>
    <w:rsid w:val="00E54565"/>
    <w:rsid w:val="00E553AE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33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D33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link w:val="2Char"/>
    <w:rsid w:val="00F94736"/>
    <w:pPr>
      <w:spacing w:line="540" w:lineRule="exact"/>
      <w:ind w:firstLineChars="200" w:firstLine="608"/>
    </w:pPr>
    <w:rPr>
      <w:rFonts w:eastAsia="仿宋_GB2312"/>
      <w:spacing w:val="12"/>
      <w:sz w:val="28"/>
    </w:rPr>
  </w:style>
  <w:style w:type="character" w:customStyle="1" w:styleId="2Char">
    <w:name w:val="正文文本缩进 2 Char"/>
    <w:link w:val="2"/>
    <w:rsid w:val="00F94736"/>
    <w:rPr>
      <w:rFonts w:eastAsia="仿宋_GB2312"/>
      <w:spacing w:val="12"/>
      <w:kern w:val="2"/>
      <w:sz w:val="28"/>
    </w:rPr>
  </w:style>
  <w:style w:type="paragraph" w:styleId="a5">
    <w:name w:val="Body Text"/>
    <w:basedOn w:val="a"/>
    <w:link w:val="Char"/>
    <w:rsid w:val="00F94736"/>
    <w:pPr>
      <w:spacing w:after="120"/>
    </w:pPr>
    <w:rPr>
      <w:szCs w:val="24"/>
    </w:rPr>
  </w:style>
  <w:style w:type="character" w:customStyle="1" w:styleId="Char">
    <w:name w:val="正文文本 Char"/>
    <w:link w:val="a5"/>
    <w:rsid w:val="00F94736"/>
    <w:rPr>
      <w:kern w:val="2"/>
      <w:sz w:val="21"/>
      <w:szCs w:val="24"/>
    </w:rPr>
  </w:style>
  <w:style w:type="paragraph" w:customStyle="1" w:styleId="Char0">
    <w:name w:val="Char"/>
    <w:basedOn w:val="a"/>
    <w:rsid w:val="00F94736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90489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048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271</Words>
  <Characters>1551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JKGeng</dc:creator>
  <cp:lastModifiedBy>lenovo</cp:lastModifiedBy>
  <cp:revision>10</cp:revision>
  <cp:lastPrinted>2017-04-10T03:07:00Z</cp:lastPrinted>
  <dcterms:created xsi:type="dcterms:W3CDTF">2017-04-01T06:03:00Z</dcterms:created>
  <dcterms:modified xsi:type="dcterms:W3CDTF">2017-09-26T03:17:00Z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