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DF" w:rsidRDefault="00104EDF">
      <w:pPr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上海市静安区社会福利生产管理所</w:t>
      </w:r>
      <w:r>
        <w:rPr>
          <w:rFonts w:ascii="华文中宋" w:eastAsia="华文中宋" w:hAnsi="华文中宋"/>
          <w:b/>
          <w:sz w:val="36"/>
        </w:rPr>
        <w:t>2016</w:t>
      </w:r>
      <w:r>
        <w:rPr>
          <w:rFonts w:ascii="华文中宋" w:eastAsia="华文中宋" w:hAnsi="华文中宋" w:hint="eastAsia"/>
          <w:b/>
          <w:sz w:val="36"/>
        </w:rPr>
        <w:t>年度部门决算</w:t>
      </w:r>
    </w:p>
    <w:p w:rsidR="00104EDF" w:rsidRDefault="00104EDF">
      <w:pPr>
        <w:jc w:val="center"/>
        <w:rPr>
          <w:rFonts w:ascii="华文中宋" w:eastAsia="华文中宋" w:hAnsi="华文中宋"/>
          <w:b/>
          <w:sz w:val="36"/>
        </w:rPr>
      </w:pPr>
    </w:p>
    <w:p w:rsidR="00104EDF" w:rsidRDefault="00104EDF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第一部分</w:t>
      </w:r>
      <w:r>
        <w:rPr>
          <w:rFonts w:ascii="黑体" w:eastAsia="黑体"/>
          <w:sz w:val="30"/>
          <w:szCs w:val="30"/>
        </w:rPr>
        <w:t xml:space="preserve">    </w:t>
      </w:r>
      <w:r>
        <w:rPr>
          <w:rFonts w:ascii="黑体" w:eastAsia="黑体" w:hint="eastAsia"/>
          <w:sz w:val="30"/>
          <w:szCs w:val="30"/>
        </w:rPr>
        <w:t>上海市静安区社会福利生产管理所概况</w:t>
      </w:r>
    </w:p>
    <w:p w:rsidR="00104EDF" w:rsidRDefault="00104EDF">
      <w:pPr>
        <w:jc w:val="center"/>
        <w:rPr>
          <w:rFonts w:ascii="黑体" w:eastAsia="黑体"/>
          <w:sz w:val="30"/>
          <w:szCs w:val="30"/>
        </w:rPr>
      </w:pPr>
    </w:p>
    <w:p w:rsidR="00104EDF" w:rsidRDefault="00104EDF" w:rsidP="00C40068">
      <w:pPr>
        <w:ind w:firstLineChars="200" w:firstLine="316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一、主要职能</w:t>
      </w:r>
    </w:p>
    <w:p w:rsidR="00104EDF" w:rsidRDefault="00104EDF" w:rsidP="00C40068">
      <w:pPr>
        <w:ind w:firstLineChars="200" w:firstLine="31680"/>
        <w:rPr>
          <w:rFonts w:ascii="仿宋_GB2312" w:eastAsia="仿宋_GB2312"/>
          <w:sz w:val="30"/>
          <w:szCs w:val="30"/>
        </w:rPr>
      </w:pPr>
      <w:r w:rsidRPr="000F04DC">
        <w:rPr>
          <w:rFonts w:ascii="仿宋_GB2312" w:eastAsia="仿宋_GB2312" w:hint="eastAsia"/>
          <w:sz w:val="30"/>
          <w:szCs w:val="30"/>
        </w:rPr>
        <w:t>静安社会福利生产管理所依据上海市人民政府第</w:t>
      </w:r>
      <w:r w:rsidRPr="000F04DC">
        <w:rPr>
          <w:rFonts w:ascii="仿宋_GB2312" w:eastAsia="仿宋_GB2312"/>
          <w:sz w:val="30"/>
          <w:szCs w:val="30"/>
        </w:rPr>
        <w:t>67</w:t>
      </w:r>
      <w:r w:rsidRPr="000F04DC">
        <w:rPr>
          <w:rFonts w:ascii="仿宋_GB2312" w:eastAsia="仿宋_GB2312" w:hint="eastAsia"/>
          <w:sz w:val="30"/>
          <w:szCs w:val="30"/>
        </w:rPr>
        <w:t>号令《上海市社会福利企业管理办法》规定，承担全区社会福利企业的资格认定、审批、年检验审等管理，履行政府委托行政事务管理功能。</w:t>
      </w:r>
    </w:p>
    <w:p w:rsidR="00104EDF" w:rsidRDefault="00104EDF" w:rsidP="00C40068">
      <w:pPr>
        <w:ind w:firstLineChars="200" w:firstLine="316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二、机构设置</w:t>
      </w:r>
    </w:p>
    <w:p w:rsidR="00104EDF" w:rsidRDefault="00104EDF">
      <w:pPr>
        <w:jc w:val="center"/>
        <w:rPr>
          <w:rFonts w:ascii="黑体" w:eastAsia="黑体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  <w:r w:rsidRPr="000F04DC">
        <w:rPr>
          <w:rFonts w:ascii="仿宋_GB2312" w:eastAsia="仿宋_GB2312" w:hint="eastAsia"/>
          <w:sz w:val="30"/>
          <w:szCs w:val="30"/>
        </w:rPr>
        <w:t>单位系区民政局下属全额拨款事业单位，未单独设立科室。</w:t>
      </w:r>
      <w:r>
        <w:rPr>
          <w:rFonts w:ascii="黑体" w:eastAsia="黑体"/>
          <w:b/>
          <w:sz w:val="32"/>
        </w:rPr>
        <w:br w:type="page"/>
      </w:r>
      <w:r>
        <w:rPr>
          <w:rFonts w:ascii="黑体" w:eastAsia="黑体" w:hint="eastAsia"/>
          <w:sz w:val="30"/>
          <w:szCs w:val="30"/>
        </w:rPr>
        <w:t>第二部分</w:t>
      </w:r>
      <w:r>
        <w:rPr>
          <w:rFonts w:ascii="黑体" w:eastAsia="黑体"/>
          <w:sz w:val="30"/>
          <w:szCs w:val="30"/>
        </w:rPr>
        <w:t xml:space="preserve">    </w:t>
      </w:r>
      <w:r>
        <w:rPr>
          <w:rFonts w:ascii="黑体" w:eastAsia="黑体" w:hint="eastAsia"/>
          <w:sz w:val="30"/>
          <w:szCs w:val="30"/>
        </w:rPr>
        <w:t>上海市静安区社会福利生产管理所</w:t>
      </w:r>
      <w:r>
        <w:rPr>
          <w:rFonts w:ascii="黑体" w:eastAsia="黑体"/>
          <w:sz w:val="30"/>
          <w:szCs w:val="30"/>
        </w:rPr>
        <w:t>2016</w:t>
      </w:r>
      <w:r>
        <w:rPr>
          <w:rFonts w:ascii="黑体" w:eastAsia="黑体" w:hint="eastAsia"/>
          <w:sz w:val="30"/>
          <w:szCs w:val="30"/>
        </w:rPr>
        <w:t>年度部门决算表</w:t>
      </w:r>
    </w:p>
    <w:p w:rsidR="00104EDF" w:rsidRDefault="00104EDF">
      <w:pPr>
        <w:autoSpaceDE w:val="0"/>
        <w:autoSpaceDN w:val="0"/>
        <w:adjustRightInd w:val="0"/>
        <w:jc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2016</w:t>
      </w:r>
      <w:r>
        <w:rPr>
          <w:rFonts w:ascii="宋体" w:hAnsi="宋体" w:hint="eastAsia"/>
          <w:szCs w:val="21"/>
        </w:rPr>
        <w:t>年度收入支出决算总表</w:t>
      </w:r>
    </w:p>
    <w:p w:rsidR="00104EDF" w:rsidRDefault="00104EDF">
      <w:pPr>
        <w:autoSpaceDE w:val="0"/>
        <w:autoSpaceDN w:val="0"/>
        <w:adjustRightInd w:val="0"/>
        <w:jc w:val="right"/>
        <w:rPr>
          <w:rFonts w:ascii="宋体"/>
          <w:b/>
          <w:szCs w:val="21"/>
        </w:rPr>
      </w:pPr>
      <w:r>
        <w:rPr>
          <w:rFonts w:ascii="宋体" w:hAnsi="宋体" w:hint="eastAsia"/>
          <w:szCs w:val="21"/>
        </w:rPr>
        <w:t>单位：万元</w:t>
      </w:r>
    </w:p>
    <w:tbl>
      <w:tblPr>
        <w:tblW w:w="0" w:type="auto"/>
        <w:jc w:val="center"/>
        <w:tblLayout w:type="fixed"/>
        <w:tblLook w:val="0000"/>
      </w:tblPr>
      <w:tblGrid>
        <w:gridCol w:w="2930"/>
        <w:gridCol w:w="1402"/>
        <w:gridCol w:w="2918"/>
        <w:gridCol w:w="1440"/>
      </w:tblGrid>
      <w:tr w:rsidR="00104EDF">
        <w:trPr>
          <w:trHeight w:val="324"/>
          <w:jc w:val="center"/>
        </w:trPr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收入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支出</w:t>
            </w:r>
          </w:p>
        </w:tc>
      </w:tr>
      <w:tr w:rsidR="00104EDF">
        <w:trPr>
          <w:trHeight w:val="324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决算数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决算数</w:t>
            </w:r>
          </w:p>
        </w:tc>
      </w:tr>
      <w:tr w:rsidR="00104EDF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一、财政拨款收入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116.31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一、一般公共服务支出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104EDF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其中：政府性基金预算财政拨款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二、外交支出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104EDF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二、上级补助收入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三、国防支出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104EDF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三、事业收入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四、公共安全支出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104EDF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四、经营收入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五、教育支出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104EDF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五、附属单位上缴收入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六、科学技术支出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104EDF" w:rsidTr="009A276D">
        <w:trPr>
          <w:trHeight w:val="337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七、文化体育与传媒支出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104EDF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八、社会保障和就业支出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9A27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92.84</w:t>
            </w:r>
          </w:p>
        </w:tc>
      </w:tr>
      <w:tr w:rsidR="00104EDF" w:rsidTr="009A276D">
        <w:trPr>
          <w:trHeight w:val="391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九、医疗卫生与计划生育支出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5.3</w:t>
            </w:r>
          </w:p>
        </w:tc>
      </w:tr>
      <w:tr w:rsidR="00104EDF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十、节能环保支出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104EDF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十一、城乡社区支出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104EDF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十二、农林水支出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104EDF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十三、交通运输支出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104EDF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十四、资源勘探信息等支出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104EDF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十五、商业服务业等支出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104EDF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十六、金融支出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104EDF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十七、援助其他地区支出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104EDF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十八、国土海洋气象等支出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104EDF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十九、住房保障支出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3.48</w:t>
            </w:r>
          </w:p>
        </w:tc>
      </w:tr>
      <w:tr w:rsidR="00104EDF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二十、粮油物资储备支出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104EDF" w:rsidTr="009A276D">
        <w:trPr>
          <w:trHeight w:val="343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二十一、其他支出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104EDF" w:rsidTr="009A276D">
        <w:trPr>
          <w:trHeight w:val="404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本年收入合计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116.31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本年支出合计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101.62</w:t>
            </w:r>
          </w:p>
        </w:tc>
      </w:tr>
      <w:tr w:rsidR="00104EDF" w:rsidTr="009A276D">
        <w:trPr>
          <w:trHeight w:val="425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用事业基金弥补收支差额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结余分配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104EDF" w:rsidTr="009A276D">
        <w:trPr>
          <w:trHeight w:val="275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年初结转和结余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160.33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年末结转和结余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175.02</w:t>
            </w:r>
          </w:p>
        </w:tc>
      </w:tr>
      <w:tr w:rsidR="00104EDF">
        <w:trPr>
          <w:trHeight w:val="44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总计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276.64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276.64</w:t>
            </w:r>
          </w:p>
        </w:tc>
      </w:tr>
    </w:tbl>
    <w:p w:rsidR="00104EDF" w:rsidRDefault="00104EDF">
      <w:pPr>
        <w:autoSpaceDE w:val="0"/>
        <w:autoSpaceDN w:val="0"/>
        <w:adjustRightInd w:val="0"/>
        <w:rPr>
          <w:rFonts w:ascii="宋体"/>
          <w:szCs w:val="21"/>
        </w:rPr>
        <w:sectPr w:rsidR="00104EDF">
          <w:headerReference w:type="default" r:id="rId6"/>
          <w:footerReference w:type="default" r:id="rId7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104EDF" w:rsidRDefault="00104EDF">
      <w:pPr>
        <w:autoSpaceDE w:val="0"/>
        <w:autoSpaceDN w:val="0"/>
        <w:adjustRightInd w:val="0"/>
        <w:jc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2016</w:t>
      </w:r>
      <w:r>
        <w:rPr>
          <w:rFonts w:ascii="宋体" w:hAnsi="宋体" w:hint="eastAsia"/>
          <w:szCs w:val="21"/>
        </w:rPr>
        <w:t>年度收入决算表</w:t>
      </w:r>
    </w:p>
    <w:p w:rsidR="00104EDF" w:rsidRDefault="00104EDF">
      <w:pPr>
        <w:autoSpaceDE w:val="0"/>
        <w:autoSpaceDN w:val="0"/>
        <w:adjustRightInd w:val="0"/>
        <w:ind w:right="360"/>
        <w:jc w:val="righ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单位：万元</w:t>
      </w:r>
    </w:p>
    <w:tbl>
      <w:tblPr>
        <w:tblW w:w="14488" w:type="dxa"/>
        <w:tblInd w:w="93" w:type="dxa"/>
        <w:tblLayout w:type="fixed"/>
        <w:tblLook w:val="0000"/>
      </w:tblPr>
      <w:tblGrid>
        <w:gridCol w:w="593"/>
        <w:gridCol w:w="469"/>
        <w:gridCol w:w="469"/>
        <w:gridCol w:w="2744"/>
        <w:gridCol w:w="1459"/>
        <w:gridCol w:w="1459"/>
        <w:gridCol w:w="1459"/>
        <w:gridCol w:w="1459"/>
        <w:gridCol w:w="1459"/>
        <w:gridCol w:w="1459"/>
        <w:gridCol w:w="1459"/>
      </w:tblGrid>
      <w:tr w:rsidR="00104EDF" w:rsidTr="00CB3271">
        <w:trPr>
          <w:trHeight w:val="450"/>
        </w:trPr>
        <w:tc>
          <w:tcPr>
            <w:tcW w:w="4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本年收入合计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财政拨款收入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上级补助收入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事业收入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经营收入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附属单位上缴收入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其他收入</w:t>
            </w:r>
          </w:p>
        </w:tc>
      </w:tr>
      <w:tr w:rsidR="00104EDF" w:rsidTr="00CB3271">
        <w:trPr>
          <w:trHeight w:val="675"/>
        </w:trPr>
        <w:tc>
          <w:tcPr>
            <w:tcW w:w="15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功能分类</w:t>
            </w:r>
            <w:r>
              <w:rPr>
                <w:rFonts w:asci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科目编码</w:t>
            </w:r>
          </w:p>
        </w:tc>
        <w:tc>
          <w:tcPr>
            <w:tcW w:w="27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科目名称</w:t>
            </w: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104EDF" w:rsidTr="00CB3271">
        <w:trPr>
          <w:trHeight w:val="450"/>
        </w:trPr>
        <w:tc>
          <w:tcPr>
            <w:tcW w:w="15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104EDF" w:rsidTr="00CB3271">
        <w:trPr>
          <w:trHeight w:val="45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116.31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116.31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 w:rsidTr="00CB3271">
        <w:trPr>
          <w:trHeight w:val="45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社会保障和就业支出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106.1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106.1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104EDF" w:rsidTr="00CB3271">
        <w:trPr>
          <w:trHeight w:val="45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行政事业单位离退休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1.46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1.46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104EDF" w:rsidTr="00CB3271">
        <w:trPr>
          <w:trHeight w:val="45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事业单位离退休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1.46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1.46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104EDF" w:rsidTr="00CB3271">
        <w:trPr>
          <w:trHeight w:val="45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社会福利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104.64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104.64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104EDF" w:rsidTr="00CB3271">
        <w:trPr>
          <w:trHeight w:val="45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社会福利事业单位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104.64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104.64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 w:rsidTr="00CB3271">
        <w:trPr>
          <w:trHeight w:val="45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医疗卫生与计划生育支出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6.24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6.24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 w:rsidTr="00CB3271">
        <w:trPr>
          <w:trHeight w:val="45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医疗保障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6.24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6.24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 w:rsidTr="00CB3271">
        <w:trPr>
          <w:trHeight w:val="45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事业单位医疗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6.24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6.24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 w:rsidTr="00CB3271">
        <w:trPr>
          <w:trHeight w:val="45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住房保障支出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 w:rsidTr="00CB3271">
        <w:trPr>
          <w:trHeight w:val="45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住房改革支出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 w:rsidTr="00CB3271">
        <w:trPr>
          <w:trHeight w:val="45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住房公积金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9.97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104EDF" w:rsidRDefault="00104EDF">
      <w:pPr>
        <w:autoSpaceDE w:val="0"/>
        <w:autoSpaceDN w:val="0"/>
        <w:adjustRightInd w:val="0"/>
        <w:rPr>
          <w:rFonts w:ascii="宋体"/>
          <w:szCs w:val="21"/>
        </w:rPr>
      </w:pPr>
    </w:p>
    <w:p w:rsidR="00104EDF" w:rsidRDefault="00104EDF">
      <w:pPr>
        <w:autoSpaceDE w:val="0"/>
        <w:autoSpaceDN w:val="0"/>
        <w:adjustRightInd w:val="0"/>
        <w:jc w:val="center"/>
        <w:rPr>
          <w:rFonts w:ascii="宋体"/>
          <w:szCs w:val="21"/>
        </w:rPr>
      </w:pPr>
      <w:r>
        <w:rPr>
          <w:rFonts w:ascii="宋体"/>
          <w:szCs w:val="21"/>
        </w:rPr>
        <w:br w:type="page"/>
      </w:r>
      <w:r>
        <w:rPr>
          <w:rFonts w:ascii="宋体" w:hAnsi="宋体"/>
          <w:szCs w:val="21"/>
        </w:rPr>
        <w:t>2016</w:t>
      </w:r>
      <w:r>
        <w:rPr>
          <w:rFonts w:ascii="宋体" w:hAnsi="宋体" w:hint="eastAsia"/>
          <w:szCs w:val="21"/>
        </w:rPr>
        <w:t>年度支出决算表</w:t>
      </w:r>
    </w:p>
    <w:p w:rsidR="00104EDF" w:rsidRDefault="00104EDF">
      <w:pPr>
        <w:autoSpaceDE w:val="0"/>
        <w:autoSpaceDN w:val="0"/>
        <w:adjustRightInd w:val="0"/>
        <w:ind w:right="360"/>
        <w:jc w:val="righ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单位：万元</w:t>
      </w:r>
    </w:p>
    <w:tbl>
      <w:tblPr>
        <w:tblW w:w="0" w:type="auto"/>
        <w:tblInd w:w="93" w:type="dxa"/>
        <w:tblLayout w:type="fixed"/>
        <w:tblLook w:val="0000"/>
      </w:tblPr>
      <w:tblGrid>
        <w:gridCol w:w="614"/>
        <w:gridCol w:w="490"/>
        <w:gridCol w:w="489"/>
        <w:gridCol w:w="2607"/>
        <w:gridCol w:w="1643"/>
        <w:gridCol w:w="1643"/>
        <w:gridCol w:w="1643"/>
        <w:gridCol w:w="1643"/>
        <w:gridCol w:w="1643"/>
        <w:gridCol w:w="1643"/>
      </w:tblGrid>
      <w:tr w:rsidR="00104EDF">
        <w:trPr>
          <w:trHeight w:val="450"/>
        </w:trPr>
        <w:tc>
          <w:tcPr>
            <w:tcW w:w="4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本年支出合计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基本支出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项目支出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上缴上级支出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经营支出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对附属单位补助支出</w:t>
            </w:r>
          </w:p>
        </w:tc>
      </w:tr>
      <w:tr w:rsidR="00104EDF">
        <w:trPr>
          <w:trHeight w:val="450"/>
        </w:trPr>
        <w:tc>
          <w:tcPr>
            <w:tcW w:w="15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功能分类</w:t>
            </w:r>
            <w:r>
              <w:rPr>
                <w:rFonts w:asci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科目编码</w:t>
            </w:r>
          </w:p>
        </w:tc>
        <w:tc>
          <w:tcPr>
            <w:tcW w:w="26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科目名称</w:t>
            </w: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104EDF">
        <w:trPr>
          <w:trHeight w:val="450"/>
        </w:trPr>
        <w:tc>
          <w:tcPr>
            <w:tcW w:w="15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104EDF">
        <w:trPr>
          <w:trHeight w:val="45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款</w:t>
            </w: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101.62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101.62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>
        <w:trPr>
          <w:trHeight w:val="45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社会保障和就业支出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92.84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92.84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104EDF">
        <w:trPr>
          <w:trHeight w:val="45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行政事业单位离退休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1.46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1.46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104EDF">
        <w:trPr>
          <w:trHeight w:val="45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事业单位离退休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1.46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1.46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104EDF">
        <w:trPr>
          <w:trHeight w:val="45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社会福利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91.38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91.38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104EDF">
        <w:trPr>
          <w:trHeight w:val="45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社会福利事业单位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91.38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91.38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104EDF">
        <w:trPr>
          <w:trHeight w:val="45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医疗卫生与计划生育支出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ind w:right="10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5.3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5.3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104EDF">
        <w:trPr>
          <w:trHeight w:val="45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医疗保障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5.3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5.3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104EDF">
        <w:trPr>
          <w:trHeight w:val="45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事业单位医疗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5.3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5.3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104EDF">
        <w:trPr>
          <w:trHeight w:val="45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住房保障支出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3.48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3.48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104EDF">
        <w:trPr>
          <w:trHeight w:val="45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住房改革支出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3.48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3.48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  <w:tr w:rsidR="00104EDF">
        <w:trPr>
          <w:trHeight w:val="45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住房公积金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3.48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3.48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104EDF" w:rsidRDefault="00104EDF">
      <w:pPr>
        <w:autoSpaceDE w:val="0"/>
        <w:autoSpaceDN w:val="0"/>
        <w:adjustRightInd w:val="0"/>
        <w:rPr>
          <w:rFonts w:ascii="宋体"/>
          <w:szCs w:val="21"/>
        </w:rPr>
      </w:pPr>
    </w:p>
    <w:p w:rsidR="00104EDF" w:rsidRDefault="00104EDF">
      <w:pPr>
        <w:autoSpaceDE w:val="0"/>
        <w:autoSpaceDN w:val="0"/>
        <w:adjustRightInd w:val="0"/>
        <w:jc w:val="center"/>
        <w:rPr>
          <w:rFonts w:ascii="宋体"/>
          <w:szCs w:val="21"/>
        </w:rPr>
        <w:sectPr w:rsidR="00104EDF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104EDF" w:rsidRDefault="00104EDF">
      <w:pPr>
        <w:autoSpaceDE w:val="0"/>
        <w:autoSpaceDN w:val="0"/>
        <w:adjustRightInd w:val="0"/>
        <w:jc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2016</w:t>
      </w:r>
      <w:r>
        <w:rPr>
          <w:rFonts w:ascii="宋体" w:hAnsi="宋体" w:hint="eastAsia"/>
          <w:szCs w:val="21"/>
        </w:rPr>
        <w:t>年度财政拨款收入支出决算总表</w:t>
      </w:r>
    </w:p>
    <w:p w:rsidR="00104EDF" w:rsidRDefault="00104EDF">
      <w:pPr>
        <w:autoSpaceDE w:val="0"/>
        <w:autoSpaceDN w:val="0"/>
        <w:adjustRightInd w:val="0"/>
        <w:ind w:right="360"/>
        <w:jc w:val="righ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单位：万元</w:t>
      </w:r>
    </w:p>
    <w:tbl>
      <w:tblPr>
        <w:tblW w:w="0" w:type="auto"/>
        <w:tblInd w:w="93" w:type="dxa"/>
        <w:tblLayout w:type="fixed"/>
        <w:tblLook w:val="0000"/>
      </w:tblPr>
      <w:tblGrid>
        <w:gridCol w:w="3883"/>
        <w:gridCol w:w="1892"/>
        <w:gridCol w:w="3126"/>
        <w:gridCol w:w="1734"/>
        <w:gridCol w:w="1620"/>
        <w:gridCol w:w="1620"/>
      </w:tblGrid>
      <w:tr w:rsidR="00104EDF">
        <w:trPr>
          <w:trHeight w:val="402"/>
        </w:trPr>
        <w:tc>
          <w:tcPr>
            <w:tcW w:w="5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收入决算数</w:t>
            </w:r>
          </w:p>
        </w:tc>
        <w:tc>
          <w:tcPr>
            <w:tcW w:w="81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支出决算数</w:t>
            </w:r>
          </w:p>
        </w:tc>
      </w:tr>
      <w:tr w:rsidR="00104EDF">
        <w:trPr>
          <w:trHeight w:val="630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决算数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一般公共预算财政拨款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政府性基金预算财政拨款</w:t>
            </w:r>
          </w:p>
        </w:tc>
      </w:tr>
      <w:tr w:rsidR="00104EDF">
        <w:trPr>
          <w:trHeight w:val="402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一、一般公共预算财政拨款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116.31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一、一般公共服务支出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>
        <w:trPr>
          <w:trHeight w:val="402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二、政府性基金预算财政拨款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二、外交支出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>
        <w:trPr>
          <w:trHeight w:val="402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三、国防支出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>
        <w:trPr>
          <w:trHeight w:val="402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四、公共安全支出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>
        <w:trPr>
          <w:trHeight w:val="402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五、教育支出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>
        <w:trPr>
          <w:trHeight w:val="402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六、科学技术支出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>
        <w:trPr>
          <w:trHeight w:val="402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七、文化体育与传媒支出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>
        <w:trPr>
          <w:trHeight w:val="402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八、社会保障和就业支出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/>
                <w:kern w:val="0"/>
                <w:szCs w:val="21"/>
              </w:rPr>
              <w:t>92.84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92.84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>
        <w:trPr>
          <w:trHeight w:val="402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九、医疗卫生与计划生育支出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/>
                <w:kern w:val="0"/>
                <w:szCs w:val="21"/>
              </w:rPr>
              <w:t>5.3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>
        <w:trPr>
          <w:trHeight w:val="402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十、节能环保支出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>
        <w:trPr>
          <w:trHeight w:val="402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十一、城乡社区支出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>
        <w:trPr>
          <w:trHeight w:val="402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十二、农林水支出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>
        <w:trPr>
          <w:trHeight w:val="402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十三、交通运输支出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>
        <w:trPr>
          <w:trHeight w:val="402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十四、资源勘探信息等支出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>
        <w:trPr>
          <w:trHeight w:val="402"/>
        </w:trPr>
        <w:tc>
          <w:tcPr>
            <w:tcW w:w="3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十五、商业服务业等支出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>
        <w:trPr>
          <w:trHeight w:val="402"/>
        </w:trPr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十六、金融支出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>
        <w:trPr>
          <w:trHeight w:val="402"/>
        </w:trPr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十七、援助其他地区支出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>
        <w:trPr>
          <w:trHeight w:val="402"/>
        </w:trPr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十八、国土海洋气象等支出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>
        <w:trPr>
          <w:trHeight w:val="402"/>
        </w:trPr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十九、住房保障支出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/>
                <w:kern w:val="0"/>
                <w:szCs w:val="21"/>
              </w:rPr>
              <w:t>3.48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3.48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>
        <w:trPr>
          <w:trHeight w:val="402"/>
        </w:trPr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二十、粮油物资储备支出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>
        <w:trPr>
          <w:trHeight w:val="402"/>
        </w:trPr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二十一、其他支出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>
        <w:trPr>
          <w:trHeight w:val="402"/>
        </w:trPr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本年收入合计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116.31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本年支出合计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/>
                <w:kern w:val="0"/>
                <w:szCs w:val="21"/>
              </w:rPr>
              <w:t>101.62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/>
                <w:kern w:val="0"/>
                <w:szCs w:val="21"/>
              </w:rPr>
              <w:t>101.62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104EDF">
        <w:trPr>
          <w:trHeight w:val="402"/>
        </w:trPr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年初财政拨款结转和结余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90.44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年末财政拨款结转和结余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/>
                <w:kern w:val="0"/>
                <w:szCs w:val="21"/>
              </w:rPr>
              <w:t>105.13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>
        <w:trPr>
          <w:trHeight w:val="402"/>
        </w:trPr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一般公共预算财政拨款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90.44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>
        <w:trPr>
          <w:trHeight w:val="402"/>
        </w:trPr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政府性基金预算财政拨款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04EDF">
        <w:trPr>
          <w:trHeight w:val="402"/>
        </w:trPr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总计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 w:rsidP="006645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206.75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总计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/>
                <w:kern w:val="0"/>
                <w:szCs w:val="21"/>
              </w:rPr>
              <w:t>206.75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</w:t>
            </w:r>
          </w:p>
        </w:tc>
      </w:tr>
    </w:tbl>
    <w:p w:rsidR="00104EDF" w:rsidRDefault="00104EDF">
      <w:pPr>
        <w:autoSpaceDE w:val="0"/>
        <w:autoSpaceDN w:val="0"/>
        <w:adjustRightInd w:val="0"/>
        <w:rPr>
          <w:rFonts w:ascii="宋体"/>
          <w:szCs w:val="21"/>
        </w:rPr>
      </w:pPr>
    </w:p>
    <w:p w:rsidR="00104EDF" w:rsidRDefault="00104EDF">
      <w:pPr>
        <w:autoSpaceDE w:val="0"/>
        <w:autoSpaceDN w:val="0"/>
        <w:adjustRightInd w:val="0"/>
        <w:jc w:val="center"/>
        <w:rPr>
          <w:rFonts w:ascii="宋体"/>
          <w:szCs w:val="21"/>
        </w:rPr>
        <w:sectPr w:rsidR="00104EDF"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</w:p>
    <w:p w:rsidR="00104EDF" w:rsidRDefault="00104EDF">
      <w:pPr>
        <w:autoSpaceDE w:val="0"/>
        <w:autoSpaceDN w:val="0"/>
        <w:adjustRightInd w:val="0"/>
        <w:jc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2016</w:t>
      </w:r>
      <w:r>
        <w:rPr>
          <w:rFonts w:ascii="宋体" w:hAnsi="宋体" w:hint="eastAsia"/>
          <w:szCs w:val="21"/>
        </w:rPr>
        <w:t>年度一般公共预算财政拨款支出决算表</w:t>
      </w:r>
    </w:p>
    <w:p w:rsidR="00104EDF" w:rsidRDefault="00104EDF">
      <w:pPr>
        <w:autoSpaceDE w:val="0"/>
        <w:autoSpaceDN w:val="0"/>
        <w:adjustRightInd w:val="0"/>
        <w:ind w:right="360"/>
        <w:jc w:val="righ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单位：万元</w:t>
      </w:r>
    </w:p>
    <w:tbl>
      <w:tblPr>
        <w:tblW w:w="0" w:type="auto"/>
        <w:jc w:val="center"/>
        <w:tblLayout w:type="fixed"/>
        <w:tblLook w:val="0000"/>
      </w:tblPr>
      <w:tblGrid>
        <w:gridCol w:w="576"/>
        <w:gridCol w:w="443"/>
        <w:gridCol w:w="443"/>
        <w:gridCol w:w="1612"/>
        <w:gridCol w:w="1504"/>
        <w:gridCol w:w="1649"/>
        <w:gridCol w:w="1591"/>
      </w:tblGrid>
      <w:tr w:rsidR="00104EDF">
        <w:trPr>
          <w:trHeight w:val="480"/>
          <w:jc w:val="center"/>
        </w:trPr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一般公共预算财政拨款支出决算数</w:t>
            </w:r>
          </w:p>
        </w:tc>
      </w:tr>
      <w:tr w:rsidR="00104EDF">
        <w:trPr>
          <w:trHeight w:val="480"/>
          <w:jc w:val="center"/>
        </w:trPr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功能分类</w:t>
            </w:r>
          </w:p>
          <w:p w:rsidR="00104EDF" w:rsidRDefault="00104EDF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科目编码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科目名称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基本支出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项目支出</w:t>
            </w:r>
          </w:p>
        </w:tc>
      </w:tr>
      <w:tr w:rsidR="00104EDF">
        <w:trPr>
          <w:trHeight w:val="48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款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rPr>
                <w:rFonts w:ascii="宋体"/>
                <w:szCs w:val="21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rPr>
                <w:rFonts w:ascii="宋体"/>
                <w:szCs w:val="21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rPr>
                <w:rFonts w:ascii="宋体"/>
                <w:szCs w:val="21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rPr>
                <w:rFonts w:ascii="宋体"/>
                <w:szCs w:val="21"/>
              </w:rPr>
            </w:pPr>
          </w:p>
        </w:tc>
      </w:tr>
      <w:tr w:rsidR="00104EDF">
        <w:trPr>
          <w:trHeight w:val="48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社会保障和就业支出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92.84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92.84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104EDF">
        <w:trPr>
          <w:trHeight w:val="48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行政事业单位离退休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1.46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104EDF">
        <w:trPr>
          <w:trHeight w:val="48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事业单位离退休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1.46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104EDF">
        <w:trPr>
          <w:trHeight w:val="48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社会福利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91.38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91.38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104EDF">
        <w:trPr>
          <w:trHeight w:val="48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社会福利事业单位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91.38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91.38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104EDF">
        <w:trPr>
          <w:trHeight w:val="48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医疗卫生与计划生育支出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ind w:right="10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5.3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5.3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104EDF">
        <w:trPr>
          <w:trHeight w:val="48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医疗保障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5.3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5.3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104EDF">
        <w:trPr>
          <w:trHeight w:val="48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事业单位医疗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5.3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5.3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104EDF">
        <w:trPr>
          <w:trHeight w:val="48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住房保障支出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3.48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104EDF">
        <w:trPr>
          <w:trHeight w:val="48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住房改革支出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3.48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104EDF">
        <w:trPr>
          <w:trHeight w:val="48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431B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住房公积金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3.48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104EDF">
        <w:trPr>
          <w:trHeight w:val="480"/>
          <w:jc w:val="center"/>
        </w:trPr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101.62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101.62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 w:rsidP="00D54CA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104EDF" w:rsidRDefault="00104EDF">
      <w:pPr>
        <w:autoSpaceDE w:val="0"/>
        <w:autoSpaceDN w:val="0"/>
        <w:adjustRightInd w:val="0"/>
        <w:rPr>
          <w:rFonts w:ascii="宋体"/>
          <w:szCs w:val="21"/>
        </w:rPr>
      </w:pPr>
    </w:p>
    <w:p w:rsidR="00104EDF" w:rsidRDefault="00104EDF">
      <w:pPr>
        <w:autoSpaceDE w:val="0"/>
        <w:autoSpaceDN w:val="0"/>
        <w:adjustRightInd w:val="0"/>
        <w:rPr>
          <w:rFonts w:ascii="宋体"/>
          <w:szCs w:val="21"/>
        </w:rPr>
      </w:pPr>
      <w:r>
        <w:rPr>
          <w:rFonts w:ascii="宋体"/>
          <w:szCs w:val="21"/>
        </w:rPr>
        <w:br w:type="page"/>
      </w:r>
    </w:p>
    <w:p w:rsidR="00104EDF" w:rsidRDefault="00104EDF">
      <w:pPr>
        <w:autoSpaceDE w:val="0"/>
        <w:autoSpaceDN w:val="0"/>
        <w:adjustRightInd w:val="0"/>
        <w:jc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2016</w:t>
      </w:r>
      <w:r>
        <w:rPr>
          <w:rFonts w:ascii="宋体" w:hAnsi="宋体" w:hint="eastAsia"/>
          <w:szCs w:val="21"/>
        </w:rPr>
        <w:t>年度一般公共预算财政拨款基本支出决算表</w:t>
      </w:r>
    </w:p>
    <w:p w:rsidR="00104EDF" w:rsidRDefault="00104EDF">
      <w:pPr>
        <w:autoSpaceDE w:val="0"/>
        <w:autoSpaceDN w:val="0"/>
        <w:adjustRightInd w:val="0"/>
        <w:jc w:val="righ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5"/>
        <w:gridCol w:w="604"/>
        <w:gridCol w:w="2865"/>
        <w:gridCol w:w="1624"/>
        <w:gridCol w:w="1354"/>
        <w:gridCol w:w="1411"/>
      </w:tblGrid>
      <w:tr w:rsidR="00104EDF">
        <w:trPr>
          <w:trHeight w:val="285"/>
          <w:jc w:val="center"/>
        </w:trPr>
        <w:tc>
          <w:tcPr>
            <w:tcW w:w="4074" w:type="dxa"/>
            <w:gridSpan w:val="3"/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4389" w:type="dxa"/>
            <w:gridSpan w:val="3"/>
            <w:vAlign w:val="center"/>
          </w:tcPr>
          <w:p w:rsidR="00104EDF" w:rsidRDefault="00104EDF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一般公共预算财政拨款</w:t>
            </w:r>
          </w:p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基本支出决算数</w:t>
            </w:r>
          </w:p>
        </w:tc>
      </w:tr>
      <w:tr w:rsidR="00104EDF">
        <w:trPr>
          <w:trHeight w:val="628"/>
          <w:jc w:val="center"/>
        </w:trPr>
        <w:tc>
          <w:tcPr>
            <w:tcW w:w="1209" w:type="dxa"/>
            <w:gridSpan w:val="2"/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经济分类</w:t>
            </w:r>
          </w:p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科目编码</w:t>
            </w:r>
          </w:p>
        </w:tc>
        <w:tc>
          <w:tcPr>
            <w:tcW w:w="2865" w:type="dxa"/>
            <w:vMerge w:val="restart"/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科目名称</w:t>
            </w:r>
          </w:p>
        </w:tc>
        <w:tc>
          <w:tcPr>
            <w:tcW w:w="1624" w:type="dxa"/>
            <w:vMerge w:val="restart"/>
            <w:vAlign w:val="center"/>
          </w:tcPr>
          <w:p w:rsidR="00104EDF" w:rsidRDefault="00104ED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354" w:type="dxa"/>
            <w:vMerge w:val="restart"/>
            <w:vAlign w:val="center"/>
          </w:tcPr>
          <w:p w:rsidR="00104EDF" w:rsidRDefault="00104ED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人员经费</w:t>
            </w:r>
          </w:p>
        </w:tc>
        <w:tc>
          <w:tcPr>
            <w:tcW w:w="1411" w:type="dxa"/>
            <w:vMerge w:val="restart"/>
            <w:vAlign w:val="center"/>
          </w:tcPr>
          <w:p w:rsidR="00104EDF" w:rsidRDefault="00104ED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公用经费</w:t>
            </w: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款</w:t>
            </w:r>
          </w:p>
        </w:tc>
        <w:tc>
          <w:tcPr>
            <w:tcW w:w="2865" w:type="dxa"/>
            <w:vMerge/>
            <w:vAlign w:val="center"/>
          </w:tcPr>
          <w:p w:rsidR="00104EDF" w:rsidRDefault="00104EDF">
            <w:pPr>
              <w:rPr>
                <w:rFonts w:ascii="宋体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104EDF" w:rsidRDefault="00104EDF">
            <w:pPr>
              <w:jc w:val="right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Merge/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301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工资福利支出</w:t>
            </w:r>
          </w:p>
        </w:tc>
        <w:tc>
          <w:tcPr>
            <w:tcW w:w="1624" w:type="dxa"/>
            <w:vAlign w:val="center"/>
          </w:tcPr>
          <w:p w:rsidR="00104EDF" w:rsidRPr="00516C93" w:rsidRDefault="00104EDF" w:rsidP="00173380">
            <w:pPr>
              <w:jc w:val="center"/>
              <w:rPr>
                <w:rFonts w:ascii="宋体" w:cs="宋体"/>
                <w:szCs w:val="21"/>
              </w:rPr>
            </w:pPr>
            <w:r w:rsidRPr="00516C93">
              <w:rPr>
                <w:rFonts w:ascii="宋体" w:hAnsi="宋体" w:cs="宋体"/>
                <w:szCs w:val="21"/>
              </w:rPr>
              <w:t>88.79</w:t>
            </w: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88.79</w:t>
            </w: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301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01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基本工资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14.57</w:t>
            </w: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14.57</w:t>
            </w: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301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02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津贴补贴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2.68</w:t>
            </w: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2.68</w:t>
            </w: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301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03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奖金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301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04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其他社会保障缴费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7.27</w:t>
            </w: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7.27</w:t>
            </w: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301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06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伙食补助费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4.35</w:t>
            </w: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4.35</w:t>
            </w: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301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07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绩效工资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40.23</w:t>
            </w: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40.23</w:t>
            </w: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301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08</w:t>
            </w:r>
          </w:p>
        </w:tc>
        <w:tc>
          <w:tcPr>
            <w:tcW w:w="2865" w:type="dxa"/>
            <w:vAlign w:val="center"/>
          </w:tcPr>
          <w:p w:rsidR="00104EDF" w:rsidRDefault="00104EDF" w:rsidP="00104EDF">
            <w:pPr>
              <w:ind w:firstLineChars="100" w:firstLine="3168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机关事业单位基本养老保险缴费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10.17</w:t>
            </w: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10.17</w:t>
            </w: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301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09</w:t>
            </w:r>
          </w:p>
        </w:tc>
        <w:tc>
          <w:tcPr>
            <w:tcW w:w="2865" w:type="dxa"/>
            <w:vAlign w:val="center"/>
          </w:tcPr>
          <w:p w:rsidR="00104EDF" w:rsidRDefault="00104EDF" w:rsidP="00104EDF">
            <w:pPr>
              <w:ind w:firstLineChars="100" w:firstLine="3168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职业年金缴费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7.39</w:t>
            </w: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7.39</w:t>
            </w: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301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99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其他工资福利支出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2.13</w:t>
            </w: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2.13</w:t>
            </w: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商品和服务支出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9.31</w:t>
            </w: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9.31</w:t>
            </w: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01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办公费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0.82</w:t>
            </w: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0.82</w:t>
            </w: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02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印刷费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03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咨询费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04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手续费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05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水费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0.03</w:t>
            </w: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0.03</w:t>
            </w: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06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电费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0.33</w:t>
            </w: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0.33</w:t>
            </w: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07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邮电费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0.33</w:t>
            </w: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0.33</w:t>
            </w: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08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取暖费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09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物业管理费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11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差旅费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12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因公出国（境）费用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13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维修（护）费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14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租赁费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15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会议费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16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培训费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17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公务接待费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18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专用材料费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24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被装购置费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25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专用燃料费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26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27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委托业务费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28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工会经费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1.13</w:t>
            </w: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1.13</w:t>
            </w: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29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福利费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1.62</w:t>
            </w: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1.62</w:t>
            </w: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31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公务用车运行维护费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39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其他交通费用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3.59</w:t>
            </w: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3.59</w:t>
            </w: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40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税金及附加费用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302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99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其他商品和服务支出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1.46</w:t>
            </w: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1.46</w:t>
            </w: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303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对个人和家庭的补助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3.52</w:t>
            </w: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3.52</w:t>
            </w: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303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01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离休费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303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02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退休费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303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03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退职（役）费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303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04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抚恤金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303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05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生活补助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303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07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医疗费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303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08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助学金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303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09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奖励金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0.04</w:t>
            </w: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0.04</w:t>
            </w: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303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11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住房公积金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3.48</w:t>
            </w: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3.48</w:t>
            </w: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303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12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提租补贴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303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13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购房补贴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303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99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其他对个人和家庭的补助支出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310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其他资本性支出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310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02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办公设备购置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310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03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专用设备购置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310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07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信息网络及软件购置更新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310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13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公务用车购置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310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19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其他交通工具购置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605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310</w:t>
            </w:r>
          </w:p>
        </w:tc>
        <w:tc>
          <w:tcPr>
            <w:tcW w:w="604" w:type="dxa"/>
            <w:vAlign w:val="center"/>
          </w:tcPr>
          <w:p w:rsidR="00104EDF" w:rsidRDefault="00104EDF">
            <w:pPr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99</w:t>
            </w:r>
          </w:p>
        </w:tc>
        <w:tc>
          <w:tcPr>
            <w:tcW w:w="2865" w:type="dxa"/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其他资本性支出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04EDF">
        <w:trPr>
          <w:trHeight w:val="285"/>
          <w:jc w:val="center"/>
        </w:trPr>
        <w:tc>
          <w:tcPr>
            <w:tcW w:w="4074" w:type="dxa"/>
            <w:gridSpan w:val="3"/>
            <w:vAlign w:val="center"/>
          </w:tcPr>
          <w:p w:rsidR="00104EDF" w:rsidRDefault="00104EDF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24" w:type="dxa"/>
            <w:vAlign w:val="center"/>
          </w:tcPr>
          <w:p w:rsidR="00104EDF" w:rsidRDefault="00104EDF" w:rsidP="001733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101.62</w:t>
            </w:r>
          </w:p>
        </w:tc>
        <w:tc>
          <w:tcPr>
            <w:tcW w:w="1354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92.31</w:t>
            </w:r>
          </w:p>
        </w:tc>
        <w:tc>
          <w:tcPr>
            <w:tcW w:w="1411" w:type="dxa"/>
            <w:vAlign w:val="center"/>
          </w:tcPr>
          <w:p w:rsidR="00104EDF" w:rsidRDefault="00104EDF" w:rsidP="001733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9.31</w:t>
            </w:r>
          </w:p>
        </w:tc>
      </w:tr>
    </w:tbl>
    <w:p w:rsidR="00104EDF" w:rsidRDefault="00104EDF">
      <w:pPr>
        <w:autoSpaceDE w:val="0"/>
        <w:autoSpaceDN w:val="0"/>
        <w:adjustRightInd w:val="0"/>
        <w:rPr>
          <w:rFonts w:ascii="宋体"/>
          <w:szCs w:val="21"/>
        </w:rPr>
      </w:pPr>
    </w:p>
    <w:p w:rsidR="00104EDF" w:rsidRDefault="00104EDF">
      <w:pPr>
        <w:autoSpaceDE w:val="0"/>
        <w:autoSpaceDN w:val="0"/>
        <w:adjustRightInd w:val="0"/>
        <w:rPr>
          <w:rFonts w:ascii="宋体"/>
          <w:szCs w:val="21"/>
        </w:rPr>
        <w:sectPr w:rsidR="00104EDF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104EDF" w:rsidRDefault="00104EDF">
      <w:pPr>
        <w:autoSpaceDE w:val="0"/>
        <w:autoSpaceDN w:val="0"/>
        <w:adjustRightInd w:val="0"/>
        <w:jc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2016</w:t>
      </w:r>
      <w:r>
        <w:rPr>
          <w:rFonts w:ascii="宋体" w:hAnsi="宋体" w:hint="eastAsia"/>
          <w:szCs w:val="21"/>
        </w:rPr>
        <w:t>年度一般公共预算财政拨款“三公”经费及机关运行经费支出决算表</w:t>
      </w:r>
    </w:p>
    <w:p w:rsidR="00104EDF" w:rsidRDefault="00104EDF">
      <w:pPr>
        <w:autoSpaceDE w:val="0"/>
        <w:autoSpaceDN w:val="0"/>
        <w:adjustRightInd w:val="0"/>
        <w:ind w:right="360"/>
        <w:jc w:val="righ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"/>
        <w:gridCol w:w="1020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331"/>
      </w:tblGrid>
      <w:tr w:rsidR="00104EDF">
        <w:trPr>
          <w:trHeight w:val="285"/>
          <w:jc w:val="center"/>
        </w:trPr>
        <w:tc>
          <w:tcPr>
            <w:tcW w:w="12230" w:type="dxa"/>
            <w:gridSpan w:val="1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一般公共预算财政拨款</w:t>
            </w:r>
            <w:r>
              <w:rPr>
                <w:rFonts w:ascii="宋体" w:hAnsi="宋体" w:cs="宋体" w:hint="eastAsia"/>
                <w:kern w:val="0"/>
                <w:szCs w:val="21"/>
              </w:rPr>
              <w:t>“三公”经费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机关运行</w:t>
            </w:r>
          </w:p>
          <w:p w:rsidR="00104EDF" w:rsidRDefault="00104EDF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经费决算数</w:t>
            </w:r>
          </w:p>
        </w:tc>
      </w:tr>
      <w:tr w:rsidR="00104EDF">
        <w:trPr>
          <w:trHeight w:val="285"/>
          <w:jc w:val="center"/>
        </w:trPr>
        <w:tc>
          <w:tcPr>
            <w:tcW w:w="2040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2038" w:type="dxa"/>
            <w:gridSpan w:val="2"/>
            <w:vMerge w:val="restart"/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</w:t>
            </w:r>
          </w:p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（境）费</w:t>
            </w:r>
          </w:p>
        </w:tc>
        <w:tc>
          <w:tcPr>
            <w:tcW w:w="6114" w:type="dxa"/>
            <w:gridSpan w:val="6"/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公务用车购置及运行费</w:t>
            </w:r>
          </w:p>
        </w:tc>
        <w:tc>
          <w:tcPr>
            <w:tcW w:w="2038" w:type="dxa"/>
            <w:gridSpan w:val="2"/>
            <w:vMerge w:val="restart"/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1331" w:type="dxa"/>
            <w:vMerge/>
            <w:tcBorders>
              <w:right w:val="single" w:sz="6" w:space="0" w:color="auto"/>
            </w:tcBorders>
          </w:tcPr>
          <w:p w:rsidR="00104EDF" w:rsidRDefault="00104EDF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104EDF">
        <w:trPr>
          <w:trHeight w:val="731"/>
          <w:jc w:val="center"/>
        </w:trPr>
        <w:tc>
          <w:tcPr>
            <w:tcW w:w="204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vMerge/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2038" w:type="dxa"/>
            <w:gridSpan w:val="2"/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</w:p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购置费</w:t>
            </w:r>
          </w:p>
        </w:tc>
        <w:tc>
          <w:tcPr>
            <w:tcW w:w="2038" w:type="dxa"/>
            <w:gridSpan w:val="2"/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</w:t>
            </w:r>
          </w:p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运行费</w:t>
            </w:r>
          </w:p>
        </w:tc>
        <w:tc>
          <w:tcPr>
            <w:tcW w:w="2038" w:type="dxa"/>
            <w:gridSpan w:val="2"/>
            <w:vMerge/>
            <w:vAlign w:val="center"/>
          </w:tcPr>
          <w:p w:rsidR="00104EDF" w:rsidRDefault="00104ED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1" w:type="dxa"/>
            <w:vMerge/>
            <w:tcBorders>
              <w:right w:val="single" w:sz="6" w:space="0" w:color="auto"/>
            </w:tcBorders>
          </w:tcPr>
          <w:p w:rsidR="00104EDF" w:rsidRDefault="00104EDF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104EDF">
        <w:trPr>
          <w:trHeight w:val="743"/>
          <w:jc w:val="center"/>
        </w:trPr>
        <w:tc>
          <w:tcPr>
            <w:tcW w:w="10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预算数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决算数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预算数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决算数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预算数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决算数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预算数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决算数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预算数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决算数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预算数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决算数</w:t>
            </w:r>
          </w:p>
        </w:tc>
        <w:tc>
          <w:tcPr>
            <w:tcW w:w="1331" w:type="dxa"/>
            <w:vMerge w:val="restart"/>
            <w:tcBorders>
              <w:right w:val="single" w:sz="6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104EDF">
        <w:trPr>
          <w:trHeight w:val="300"/>
          <w:jc w:val="center"/>
        </w:trPr>
        <w:tc>
          <w:tcPr>
            <w:tcW w:w="102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104EDF" w:rsidRDefault="00104EDF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</w:tbl>
    <w:p w:rsidR="00104EDF" w:rsidRDefault="00104EDF">
      <w:pPr>
        <w:autoSpaceDE w:val="0"/>
        <w:autoSpaceDN w:val="0"/>
        <w:adjustRightInd w:val="0"/>
        <w:rPr>
          <w:rFonts w:ascii="宋体"/>
          <w:szCs w:val="21"/>
        </w:rPr>
      </w:pPr>
    </w:p>
    <w:p w:rsidR="00104EDF" w:rsidRDefault="00104EDF" w:rsidP="00C40068">
      <w:pPr>
        <w:autoSpaceDE w:val="0"/>
        <w:autoSpaceDN w:val="0"/>
        <w:adjustRightInd w:val="0"/>
        <w:ind w:firstLineChars="200" w:firstLine="31680"/>
        <w:rPr>
          <w:rFonts w:ascii="宋体"/>
          <w:szCs w:val="21"/>
        </w:rPr>
        <w:sectPr w:rsidR="00104EDF"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</w:p>
    <w:p w:rsidR="00104EDF" w:rsidRDefault="00104EDF">
      <w:pPr>
        <w:autoSpaceDE w:val="0"/>
        <w:autoSpaceDN w:val="0"/>
        <w:adjustRightInd w:val="0"/>
        <w:jc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2016</w:t>
      </w:r>
      <w:r>
        <w:rPr>
          <w:rFonts w:ascii="宋体" w:hAnsi="宋体" w:hint="eastAsia"/>
          <w:szCs w:val="21"/>
        </w:rPr>
        <w:t>年度政府性基金预算财政拨款支出决算表</w:t>
      </w:r>
    </w:p>
    <w:p w:rsidR="00104EDF" w:rsidRDefault="00104EDF">
      <w:pPr>
        <w:autoSpaceDE w:val="0"/>
        <w:autoSpaceDN w:val="0"/>
        <w:adjustRightInd w:val="0"/>
        <w:ind w:right="360"/>
        <w:jc w:val="righ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单位：万元</w:t>
      </w:r>
    </w:p>
    <w:tbl>
      <w:tblPr>
        <w:tblW w:w="0" w:type="auto"/>
        <w:jc w:val="center"/>
        <w:tblLayout w:type="fixed"/>
        <w:tblLook w:val="0000"/>
      </w:tblPr>
      <w:tblGrid>
        <w:gridCol w:w="563"/>
        <w:gridCol w:w="540"/>
        <w:gridCol w:w="540"/>
        <w:gridCol w:w="1800"/>
        <w:gridCol w:w="1620"/>
        <w:gridCol w:w="1440"/>
        <w:gridCol w:w="1495"/>
      </w:tblGrid>
      <w:tr w:rsidR="00104EDF">
        <w:trPr>
          <w:trHeight w:val="480"/>
          <w:jc w:val="center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政府性基金预算财政拨款支出决算数</w:t>
            </w:r>
          </w:p>
        </w:tc>
      </w:tr>
      <w:tr w:rsidR="00104EDF">
        <w:trPr>
          <w:trHeight w:val="480"/>
          <w:jc w:val="center"/>
        </w:trPr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功能分类</w:t>
            </w:r>
          </w:p>
          <w:p w:rsidR="00104EDF" w:rsidRDefault="00104EDF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科目编码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科目名称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基本支出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项目支出</w:t>
            </w:r>
          </w:p>
        </w:tc>
      </w:tr>
      <w:tr w:rsidR="00104EDF">
        <w:trPr>
          <w:trHeight w:val="48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rPr>
                <w:rFonts w:ascii="宋体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rPr>
                <w:rFonts w:ascii="宋体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rPr>
                <w:rFonts w:ascii="宋体"/>
                <w:szCs w:val="21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rPr>
                <w:rFonts w:ascii="宋体"/>
                <w:szCs w:val="21"/>
              </w:rPr>
            </w:pPr>
          </w:p>
        </w:tc>
      </w:tr>
      <w:tr w:rsidR="00104EDF">
        <w:trPr>
          <w:trHeight w:val="48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rPr>
                <w:rFonts w:ascii="宋体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rPr>
                <w:rFonts w:ascii="宋体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rPr>
                <w:rFonts w:ascii="宋体"/>
                <w:szCs w:val="21"/>
              </w:rPr>
            </w:pPr>
          </w:p>
        </w:tc>
      </w:tr>
      <w:tr w:rsidR="00104EDF">
        <w:trPr>
          <w:trHeight w:val="48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rPr>
                <w:rFonts w:ascii="宋体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rPr>
                <w:rFonts w:ascii="宋体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rPr>
                <w:rFonts w:ascii="宋体"/>
                <w:szCs w:val="21"/>
              </w:rPr>
            </w:pPr>
          </w:p>
        </w:tc>
      </w:tr>
      <w:tr w:rsidR="00104EDF">
        <w:trPr>
          <w:trHeight w:val="48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rPr>
                <w:rFonts w:ascii="宋体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rPr>
                <w:rFonts w:ascii="宋体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rPr>
                <w:rFonts w:ascii="宋体"/>
                <w:szCs w:val="21"/>
              </w:rPr>
            </w:pPr>
          </w:p>
        </w:tc>
      </w:tr>
      <w:tr w:rsidR="00104EDF">
        <w:trPr>
          <w:trHeight w:val="48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rPr>
                <w:rFonts w:ascii="宋体" w:cs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rPr>
                <w:rFonts w:ascii="宋体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rPr>
                <w:rFonts w:ascii="宋体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rPr>
                <w:rFonts w:ascii="宋体"/>
                <w:szCs w:val="21"/>
              </w:rPr>
            </w:pPr>
          </w:p>
        </w:tc>
      </w:tr>
      <w:tr w:rsidR="00104EDF">
        <w:trPr>
          <w:trHeight w:val="480"/>
          <w:jc w:val="center"/>
        </w:trPr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4EDF" w:rsidRDefault="00104ED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DF" w:rsidRDefault="00104ED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104EDF" w:rsidRDefault="00104EDF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无政府性基金预算财政拨款支出的单位，在决算公开中仍保留该表格式，并在本表下方作下述说明：</w:t>
      </w:r>
    </w:p>
    <w:p w:rsidR="00104EDF" w:rsidRDefault="00104EDF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注：上海市静安区社会福利生产管理所</w:t>
      </w:r>
      <w:r>
        <w:rPr>
          <w:rFonts w:ascii="宋体" w:hAnsi="宋体"/>
          <w:szCs w:val="21"/>
        </w:rPr>
        <w:t>2016</w:t>
      </w:r>
      <w:r>
        <w:rPr>
          <w:rFonts w:ascii="宋体" w:hAnsi="宋体" w:hint="eastAsia"/>
          <w:szCs w:val="21"/>
        </w:rPr>
        <w:t>年度无政府性基金预算财政拨款支出，故本表无数据。</w:t>
      </w:r>
    </w:p>
    <w:p w:rsidR="00104EDF" w:rsidRDefault="00104EDF">
      <w:pPr>
        <w:jc w:val="center"/>
        <w:rPr>
          <w:rFonts w:ascii="宋体"/>
          <w:szCs w:val="21"/>
        </w:rPr>
      </w:pPr>
      <w:r>
        <w:rPr>
          <w:rFonts w:ascii="宋体"/>
          <w:szCs w:val="21"/>
        </w:rPr>
        <w:br w:type="page"/>
      </w:r>
      <w:r>
        <w:rPr>
          <w:rFonts w:ascii="黑体" w:eastAsia="黑体" w:hint="eastAsia"/>
          <w:sz w:val="30"/>
          <w:szCs w:val="30"/>
        </w:rPr>
        <w:t>第三部分</w:t>
      </w:r>
      <w:r>
        <w:rPr>
          <w:rFonts w:ascii="黑体" w:eastAsia="黑体"/>
          <w:sz w:val="30"/>
          <w:szCs w:val="30"/>
        </w:rPr>
        <w:t xml:space="preserve">  </w:t>
      </w:r>
      <w:r>
        <w:rPr>
          <w:rFonts w:ascii="黑体" w:eastAsia="黑体" w:hint="eastAsia"/>
          <w:sz w:val="30"/>
          <w:szCs w:val="30"/>
        </w:rPr>
        <w:t>上海市静安区社会福利生产管理所</w:t>
      </w:r>
      <w:r>
        <w:rPr>
          <w:rFonts w:ascii="黑体" w:eastAsia="黑体"/>
          <w:sz w:val="30"/>
          <w:szCs w:val="30"/>
        </w:rPr>
        <w:t>2016</w:t>
      </w:r>
      <w:r>
        <w:rPr>
          <w:rFonts w:ascii="黑体" w:eastAsia="黑体" w:hint="eastAsia"/>
          <w:sz w:val="30"/>
          <w:szCs w:val="30"/>
        </w:rPr>
        <w:t>年度部门决算情况说明</w:t>
      </w:r>
    </w:p>
    <w:p w:rsidR="00104EDF" w:rsidRDefault="00104EDF">
      <w:pPr>
        <w:jc w:val="center"/>
        <w:rPr>
          <w:rFonts w:ascii="黑体" w:eastAsia="黑体"/>
          <w:sz w:val="30"/>
          <w:szCs w:val="30"/>
        </w:rPr>
      </w:pPr>
    </w:p>
    <w:p w:rsidR="00104EDF" w:rsidRDefault="00104EDF" w:rsidP="00C40068">
      <w:pPr>
        <w:ind w:firstLineChars="200" w:firstLine="316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一、关于</w:t>
      </w:r>
      <w:r>
        <w:rPr>
          <w:rFonts w:ascii="楷体_GB2312" w:eastAsia="楷体_GB2312" w:hAnsi="宋体" w:hint="eastAsia"/>
          <w:b/>
          <w:sz w:val="30"/>
          <w:szCs w:val="30"/>
        </w:rPr>
        <w:t>上海市静安区社会福利生产管理所</w:t>
      </w:r>
      <w:r>
        <w:rPr>
          <w:rFonts w:ascii="楷体_GB2312" w:eastAsia="楷体_GB2312"/>
          <w:b/>
          <w:sz w:val="30"/>
          <w:szCs w:val="30"/>
        </w:rPr>
        <w:t>2016</w:t>
      </w:r>
      <w:r>
        <w:rPr>
          <w:rFonts w:ascii="楷体_GB2312" w:eastAsia="楷体_GB2312" w:hint="eastAsia"/>
          <w:b/>
          <w:sz w:val="30"/>
          <w:szCs w:val="30"/>
        </w:rPr>
        <w:t>年度收入支出总体情况说明</w:t>
      </w:r>
    </w:p>
    <w:p w:rsidR="00104EDF" w:rsidRPr="00494356" w:rsidRDefault="00104EDF" w:rsidP="00C40068">
      <w:pPr>
        <w:ind w:firstLineChars="200" w:firstLine="31680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上海市静安区社会福利生产管理所</w:t>
      </w:r>
      <w:r>
        <w:rPr>
          <w:rFonts w:ascii="仿宋_GB2312" w:eastAsia="仿宋_GB2312"/>
          <w:sz w:val="30"/>
          <w:szCs w:val="30"/>
        </w:rPr>
        <w:t>2016</w:t>
      </w:r>
      <w:r>
        <w:rPr>
          <w:rFonts w:ascii="仿宋_GB2312" w:eastAsia="仿宋_GB2312" w:hint="eastAsia"/>
          <w:sz w:val="30"/>
          <w:szCs w:val="30"/>
        </w:rPr>
        <w:t>年度收入总计为</w:t>
      </w:r>
      <w:r>
        <w:rPr>
          <w:rFonts w:ascii="仿宋_GB2312" w:eastAsia="仿宋_GB2312"/>
          <w:sz w:val="30"/>
          <w:szCs w:val="30"/>
        </w:rPr>
        <w:t>116.31</w:t>
      </w:r>
      <w:r>
        <w:rPr>
          <w:rFonts w:ascii="仿宋_GB2312" w:eastAsia="仿宋_GB2312" w:hint="eastAsia"/>
          <w:sz w:val="30"/>
          <w:szCs w:val="30"/>
        </w:rPr>
        <w:t>万元、支出总计为</w:t>
      </w:r>
      <w:r>
        <w:rPr>
          <w:rFonts w:ascii="仿宋_GB2312" w:eastAsia="仿宋_GB2312"/>
          <w:sz w:val="30"/>
          <w:szCs w:val="30"/>
        </w:rPr>
        <w:t>101.62</w:t>
      </w:r>
      <w:r>
        <w:rPr>
          <w:rFonts w:ascii="仿宋_GB2312" w:eastAsia="仿宋_GB2312" w:hint="eastAsia"/>
          <w:sz w:val="30"/>
          <w:szCs w:val="30"/>
        </w:rPr>
        <w:t>万元。与</w:t>
      </w:r>
      <w:r>
        <w:rPr>
          <w:rFonts w:ascii="仿宋_GB2312" w:eastAsia="仿宋_GB2312"/>
          <w:sz w:val="30"/>
          <w:szCs w:val="30"/>
        </w:rPr>
        <w:t>2015</w:t>
      </w:r>
      <w:r>
        <w:rPr>
          <w:rFonts w:ascii="仿宋_GB2312" w:eastAsia="仿宋_GB2312" w:hint="eastAsia"/>
          <w:sz w:val="30"/>
          <w:szCs w:val="30"/>
        </w:rPr>
        <w:t>年度相比，收入、支出总计各增加</w:t>
      </w:r>
      <w:r>
        <w:rPr>
          <w:rFonts w:ascii="仿宋_GB2312" w:eastAsia="仿宋_GB2312"/>
          <w:sz w:val="30"/>
          <w:szCs w:val="30"/>
        </w:rPr>
        <w:t>27.18</w:t>
      </w:r>
      <w:r>
        <w:rPr>
          <w:rFonts w:ascii="仿宋_GB2312" w:eastAsia="仿宋_GB2312" w:hint="eastAsia"/>
          <w:sz w:val="30"/>
          <w:szCs w:val="30"/>
        </w:rPr>
        <w:t>万元、</w:t>
      </w:r>
      <w:r>
        <w:rPr>
          <w:rFonts w:ascii="仿宋_GB2312" w:eastAsia="仿宋_GB2312"/>
          <w:sz w:val="30"/>
          <w:szCs w:val="30"/>
        </w:rPr>
        <w:t>13.3</w:t>
      </w:r>
      <w:r>
        <w:rPr>
          <w:rFonts w:ascii="仿宋_GB2312" w:eastAsia="仿宋_GB2312" w:hint="eastAsia"/>
          <w:sz w:val="30"/>
          <w:szCs w:val="30"/>
        </w:rPr>
        <w:t>万元。</w:t>
      </w:r>
      <w:r w:rsidRPr="00494356">
        <w:rPr>
          <w:rFonts w:ascii="仿宋_GB2312" w:eastAsia="仿宋_GB2312" w:hint="eastAsia"/>
          <w:color w:val="FF0000"/>
          <w:sz w:val="30"/>
          <w:szCs w:val="30"/>
        </w:rPr>
        <w:t>主要原因：</w:t>
      </w:r>
      <w:r>
        <w:rPr>
          <w:rFonts w:ascii="仿宋_GB2312" w:eastAsia="仿宋_GB2312" w:hint="eastAsia"/>
          <w:color w:val="FF0000"/>
          <w:sz w:val="30"/>
          <w:szCs w:val="30"/>
        </w:rPr>
        <w:t>公用经费定额标准提高</w:t>
      </w:r>
      <w:r w:rsidRPr="00494356">
        <w:rPr>
          <w:rFonts w:ascii="仿宋_GB2312" w:eastAsia="仿宋_GB2312" w:hint="eastAsia"/>
          <w:color w:val="FF0000"/>
          <w:sz w:val="30"/>
          <w:szCs w:val="30"/>
        </w:rPr>
        <w:t>。</w:t>
      </w:r>
    </w:p>
    <w:p w:rsidR="00104EDF" w:rsidRPr="00376841" w:rsidRDefault="00104EDF" w:rsidP="00C40068">
      <w:pPr>
        <w:ind w:firstLineChars="200" w:firstLine="31680"/>
        <w:rPr>
          <w:rFonts w:ascii="楷体_GB2312" w:eastAsia="楷体_GB2312"/>
          <w:b/>
          <w:sz w:val="30"/>
          <w:szCs w:val="30"/>
        </w:rPr>
      </w:pPr>
      <w:r w:rsidRPr="00376841">
        <w:rPr>
          <w:rFonts w:ascii="楷体_GB2312" w:eastAsia="楷体_GB2312" w:hint="eastAsia"/>
          <w:b/>
          <w:sz w:val="30"/>
          <w:szCs w:val="30"/>
        </w:rPr>
        <w:t>二、关于</w:t>
      </w:r>
      <w:r w:rsidRPr="00376841">
        <w:rPr>
          <w:rFonts w:ascii="楷体_GB2312" w:eastAsia="楷体_GB2312" w:hAnsi="宋体" w:hint="eastAsia"/>
          <w:b/>
          <w:sz w:val="30"/>
          <w:szCs w:val="30"/>
        </w:rPr>
        <w:t>上海市静安区社会福利生产管理所</w:t>
      </w:r>
      <w:r w:rsidRPr="00376841">
        <w:rPr>
          <w:rFonts w:ascii="楷体_GB2312" w:eastAsia="楷体_GB2312"/>
          <w:b/>
          <w:sz w:val="30"/>
          <w:szCs w:val="30"/>
        </w:rPr>
        <w:t>2016</w:t>
      </w:r>
      <w:r w:rsidRPr="00376841">
        <w:rPr>
          <w:rFonts w:ascii="楷体_GB2312" w:eastAsia="楷体_GB2312" w:hint="eastAsia"/>
          <w:b/>
          <w:sz w:val="30"/>
          <w:szCs w:val="30"/>
        </w:rPr>
        <w:t>年度收入决算情况说明</w:t>
      </w:r>
    </w:p>
    <w:p w:rsidR="00104EDF" w:rsidRPr="00376841" w:rsidRDefault="00104EDF" w:rsidP="00C40068">
      <w:pPr>
        <w:ind w:firstLineChars="200" w:firstLine="31680"/>
        <w:rPr>
          <w:rFonts w:ascii="仿宋_GB2312" w:eastAsia="仿宋_GB2312"/>
          <w:sz w:val="30"/>
          <w:szCs w:val="30"/>
        </w:rPr>
      </w:pPr>
      <w:r w:rsidRPr="00376841">
        <w:rPr>
          <w:rFonts w:ascii="仿宋_GB2312" w:eastAsia="仿宋_GB2312" w:hAnsi="宋体" w:hint="eastAsia"/>
          <w:sz w:val="30"/>
          <w:szCs w:val="30"/>
        </w:rPr>
        <w:t>上海市静安区社会福利生产管理所</w:t>
      </w:r>
      <w:r w:rsidRPr="00376841">
        <w:rPr>
          <w:rFonts w:ascii="仿宋_GB2312" w:eastAsia="仿宋_GB2312"/>
          <w:sz w:val="30"/>
          <w:szCs w:val="30"/>
        </w:rPr>
        <w:t>2016</w:t>
      </w:r>
      <w:r w:rsidRPr="00376841">
        <w:rPr>
          <w:rFonts w:ascii="仿宋_GB2312" w:eastAsia="仿宋_GB2312" w:hint="eastAsia"/>
          <w:sz w:val="30"/>
          <w:szCs w:val="30"/>
        </w:rPr>
        <w:t>年度收入合计</w:t>
      </w:r>
      <w:r w:rsidRPr="00376841">
        <w:rPr>
          <w:rFonts w:ascii="仿宋_GB2312" w:eastAsia="仿宋_GB2312"/>
          <w:sz w:val="30"/>
          <w:szCs w:val="30"/>
        </w:rPr>
        <w:t>116.31</w:t>
      </w:r>
      <w:r w:rsidRPr="00376841">
        <w:rPr>
          <w:rFonts w:ascii="仿宋_GB2312" w:eastAsia="仿宋_GB2312" w:hint="eastAsia"/>
          <w:sz w:val="30"/>
          <w:szCs w:val="30"/>
        </w:rPr>
        <w:t>万元，其中：财政拨款收入</w:t>
      </w:r>
      <w:r w:rsidRPr="00376841">
        <w:rPr>
          <w:rFonts w:ascii="仿宋_GB2312" w:eastAsia="仿宋_GB2312"/>
          <w:sz w:val="30"/>
          <w:szCs w:val="30"/>
        </w:rPr>
        <w:t>116.31</w:t>
      </w:r>
      <w:r w:rsidRPr="00376841">
        <w:rPr>
          <w:rFonts w:ascii="仿宋_GB2312" w:eastAsia="仿宋_GB2312" w:hint="eastAsia"/>
          <w:sz w:val="30"/>
          <w:szCs w:val="30"/>
        </w:rPr>
        <w:t>万元，占</w:t>
      </w:r>
      <w:r w:rsidRPr="00376841">
        <w:rPr>
          <w:rFonts w:ascii="仿宋_GB2312" w:eastAsia="仿宋_GB2312"/>
          <w:sz w:val="30"/>
          <w:szCs w:val="30"/>
        </w:rPr>
        <w:t>100%</w:t>
      </w:r>
      <w:r w:rsidRPr="00376841">
        <w:rPr>
          <w:rFonts w:ascii="仿宋_GB2312" w:eastAsia="仿宋_GB2312" w:hint="eastAsia"/>
          <w:sz w:val="30"/>
          <w:szCs w:val="30"/>
        </w:rPr>
        <w:t>。</w:t>
      </w:r>
    </w:p>
    <w:p w:rsidR="00104EDF" w:rsidRPr="00D431BA" w:rsidRDefault="00104EDF" w:rsidP="00C40068">
      <w:pPr>
        <w:ind w:firstLineChars="200" w:firstLine="31680"/>
        <w:rPr>
          <w:rFonts w:ascii="楷体_GB2312" w:eastAsia="楷体_GB2312"/>
          <w:b/>
          <w:sz w:val="30"/>
          <w:szCs w:val="30"/>
        </w:rPr>
      </w:pPr>
      <w:r w:rsidRPr="00D431BA">
        <w:rPr>
          <w:rFonts w:ascii="楷体_GB2312" w:eastAsia="楷体_GB2312" w:hint="eastAsia"/>
          <w:b/>
          <w:sz w:val="30"/>
          <w:szCs w:val="30"/>
        </w:rPr>
        <w:t>三、关于</w:t>
      </w:r>
      <w:r w:rsidRPr="00D431BA">
        <w:rPr>
          <w:rFonts w:ascii="楷体_GB2312" w:eastAsia="楷体_GB2312" w:hAnsi="宋体" w:hint="eastAsia"/>
          <w:b/>
          <w:sz w:val="30"/>
          <w:szCs w:val="30"/>
        </w:rPr>
        <w:t>上海市静安区社会福利生产管理所</w:t>
      </w:r>
      <w:r w:rsidRPr="00D431BA">
        <w:rPr>
          <w:rFonts w:ascii="楷体_GB2312" w:eastAsia="楷体_GB2312"/>
          <w:b/>
          <w:sz w:val="30"/>
          <w:szCs w:val="30"/>
        </w:rPr>
        <w:t>2016</w:t>
      </w:r>
      <w:r w:rsidRPr="00D431BA">
        <w:rPr>
          <w:rFonts w:ascii="楷体_GB2312" w:eastAsia="楷体_GB2312" w:hint="eastAsia"/>
          <w:b/>
          <w:sz w:val="30"/>
          <w:szCs w:val="30"/>
        </w:rPr>
        <w:t>年度支出决算情况说明</w:t>
      </w:r>
    </w:p>
    <w:p w:rsidR="00104EDF" w:rsidRPr="00D431BA" w:rsidRDefault="00104EDF" w:rsidP="00C40068">
      <w:pPr>
        <w:ind w:firstLineChars="200" w:firstLine="31680"/>
        <w:rPr>
          <w:rFonts w:ascii="仿宋_GB2312" w:eastAsia="仿宋_GB2312"/>
          <w:sz w:val="30"/>
          <w:szCs w:val="30"/>
        </w:rPr>
      </w:pPr>
      <w:r w:rsidRPr="00D431BA">
        <w:rPr>
          <w:rFonts w:ascii="仿宋_GB2312" w:eastAsia="仿宋_GB2312" w:hAnsi="宋体" w:hint="eastAsia"/>
          <w:sz w:val="30"/>
          <w:szCs w:val="30"/>
        </w:rPr>
        <w:t>上海市静安区社会福利生产管理所</w:t>
      </w:r>
      <w:r w:rsidRPr="00D431BA">
        <w:rPr>
          <w:rFonts w:ascii="仿宋_GB2312" w:eastAsia="仿宋_GB2312"/>
          <w:sz w:val="30"/>
          <w:szCs w:val="30"/>
        </w:rPr>
        <w:t>2016</w:t>
      </w:r>
      <w:r w:rsidRPr="00D431BA">
        <w:rPr>
          <w:rFonts w:ascii="仿宋_GB2312" w:eastAsia="仿宋_GB2312" w:hint="eastAsia"/>
          <w:sz w:val="30"/>
          <w:szCs w:val="30"/>
        </w:rPr>
        <w:t>年度支出合计</w:t>
      </w:r>
      <w:r w:rsidRPr="00D431BA">
        <w:rPr>
          <w:rFonts w:ascii="仿宋_GB2312" w:eastAsia="仿宋_GB2312"/>
          <w:sz w:val="30"/>
          <w:szCs w:val="30"/>
        </w:rPr>
        <w:t>101.62</w:t>
      </w:r>
      <w:r w:rsidRPr="00D431BA">
        <w:rPr>
          <w:rFonts w:ascii="仿宋_GB2312" w:eastAsia="仿宋_GB2312" w:hint="eastAsia"/>
          <w:sz w:val="30"/>
          <w:szCs w:val="30"/>
        </w:rPr>
        <w:t>万元，其中：基本支出</w:t>
      </w:r>
      <w:r w:rsidRPr="00D431BA">
        <w:rPr>
          <w:rFonts w:ascii="仿宋_GB2312" w:eastAsia="仿宋_GB2312"/>
          <w:sz w:val="30"/>
          <w:szCs w:val="30"/>
        </w:rPr>
        <w:t>101.62</w:t>
      </w:r>
      <w:r w:rsidRPr="00D431BA">
        <w:rPr>
          <w:rFonts w:ascii="仿宋_GB2312" w:eastAsia="仿宋_GB2312" w:hint="eastAsia"/>
          <w:sz w:val="30"/>
          <w:szCs w:val="30"/>
        </w:rPr>
        <w:t>万元，占</w:t>
      </w:r>
      <w:r w:rsidRPr="00D431BA">
        <w:rPr>
          <w:rFonts w:ascii="仿宋_GB2312" w:eastAsia="仿宋_GB2312"/>
          <w:sz w:val="30"/>
          <w:szCs w:val="30"/>
        </w:rPr>
        <w:t>100%</w:t>
      </w:r>
      <w:r w:rsidRPr="00D431BA">
        <w:rPr>
          <w:rFonts w:ascii="仿宋_GB2312" w:eastAsia="仿宋_GB2312" w:hint="eastAsia"/>
          <w:sz w:val="30"/>
          <w:szCs w:val="30"/>
        </w:rPr>
        <w:t>。</w:t>
      </w:r>
    </w:p>
    <w:p w:rsidR="00104EDF" w:rsidRPr="009A3DC6" w:rsidRDefault="00104EDF" w:rsidP="00C40068">
      <w:pPr>
        <w:ind w:firstLineChars="200" w:firstLine="31680"/>
        <w:rPr>
          <w:rFonts w:ascii="楷体_GB2312" w:eastAsia="楷体_GB2312"/>
          <w:b/>
          <w:sz w:val="30"/>
          <w:szCs w:val="30"/>
        </w:rPr>
      </w:pPr>
      <w:r w:rsidRPr="009A3DC6">
        <w:rPr>
          <w:rFonts w:ascii="楷体_GB2312" w:eastAsia="楷体_GB2312" w:hint="eastAsia"/>
          <w:b/>
          <w:sz w:val="30"/>
          <w:szCs w:val="30"/>
        </w:rPr>
        <w:t>四、关于</w:t>
      </w:r>
      <w:r w:rsidRPr="009A3DC6">
        <w:rPr>
          <w:rFonts w:ascii="楷体_GB2312" w:eastAsia="楷体_GB2312" w:hAnsi="宋体" w:hint="eastAsia"/>
          <w:b/>
          <w:sz w:val="30"/>
          <w:szCs w:val="30"/>
        </w:rPr>
        <w:t>上海市静安区社会福利生产管理所</w:t>
      </w:r>
      <w:r w:rsidRPr="009A3DC6">
        <w:rPr>
          <w:rFonts w:ascii="楷体_GB2312" w:eastAsia="楷体_GB2312"/>
          <w:b/>
          <w:sz w:val="30"/>
          <w:szCs w:val="30"/>
        </w:rPr>
        <w:t>2016</w:t>
      </w:r>
      <w:r w:rsidRPr="009A3DC6">
        <w:rPr>
          <w:rFonts w:ascii="楷体_GB2312" w:eastAsia="楷体_GB2312" w:hint="eastAsia"/>
          <w:b/>
          <w:sz w:val="30"/>
          <w:szCs w:val="30"/>
        </w:rPr>
        <w:t>年度财政拨款收入支出总体情况说明</w:t>
      </w:r>
    </w:p>
    <w:p w:rsidR="00104EDF" w:rsidRPr="00494356" w:rsidRDefault="00104EDF" w:rsidP="00C40068">
      <w:pPr>
        <w:ind w:firstLineChars="200" w:firstLine="31680"/>
        <w:rPr>
          <w:rFonts w:ascii="仿宋_GB2312" w:eastAsia="仿宋_GB2312"/>
          <w:color w:val="FF0000"/>
          <w:sz w:val="30"/>
          <w:szCs w:val="30"/>
        </w:rPr>
      </w:pPr>
      <w:r w:rsidRPr="009A3DC6">
        <w:rPr>
          <w:rFonts w:ascii="仿宋_GB2312" w:eastAsia="仿宋_GB2312" w:hAnsi="宋体" w:hint="eastAsia"/>
          <w:sz w:val="30"/>
          <w:szCs w:val="30"/>
        </w:rPr>
        <w:t>上海市静安区社会福利生产管理所</w:t>
      </w:r>
      <w:r w:rsidRPr="009A3DC6">
        <w:rPr>
          <w:rFonts w:ascii="仿宋_GB2312" w:eastAsia="仿宋_GB2312"/>
          <w:sz w:val="30"/>
          <w:szCs w:val="30"/>
        </w:rPr>
        <w:t>2016</w:t>
      </w:r>
      <w:r w:rsidRPr="009A3DC6">
        <w:rPr>
          <w:rFonts w:ascii="仿宋_GB2312" w:eastAsia="仿宋_GB2312" w:hint="eastAsia"/>
          <w:sz w:val="30"/>
          <w:szCs w:val="30"/>
        </w:rPr>
        <w:t>年度财政拨款收支总决算收入</w:t>
      </w:r>
      <w:r w:rsidRPr="009A3DC6">
        <w:rPr>
          <w:rFonts w:ascii="仿宋_GB2312" w:eastAsia="仿宋_GB2312"/>
          <w:sz w:val="30"/>
          <w:szCs w:val="30"/>
        </w:rPr>
        <w:t>116.31</w:t>
      </w:r>
      <w:r w:rsidRPr="009A3DC6">
        <w:rPr>
          <w:rFonts w:ascii="仿宋_GB2312" w:eastAsia="仿宋_GB2312" w:hint="eastAsia"/>
          <w:sz w:val="30"/>
          <w:szCs w:val="30"/>
        </w:rPr>
        <w:t>万元、支出</w:t>
      </w:r>
      <w:r w:rsidRPr="009A3DC6">
        <w:rPr>
          <w:rFonts w:ascii="仿宋_GB2312" w:eastAsia="仿宋_GB2312"/>
          <w:sz w:val="30"/>
          <w:szCs w:val="30"/>
        </w:rPr>
        <w:t>101.62</w:t>
      </w:r>
      <w:r w:rsidRPr="009A3DC6">
        <w:rPr>
          <w:rFonts w:ascii="仿宋_GB2312" w:eastAsia="仿宋_GB2312" w:hint="eastAsia"/>
          <w:sz w:val="30"/>
          <w:szCs w:val="30"/>
        </w:rPr>
        <w:t>万元。与</w:t>
      </w:r>
      <w:r w:rsidRPr="009A3DC6">
        <w:rPr>
          <w:rFonts w:ascii="仿宋_GB2312" w:eastAsia="仿宋_GB2312"/>
          <w:sz w:val="30"/>
          <w:szCs w:val="30"/>
        </w:rPr>
        <w:t>2015</w:t>
      </w:r>
      <w:r w:rsidRPr="009A3DC6">
        <w:rPr>
          <w:rFonts w:ascii="仿宋_GB2312" w:eastAsia="仿宋_GB2312" w:hint="eastAsia"/>
          <w:sz w:val="30"/>
          <w:szCs w:val="30"/>
        </w:rPr>
        <w:t>年度相比，财政拨款收、支总计各增加</w:t>
      </w:r>
      <w:r w:rsidRPr="009A3DC6">
        <w:rPr>
          <w:rFonts w:ascii="仿宋_GB2312" w:eastAsia="仿宋_GB2312"/>
          <w:sz w:val="30"/>
          <w:szCs w:val="30"/>
        </w:rPr>
        <w:t>30.18</w:t>
      </w:r>
      <w:r w:rsidRPr="009A3DC6">
        <w:rPr>
          <w:rFonts w:ascii="仿宋_GB2312" w:eastAsia="仿宋_GB2312" w:hint="eastAsia"/>
          <w:sz w:val="30"/>
          <w:szCs w:val="30"/>
        </w:rPr>
        <w:t>万元、</w:t>
      </w:r>
      <w:r w:rsidRPr="009A3DC6">
        <w:rPr>
          <w:rFonts w:ascii="仿宋_GB2312" w:eastAsia="仿宋_GB2312"/>
          <w:sz w:val="30"/>
          <w:szCs w:val="30"/>
        </w:rPr>
        <w:t>16.3</w:t>
      </w:r>
      <w:r w:rsidRPr="009A3DC6">
        <w:rPr>
          <w:rFonts w:ascii="仿宋_GB2312" w:eastAsia="仿宋_GB2312" w:hint="eastAsia"/>
          <w:sz w:val="30"/>
          <w:szCs w:val="30"/>
        </w:rPr>
        <w:t>万元，增长</w:t>
      </w:r>
      <w:r w:rsidRPr="009A3DC6">
        <w:rPr>
          <w:rFonts w:ascii="仿宋_GB2312" w:eastAsia="仿宋_GB2312"/>
          <w:sz w:val="30"/>
          <w:szCs w:val="30"/>
        </w:rPr>
        <w:t>35.04%</w:t>
      </w:r>
      <w:r w:rsidRPr="009A3DC6">
        <w:rPr>
          <w:rFonts w:ascii="仿宋_GB2312" w:eastAsia="仿宋_GB2312" w:hint="eastAsia"/>
          <w:sz w:val="30"/>
          <w:szCs w:val="30"/>
        </w:rPr>
        <w:t>、</w:t>
      </w:r>
      <w:r w:rsidRPr="009A3DC6">
        <w:rPr>
          <w:rFonts w:ascii="仿宋_GB2312" w:eastAsia="仿宋_GB2312"/>
          <w:sz w:val="30"/>
          <w:szCs w:val="30"/>
        </w:rPr>
        <w:t>19.1%</w:t>
      </w:r>
      <w:r w:rsidRPr="009A3DC6">
        <w:rPr>
          <w:rFonts w:ascii="仿宋_GB2312" w:eastAsia="仿宋_GB2312" w:hint="eastAsia"/>
          <w:sz w:val="30"/>
          <w:szCs w:val="30"/>
        </w:rPr>
        <w:t>。</w:t>
      </w:r>
      <w:r w:rsidRPr="00494356">
        <w:rPr>
          <w:rFonts w:ascii="仿宋_GB2312" w:eastAsia="仿宋_GB2312" w:hint="eastAsia"/>
          <w:color w:val="FF0000"/>
          <w:sz w:val="30"/>
          <w:szCs w:val="30"/>
        </w:rPr>
        <w:t>主要原因：</w:t>
      </w:r>
      <w:r>
        <w:rPr>
          <w:rFonts w:ascii="仿宋_GB2312" w:eastAsia="仿宋_GB2312" w:hint="eastAsia"/>
          <w:color w:val="FF0000"/>
          <w:sz w:val="30"/>
          <w:szCs w:val="30"/>
        </w:rPr>
        <w:t>公用经费定额标准提高</w:t>
      </w:r>
      <w:r w:rsidRPr="00494356">
        <w:rPr>
          <w:rFonts w:ascii="仿宋_GB2312" w:eastAsia="仿宋_GB2312" w:hint="eastAsia"/>
          <w:color w:val="FF0000"/>
          <w:sz w:val="30"/>
          <w:szCs w:val="30"/>
        </w:rPr>
        <w:t>。</w:t>
      </w:r>
    </w:p>
    <w:p w:rsidR="00104EDF" w:rsidRPr="009A3DC6" w:rsidRDefault="00104EDF" w:rsidP="00C40068">
      <w:pPr>
        <w:ind w:firstLineChars="200" w:firstLine="31680"/>
        <w:rPr>
          <w:rFonts w:ascii="楷体_GB2312" w:eastAsia="楷体_GB2312"/>
          <w:b/>
          <w:sz w:val="30"/>
          <w:szCs w:val="30"/>
        </w:rPr>
      </w:pPr>
      <w:r w:rsidRPr="009A3DC6">
        <w:rPr>
          <w:rFonts w:ascii="楷体_GB2312" w:eastAsia="楷体_GB2312" w:hint="eastAsia"/>
          <w:b/>
          <w:sz w:val="30"/>
          <w:szCs w:val="30"/>
        </w:rPr>
        <w:t>五、关于</w:t>
      </w:r>
      <w:r w:rsidRPr="009A3DC6">
        <w:rPr>
          <w:rFonts w:ascii="楷体_GB2312" w:eastAsia="楷体_GB2312" w:hAnsi="宋体" w:hint="eastAsia"/>
          <w:b/>
          <w:sz w:val="30"/>
          <w:szCs w:val="30"/>
        </w:rPr>
        <w:t>上海市静安区社会福利生产管理所</w:t>
      </w:r>
      <w:r w:rsidRPr="009A3DC6">
        <w:rPr>
          <w:rFonts w:ascii="楷体_GB2312" w:eastAsia="楷体_GB2312"/>
          <w:b/>
          <w:sz w:val="30"/>
          <w:szCs w:val="30"/>
        </w:rPr>
        <w:t>2016</w:t>
      </w:r>
      <w:r w:rsidRPr="009A3DC6">
        <w:rPr>
          <w:rFonts w:ascii="楷体_GB2312" w:eastAsia="楷体_GB2312" w:hint="eastAsia"/>
          <w:b/>
          <w:sz w:val="30"/>
          <w:szCs w:val="30"/>
        </w:rPr>
        <w:t>年度一般公共预算财政拨款支出决算情况说明</w:t>
      </w:r>
    </w:p>
    <w:p w:rsidR="00104EDF" w:rsidRPr="001923EC" w:rsidRDefault="00104EDF" w:rsidP="00C40068">
      <w:pPr>
        <w:ind w:firstLineChars="200" w:firstLine="31680"/>
        <w:rPr>
          <w:rFonts w:ascii="楷体_GB2312" w:eastAsia="楷体_GB2312" w:hAnsi="宋体"/>
          <w:b/>
          <w:sz w:val="30"/>
          <w:szCs w:val="30"/>
        </w:rPr>
      </w:pPr>
      <w:r w:rsidRPr="001923EC">
        <w:rPr>
          <w:rFonts w:ascii="楷体_GB2312" w:eastAsia="楷体_GB2312" w:hAnsi="宋体" w:hint="eastAsia"/>
          <w:b/>
          <w:sz w:val="30"/>
          <w:szCs w:val="30"/>
        </w:rPr>
        <w:t>（一）一般公共预算财政拨款支出总体情况</w:t>
      </w:r>
    </w:p>
    <w:p w:rsidR="00104EDF" w:rsidRPr="00494356" w:rsidRDefault="00104EDF" w:rsidP="00C40068">
      <w:pPr>
        <w:ind w:firstLineChars="200" w:firstLine="31680"/>
        <w:rPr>
          <w:rFonts w:ascii="仿宋_GB2312" w:eastAsia="仿宋_GB2312"/>
          <w:color w:val="FF0000"/>
          <w:sz w:val="30"/>
          <w:szCs w:val="30"/>
        </w:rPr>
      </w:pPr>
      <w:r w:rsidRPr="001923EC">
        <w:rPr>
          <w:rFonts w:ascii="仿宋_GB2312" w:eastAsia="仿宋_GB2312" w:hAnsi="宋体" w:hint="eastAsia"/>
          <w:sz w:val="30"/>
          <w:szCs w:val="30"/>
        </w:rPr>
        <w:t>上海市静安区社会福利生产管理所</w:t>
      </w:r>
      <w:r w:rsidRPr="001923EC">
        <w:rPr>
          <w:rFonts w:ascii="仿宋_GB2312" w:eastAsia="仿宋_GB2312"/>
          <w:sz w:val="30"/>
          <w:szCs w:val="30"/>
        </w:rPr>
        <w:t>2016</w:t>
      </w:r>
      <w:r w:rsidRPr="001923EC">
        <w:rPr>
          <w:rFonts w:ascii="仿宋_GB2312" w:eastAsia="仿宋_GB2312" w:hint="eastAsia"/>
          <w:sz w:val="30"/>
          <w:szCs w:val="30"/>
        </w:rPr>
        <w:t>年度一般公共预算财政拨款支出</w:t>
      </w:r>
      <w:r w:rsidRPr="001923EC">
        <w:rPr>
          <w:rFonts w:ascii="仿宋_GB2312" w:eastAsia="仿宋_GB2312"/>
          <w:sz w:val="30"/>
          <w:szCs w:val="30"/>
        </w:rPr>
        <w:t>101.62</w:t>
      </w:r>
      <w:r w:rsidRPr="001923EC">
        <w:rPr>
          <w:rFonts w:ascii="仿宋_GB2312" w:eastAsia="仿宋_GB2312" w:hint="eastAsia"/>
          <w:sz w:val="30"/>
          <w:szCs w:val="30"/>
        </w:rPr>
        <w:t>万元，占本年支出合计的</w:t>
      </w:r>
      <w:r w:rsidRPr="001923EC">
        <w:rPr>
          <w:rFonts w:ascii="仿宋_GB2312" w:eastAsia="仿宋_GB2312"/>
          <w:sz w:val="30"/>
          <w:szCs w:val="30"/>
        </w:rPr>
        <w:t>100%</w:t>
      </w:r>
      <w:r w:rsidRPr="001923EC">
        <w:rPr>
          <w:rFonts w:ascii="仿宋_GB2312" w:eastAsia="仿宋_GB2312" w:hint="eastAsia"/>
          <w:sz w:val="30"/>
          <w:szCs w:val="30"/>
        </w:rPr>
        <w:t>。与</w:t>
      </w:r>
      <w:r w:rsidRPr="001923EC">
        <w:rPr>
          <w:rFonts w:ascii="仿宋_GB2312" w:eastAsia="仿宋_GB2312"/>
          <w:sz w:val="30"/>
          <w:szCs w:val="30"/>
        </w:rPr>
        <w:t>2015</w:t>
      </w:r>
      <w:r w:rsidRPr="001923EC">
        <w:rPr>
          <w:rFonts w:ascii="仿宋_GB2312" w:eastAsia="仿宋_GB2312" w:hint="eastAsia"/>
          <w:sz w:val="30"/>
          <w:szCs w:val="30"/>
        </w:rPr>
        <w:t>年度相比，一般公共预算财政拨款支出增加</w:t>
      </w:r>
      <w:r w:rsidRPr="001923EC">
        <w:rPr>
          <w:rFonts w:ascii="仿宋_GB2312" w:eastAsia="仿宋_GB2312"/>
          <w:sz w:val="30"/>
          <w:szCs w:val="30"/>
        </w:rPr>
        <w:t>16.3</w:t>
      </w:r>
      <w:r w:rsidRPr="001923EC">
        <w:rPr>
          <w:rFonts w:ascii="仿宋_GB2312" w:eastAsia="仿宋_GB2312" w:hint="eastAsia"/>
          <w:sz w:val="30"/>
          <w:szCs w:val="30"/>
        </w:rPr>
        <w:t>万元，增长</w:t>
      </w:r>
      <w:r w:rsidRPr="001923EC">
        <w:rPr>
          <w:rFonts w:ascii="仿宋_GB2312" w:eastAsia="仿宋_GB2312"/>
          <w:sz w:val="30"/>
          <w:szCs w:val="30"/>
        </w:rPr>
        <w:t>19.1%</w:t>
      </w:r>
      <w:r w:rsidRPr="001923EC">
        <w:rPr>
          <w:rFonts w:ascii="仿宋_GB2312" w:eastAsia="仿宋_GB2312" w:hint="eastAsia"/>
          <w:sz w:val="30"/>
          <w:szCs w:val="30"/>
        </w:rPr>
        <w:t>。</w:t>
      </w:r>
      <w:r w:rsidRPr="00494356">
        <w:rPr>
          <w:rFonts w:ascii="仿宋_GB2312" w:eastAsia="仿宋_GB2312" w:hint="eastAsia"/>
          <w:color w:val="FF0000"/>
          <w:sz w:val="30"/>
          <w:szCs w:val="30"/>
        </w:rPr>
        <w:t>主要原因：</w:t>
      </w:r>
      <w:r>
        <w:rPr>
          <w:rFonts w:ascii="仿宋_GB2312" w:eastAsia="仿宋_GB2312" w:hint="eastAsia"/>
          <w:color w:val="FF0000"/>
          <w:sz w:val="30"/>
          <w:szCs w:val="30"/>
        </w:rPr>
        <w:t>公用经费定额标准提高</w:t>
      </w:r>
      <w:r w:rsidRPr="00494356">
        <w:rPr>
          <w:rFonts w:ascii="仿宋_GB2312" w:eastAsia="仿宋_GB2312" w:hint="eastAsia"/>
          <w:color w:val="FF0000"/>
          <w:sz w:val="30"/>
          <w:szCs w:val="30"/>
        </w:rPr>
        <w:t>。</w:t>
      </w:r>
    </w:p>
    <w:p w:rsidR="00104EDF" w:rsidRPr="002B16BB" w:rsidRDefault="00104EDF" w:rsidP="00C40068">
      <w:pPr>
        <w:ind w:firstLineChars="200" w:firstLine="31680"/>
        <w:rPr>
          <w:rFonts w:ascii="楷体_GB2312" w:eastAsia="楷体_GB2312" w:hAnsi="宋体"/>
          <w:b/>
          <w:sz w:val="30"/>
          <w:szCs w:val="30"/>
        </w:rPr>
      </w:pPr>
      <w:r w:rsidRPr="002B16BB">
        <w:rPr>
          <w:rFonts w:ascii="楷体_GB2312" w:eastAsia="楷体_GB2312" w:hAnsi="宋体" w:hint="eastAsia"/>
          <w:b/>
          <w:sz w:val="30"/>
          <w:szCs w:val="30"/>
        </w:rPr>
        <w:t>（二）一般公共预算财政拨款支出决算结构情况。</w:t>
      </w:r>
    </w:p>
    <w:p w:rsidR="00104EDF" w:rsidRPr="002B16BB" w:rsidRDefault="00104EDF" w:rsidP="00C40068">
      <w:pPr>
        <w:ind w:firstLineChars="200" w:firstLine="31680"/>
        <w:rPr>
          <w:rFonts w:ascii="仿宋_GB2312" w:eastAsia="仿宋_GB2312" w:hAnsi="宋体"/>
          <w:sz w:val="30"/>
          <w:szCs w:val="30"/>
        </w:rPr>
      </w:pPr>
      <w:r w:rsidRPr="002B16BB">
        <w:rPr>
          <w:rFonts w:ascii="仿宋_GB2312" w:eastAsia="仿宋_GB2312" w:hAnsi="宋体" w:hint="eastAsia"/>
          <w:sz w:val="30"/>
          <w:szCs w:val="30"/>
        </w:rPr>
        <w:t>上海市静安区社会福利生产管理所</w:t>
      </w:r>
      <w:r w:rsidRPr="002B16BB">
        <w:rPr>
          <w:rFonts w:ascii="仿宋_GB2312" w:eastAsia="仿宋_GB2312"/>
          <w:sz w:val="30"/>
          <w:szCs w:val="30"/>
        </w:rPr>
        <w:t>2016</w:t>
      </w:r>
      <w:r w:rsidRPr="002B16BB">
        <w:rPr>
          <w:rFonts w:ascii="仿宋_GB2312" w:eastAsia="仿宋_GB2312" w:hint="eastAsia"/>
          <w:sz w:val="30"/>
          <w:szCs w:val="30"/>
        </w:rPr>
        <w:t>年度一般公共预算财政拨款支出</w:t>
      </w:r>
      <w:r w:rsidRPr="002B16BB">
        <w:rPr>
          <w:rFonts w:ascii="仿宋_GB2312" w:eastAsia="仿宋_GB2312"/>
          <w:sz w:val="30"/>
          <w:szCs w:val="30"/>
        </w:rPr>
        <w:t>101.62</w:t>
      </w:r>
      <w:r w:rsidRPr="002B16BB">
        <w:rPr>
          <w:rFonts w:ascii="仿宋_GB2312" w:eastAsia="仿宋_GB2312" w:hint="eastAsia"/>
          <w:sz w:val="30"/>
          <w:szCs w:val="30"/>
        </w:rPr>
        <w:t>万元，主要用于以下方面：社会保障和就业支出（类）</w:t>
      </w:r>
      <w:r w:rsidRPr="002B16BB">
        <w:rPr>
          <w:rFonts w:ascii="仿宋_GB2312" w:eastAsia="仿宋_GB2312"/>
          <w:sz w:val="30"/>
          <w:szCs w:val="30"/>
        </w:rPr>
        <w:t>92.84</w:t>
      </w:r>
      <w:r w:rsidRPr="002B16BB">
        <w:rPr>
          <w:rFonts w:ascii="仿宋_GB2312" w:eastAsia="仿宋_GB2312" w:hint="eastAsia"/>
          <w:sz w:val="30"/>
          <w:szCs w:val="30"/>
        </w:rPr>
        <w:t>万元，占</w:t>
      </w:r>
      <w:r w:rsidRPr="002B16BB">
        <w:rPr>
          <w:rFonts w:ascii="仿宋_GB2312" w:eastAsia="仿宋_GB2312"/>
          <w:sz w:val="30"/>
          <w:szCs w:val="30"/>
        </w:rPr>
        <w:t>91.36%</w:t>
      </w:r>
      <w:r w:rsidRPr="002B16BB">
        <w:rPr>
          <w:rFonts w:ascii="仿宋_GB2312" w:eastAsia="仿宋_GB2312" w:hint="eastAsia"/>
          <w:sz w:val="30"/>
          <w:szCs w:val="30"/>
        </w:rPr>
        <w:t>；医疗卫生与计划生育支出（类）</w:t>
      </w:r>
      <w:r w:rsidRPr="002B16BB">
        <w:rPr>
          <w:rFonts w:ascii="仿宋_GB2312" w:eastAsia="仿宋_GB2312"/>
          <w:sz w:val="30"/>
          <w:szCs w:val="30"/>
        </w:rPr>
        <w:t>5.3</w:t>
      </w:r>
      <w:r w:rsidRPr="002B16BB">
        <w:rPr>
          <w:rFonts w:ascii="仿宋_GB2312" w:eastAsia="仿宋_GB2312" w:hint="eastAsia"/>
          <w:sz w:val="30"/>
          <w:szCs w:val="30"/>
        </w:rPr>
        <w:t>万元，占</w:t>
      </w:r>
      <w:r w:rsidRPr="002B16BB">
        <w:rPr>
          <w:rFonts w:ascii="仿宋_GB2312" w:eastAsia="仿宋_GB2312"/>
          <w:sz w:val="30"/>
          <w:szCs w:val="30"/>
        </w:rPr>
        <w:t>5.22%</w:t>
      </w:r>
      <w:r w:rsidRPr="002B16BB">
        <w:rPr>
          <w:rFonts w:ascii="仿宋_GB2312" w:eastAsia="仿宋_GB2312" w:hint="eastAsia"/>
          <w:sz w:val="30"/>
          <w:szCs w:val="30"/>
        </w:rPr>
        <w:t>；住房保障支出（类）</w:t>
      </w:r>
      <w:r w:rsidRPr="002B16BB">
        <w:rPr>
          <w:rFonts w:ascii="仿宋_GB2312" w:eastAsia="仿宋_GB2312"/>
          <w:sz w:val="30"/>
          <w:szCs w:val="30"/>
        </w:rPr>
        <w:t>3.48</w:t>
      </w:r>
      <w:r w:rsidRPr="002B16BB">
        <w:rPr>
          <w:rFonts w:ascii="仿宋_GB2312" w:eastAsia="仿宋_GB2312" w:hint="eastAsia"/>
          <w:sz w:val="30"/>
          <w:szCs w:val="30"/>
        </w:rPr>
        <w:t>万元，</w:t>
      </w:r>
      <w:r w:rsidRPr="002B16BB">
        <w:rPr>
          <w:rFonts w:ascii="仿宋_GB2312" w:eastAsia="仿宋_GB2312"/>
          <w:sz w:val="30"/>
          <w:szCs w:val="30"/>
        </w:rPr>
        <w:t xml:space="preserve"> </w:t>
      </w:r>
      <w:r w:rsidRPr="002B16BB">
        <w:rPr>
          <w:rFonts w:ascii="仿宋_GB2312" w:eastAsia="仿宋_GB2312" w:hint="eastAsia"/>
          <w:sz w:val="30"/>
          <w:szCs w:val="30"/>
        </w:rPr>
        <w:t>占</w:t>
      </w:r>
      <w:r w:rsidRPr="002B16BB">
        <w:rPr>
          <w:rFonts w:ascii="仿宋_GB2312" w:eastAsia="仿宋_GB2312"/>
          <w:sz w:val="30"/>
          <w:szCs w:val="30"/>
        </w:rPr>
        <w:t>3.42%</w:t>
      </w:r>
      <w:r w:rsidRPr="002B16BB">
        <w:rPr>
          <w:rFonts w:ascii="仿宋_GB2312" w:eastAsia="仿宋_GB2312" w:hint="eastAsia"/>
          <w:sz w:val="30"/>
          <w:szCs w:val="30"/>
        </w:rPr>
        <w:t>。</w:t>
      </w:r>
    </w:p>
    <w:p w:rsidR="00104EDF" w:rsidRPr="00EE5043" w:rsidRDefault="00104EDF" w:rsidP="00C40068">
      <w:pPr>
        <w:ind w:firstLineChars="200" w:firstLine="31680"/>
        <w:rPr>
          <w:rFonts w:ascii="楷体_GB2312" w:eastAsia="楷体_GB2312" w:hAnsi="宋体"/>
          <w:b/>
          <w:sz w:val="30"/>
          <w:szCs w:val="30"/>
        </w:rPr>
      </w:pPr>
      <w:r w:rsidRPr="00EE5043">
        <w:rPr>
          <w:rFonts w:ascii="楷体_GB2312" w:eastAsia="楷体_GB2312" w:hAnsi="宋体" w:hint="eastAsia"/>
          <w:b/>
          <w:sz w:val="30"/>
          <w:szCs w:val="30"/>
        </w:rPr>
        <w:t>（三）一般公共预算财政拨款支出决算具体情况。</w:t>
      </w:r>
    </w:p>
    <w:p w:rsidR="00104EDF" w:rsidRPr="00494356" w:rsidRDefault="00104EDF" w:rsidP="00C40068">
      <w:pPr>
        <w:ind w:firstLineChars="200" w:firstLine="31680"/>
        <w:rPr>
          <w:rFonts w:ascii="仿宋_GB2312" w:eastAsia="仿宋_GB2312"/>
          <w:color w:val="FF0000"/>
          <w:sz w:val="30"/>
          <w:szCs w:val="30"/>
        </w:rPr>
      </w:pPr>
      <w:r w:rsidRPr="00EE5043">
        <w:rPr>
          <w:rFonts w:ascii="仿宋_GB2312" w:eastAsia="仿宋_GB2312" w:hAnsi="宋体" w:hint="eastAsia"/>
          <w:sz w:val="30"/>
          <w:szCs w:val="30"/>
        </w:rPr>
        <w:t>上海市静安区社会福利生产管理所</w:t>
      </w:r>
      <w:r w:rsidRPr="00EE5043">
        <w:rPr>
          <w:rFonts w:ascii="仿宋_GB2312" w:eastAsia="仿宋_GB2312"/>
          <w:sz w:val="30"/>
          <w:szCs w:val="30"/>
        </w:rPr>
        <w:t>2016</w:t>
      </w:r>
      <w:r w:rsidRPr="00EE5043">
        <w:rPr>
          <w:rFonts w:ascii="仿宋_GB2312" w:eastAsia="仿宋_GB2312" w:hint="eastAsia"/>
          <w:sz w:val="30"/>
          <w:szCs w:val="30"/>
        </w:rPr>
        <w:t>年度一般公共预算财政拨款支出年初预算为</w:t>
      </w:r>
      <w:r w:rsidRPr="00EE5043">
        <w:rPr>
          <w:rFonts w:ascii="仿宋_GB2312" w:eastAsia="仿宋_GB2312"/>
          <w:sz w:val="30"/>
          <w:szCs w:val="30"/>
        </w:rPr>
        <w:t>116.24</w:t>
      </w:r>
      <w:r w:rsidRPr="00EE5043">
        <w:rPr>
          <w:rFonts w:ascii="仿宋_GB2312" w:eastAsia="仿宋_GB2312" w:hint="eastAsia"/>
          <w:sz w:val="30"/>
          <w:szCs w:val="30"/>
        </w:rPr>
        <w:t>万元，支出决算为</w:t>
      </w:r>
      <w:r w:rsidRPr="00EE5043">
        <w:rPr>
          <w:rFonts w:ascii="仿宋_GB2312" w:eastAsia="仿宋_GB2312"/>
          <w:sz w:val="30"/>
          <w:szCs w:val="30"/>
        </w:rPr>
        <w:t>101.62</w:t>
      </w:r>
      <w:r w:rsidRPr="00EE5043">
        <w:rPr>
          <w:rFonts w:ascii="仿宋_GB2312" w:eastAsia="仿宋_GB2312" w:hint="eastAsia"/>
          <w:sz w:val="30"/>
          <w:szCs w:val="30"/>
        </w:rPr>
        <w:t>万元，完成年初预算的</w:t>
      </w:r>
      <w:r w:rsidRPr="00EE5043">
        <w:rPr>
          <w:rFonts w:ascii="仿宋_GB2312" w:eastAsia="仿宋_GB2312"/>
          <w:sz w:val="30"/>
          <w:szCs w:val="30"/>
        </w:rPr>
        <w:t>87.42%</w:t>
      </w:r>
      <w:r w:rsidRPr="00EE5043">
        <w:rPr>
          <w:rFonts w:ascii="仿宋_GB2312" w:eastAsia="仿宋_GB2312" w:hint="eastAsia"/>
          <w:sz w:val="30"/>
          <w:szCs w:val="30"/>
        </w:rPr>
        <w:t>。</w:t>
      </w:r>
      <w:r>
        <w:rPr>
          <w:rFonts w:ascii="仿宋_GB2312" w:eastAsia="仿宋_GB2312" w:hint="eastAsia"/>
          <w:color w:val="FF0000"/>
          <w:sz w:val="30"/>
          <w:szCs w:val="30"/>
        </w:rPr>
        <w:t>决算数小于预算数的主要原因：公用经费定额标准提高</w:t>
      </w:r>
      <w:r w:rsidRPr="00494356">
        <w:rPr>
          <w:rFonts w:ascii="仿宋_GB2312" w:eastAsia="仿宋_GB2312" w:hint="eastAsia"/>
          <w:color w:val="FF0000"/>
          <w:sz w:val="30"/>
          <w:szCs w:val="30"/>
        </w:rPr>
        <w:t>。其中：</w:t>
      </w:r>
    </w:p>
    <w:p w:rsidR="00104EDF" w:rsidRPr="00494356" w:rsidRDefault="00104EDF" w:rsidP="00C40068">
      <w:pPr>
        <w:ind w:firstLineChars="200" w:firstLine="31680"/>
        <w:rPr>
          <w:rFonts w:ascii="仿宋_GB2312" w:eastAsia="仿宋_GB2312"/>
          <w:color w:val="FF0000"/>
          <w:sz w:val="30"/>
          <w:szCs w:val="30"/>
        </w:rPr>
      </w:pPr>
      <w:r w:rsidRPr="00131A07">
        <w:rPr>
          <w:rFonts w:ascii="仿宋_GB2312" w:eastAsia="仿宋_GB2312"/>
          <w:sz w:val="30"/>
          <w:szCs w:val="30"/>
        </w:rPr>
        <w:t>1</w:t>
      </w:r>
      <w:r w:rsidRPr="00131A07">
        <w:rPr>
          <w:rFonts w:ascii="仿宋_GB2312" w:eastAsia="仿宋_GB2312" w:hint="eastAsia"/>
          <w:sz w:val="30"/>
          <w:szCs w:val="30"/>
        </w:rPr>
        <w:t>、社会保障和就业支出（类）行政事业单位离退休（款）事业单位离退休（项）</w:t>
      </w:r>
      <w:r w:rsidRPr="00131A07">
        <w:rPr>
          <w:rFonts w:ascii="仿宋_GB2312" w:eastAsia="仿宋_GB2312"/>
          <w:sz w:val="30"/>
          <w:szCs w:val="30"/>
        </w:rPr>
        <w:t>1.46</w:t>
      </w:r>
      <w:r w:rsidRPr="00131A07">
        <w:rPr>
          <w:rFonts w:ascii="仿宋_GB2312" w:eastAsia="仿宋_GB2312" w:hint="eastAsia"/>
          <w:sz w:val="30"/>
          <w:szCs w:val="30"/>
        </w:rPr>
        <w:t>万元。主要用于：</w:t>
      </w:r>
      <w:r w:rsidRPr="00867FDC">
        <w:rPr>
          <w:rFonts w:ascii="仿宋_GB2312" w:eastAsia="仿宋_GB2312" w:hint="eastAsia"/>
          <w:color w:val="00B0F0"/>
          <w:sz w:val="30"/>
          <w:szCs w:val="30"/>
        </w:rPr>
        <w:t>事业单位退休人员支出</w:t>
      </w:r>
      <w:r w:rsidRPr="00131A07">
        <w:rPr>
          <w:rFonts w:ascii="仿宋_GB2312" w:eastAsia="仿宋_GB2312" w:hint="eastAsia"/>
          <w:sz w:val="30"/>
          <w:szCs w:val="30"/>
        </w:rPr>
        <w:t>。年初预算为</w:t>
      </w:r>
      <w:r w:rsidRPr="00131A07">
        <w:rPr>
          <w:rFonts w:ascii="仿宋_GB2312" w:eastAsia="仿宋_GB2312"/>
          <w:sz w:val="30"/>
          <w:szCs w:val="30"/>
        </w:rPr>
        <w:t>1.82</w:t>
      </w:r>
      <w:r w:rsidRPr="00131A07">
        <w:rPr>
          <w:rFonts w:ascii="仿宋_GB2312" w:eastAsia="仿宋_GB2312" w:hint="eastAsia"/>
          <w:sz w:val="30"/>
          <w:szCs w:val="30"/>
        </w:rPr>
        <w:t>万元，支出决算为</w:t>
      </w:r>
      <w:r w:rsidRPr="00131A07">
        <w:rPr>
          <w:rFonts w:ascii="仿宋_GB2312" w:eastAsia="仿宋_GB2312"/>
          <w:sz w:val="30"/>
          <w:szCs w:val="30"/>
        </w:rPr>
        <w:t>1.46</w:t>
      </w:r>
      <w:r w:rsidRPr="00131A07">
        <w:rPr>
          <w:rFonts w:ascii="仿宋_GB2312" w:eastAsia="仿宋_GB2312" w:hint="eastAsia"/>
          <w:sz w:val="30"/>
          <w:szCs w:val="30"/>
        </w:rPr>
        <w:t>万元，完成年初预算的</w:t>
      </w:r>
      <w:r w:rsidRPr="00131A07">
        <w:rPr>
          <w:rFonts w:ascii="仿宋_GB2312" w:eastAsia="仿宋_GB2312"/>
          <w:sz w:val="30"/>
          <w:szCs w:val="30"/>
        </w:rPr>
        <w:t>80.22%</w:t>
      </w:r>
      <w:r w:rsidRPr="00131A07">
        <w:rPr>
          <w:rFonts w:ascii="仿宋_GB2312" w:eastAsia="仿宋_GB2312" w:hint="eastAsia"/>
          <w:sz w:val="30"/>
          <w:szCs w:val="30"/>
        </w:rPr>
        <w:t>。</w:t>
      </w:r>
      <w:r w:rsidRPr="00494356">
        <w:rPr>
          <w:rFonts w:ascii="仿宋_GB2312" w:eastAsia="仿宋_GB2312" w:hint="eastAsia"/>
          <w:color w:val="FF0000"/>
          <w:sz w:val="30"/>
          <w:szCs w:val="30"/>
        </w:rPr>
        <w:t>决算数</w:t>
      </w:r>
      <w:r>
        <w:rPr>
          <w:rFonts w:ascii="仿宋_GB2312" w:eastAsia="仿宋_GB2312" w:hint="eastAsia"/>
          <w:color w:val="FF0000"/>
          <w:sz w:val="30"/>
          <w:szCs w:val="30"/>
        </w:rPr>
        <w:t>小于</w:t>
      </w:r>
      <w:r w:rsidRPr="00494356">
        <w:rPr>
          <w:rFonts w:ascii="仿宋_GB2312" w:eastAsia="仿宋_GB2312" w:hint="eastAsia"/>
          <w:color w:val="FF0000"/>
          <w:sz w:val="30"/>
          <w:szCs w:val="30"/>
        </w:rPr>
        <w:t>预算数的主要原因：</w:t>
      </w:r>
      <w:r>
        <w:rPr>
          <w:rFonts w:ascii="仿宋_GB2312" w:eastAsia="仿宋_GB2312" w:hint="eastAsia"/>
          <w:color w:val="FF0000"/>
          <w:sz w:val="30"/>
          <w:szCs w:val="30"/>
        </w:rPr>
        <w:t>根据财政口径调减退休费相关经费。</w:t>
      </w:r>
    </w:p>
    <w:p w:rsidR="00104EDF" w:rsidRPr="00494356" w:rsidRDefault="00104EDF" w:rsidP="00C40068">
      <w:pPr>
        <w:ind w:firstLineChars="200" w:firstLine="31680"/>
        <w:rPr>
          <w:rFonts w:ascii="仿宋_GB2312" w:eastAsia="仿宋_GB2312"/>
          <w:color w:val="FF0000"/>
          <w:sz w:val="30"/>
          <w:szCs w:val="30"/>
        </w:rPr>
      </w:pPr>
      <w:r w:rsidRPr="00867FDC">
        <w:rPr>
          <w:rFonts w:ascii="仿宋_GB2312" w:eastAsia="仿宋_GB2312"/>
          <w:sz w:val="30"/>
          <w:szCs w:val="30"/>
        </w:rPr>
        <w:t>2</w:t>
      </w:r>
      <w:r w:rsidRPr="00867FDC">
        <w:rPr>
          <w:rFonts w:ascii="仿宋_GB2312" w:eastAsia="仿宋_GB2312" w:hint="eastAsia"/>
          <w:sz w:val="30"/>
          <w:szCs w:val="30"/>
        </w:rPr>
        <w:t>、社会保障和就业支出（类）社会福利（款）社会福利事业单位（项）</w:t>
      </w:r>
      <w:r w:rsidRPr="00867FDC">
        <w:rPr>
          <w:rFonts w:ascii="仿宋_GB2312" w:eastAsia="仿宋_GB2312"/>
          <w:sz w:val="30"/>
          <w:szCs w:val="30"/>
        </w:rPr>
        <w:t>91.38</w:t>
      </w:r>
      <w:r w:rsidRPr="00867FDC">
        <w:rPr>
          <w:rFonts w:ascii="仿宋_GB2312" w:eastAsia="仿宋_GB2312" w:hint="eastAsia"/>
          <w:sz w:val="30"/>
          <w:szCs w:val="30"/>
        </w:rPr>
        <w:t>万元。主要用于：</w:t>
      </w:r>
      <w:r w:rsidRPr="00867FDC">
        <w:rPr>
          <w:rFonts w:ascii="仿宋_GB2312" w:eastAsia="仿宋_GB2312" w:hint="eastAsia"/>
          <w:color w:val="00B0F0"/>
          <w:sz w:val="30"/>
          <w:szCs w:val="30"/>
        </w:rPr>
        <w:t>社会福利事业单位支出。</w:t>
      </w:r>
      <w:r w:rsidRPr="00867FDC">
        <w:rPr>
          <w:rFonts w:ascii="仿宋_GB2312" w:eastAsia="仿宋_GB2312" w:hint="eastAsia"/>
          <w:sz w:val="30"/>
          <w:szCs w:val="30"/>
        </w:rPr>
        <w:t>年初预算为</w:t>
      </w:r>
      <w:r w:rsidRPr="00867FDC">
        <w:rPr>
          <w:rFonts w:ascii="仿宋_GB2312" w:eastAsia="仿宋_GB2312"/>
          <w:sz w:val="30"/>
          <w:szCs w:val="30"/>
        </w:rPr>
        <w:t>104.22</w:t>
      </w:r>
      <w:r w:rsidRPr="00867FDC">
        <w:rPr>
          <w:rFonts w:ascii="仿宋_GB2312" w:eastAsia="仿宋_GB2312" w:hint="eastAsia"/>
          <w:sz w:val="30"/>
          <w:szCs w:val="30"/>
        </w:rPr>
        <w:t>万元，支出决算为</w:t>
      </w:r>
      <w:r w:rsidRPr="00867FDC">
        <w:rPr>
          <w:rFonts w:ascii="仿宋_GB2312" w:eastAsia="仿宋_GB2312"/>
          <w:sz w:val="30"/>
          <w:szCs w:val="30"/>
        </w:rPr>
        <w:t>91.38</w:t>
      </w:r>
      <w:r w:rsidRPr="00867FDC">
        <w:rPr>
          <w:rFonts w:ascii="仿宋_GB2312" w:eastAsia="仿宋_GB2312" w:hint="eastAsia"/>
          <w:sz w:val="30"/>
          <w:szCs w:val="30"/>
        </w:rPr>
        <w:t>万元，完成年初预算的</w:t>
      </w:r>
      <w:r w:rsidRPr="00867FDC">
        <w:rPr>
          <w:rFonts w:ascii="仿宋_GB2312" w:eastAsia="仿宋_GB2312"/>
          <w:sz w:val="30"/>
          <w:szCs w:val="30"/>
        </w:rPr>
        <w:t>87.68%</w:t>
      </w:r>
      <w:r w:rsidRPr="00867FDC">
        <w:rPr>
          <w:rFonts w:ascii="仿宋_GB2312" w:eastAsia="仿宋_GB2312" w:hint="eastAsia"/>
          <w:sz w:val="30"/>
          <w:szCs w:val="30"/>
        </w:rPr>
        <w:t>。</w:t>
      </w:r>
      <w:r w:rsidRPr="00494356">
        <w:rPr>
          <w:rFonts w:ascii="仿宋_GB2312" w:eastAsia="仿宋_GB2312" w:hint="eastAsia"/>
          <w:color w:val="FF0000"/>
          <w:sz w:val="30"/>
          <w:szCs w:val="30"/>
        </w:rPr>
        <w:t>决算数</w:t>
      </w:r>
      <w:r>
        <w:rPr>
          <w:rFonts w:ascii="仿宋_GB2312" w:eastAsia="仿宋_GB2312" w:hint="eastAsia"/>
          <w:color w:val="FF0000"/>
          <w:sz w:val="30"/>
          <w:szCs w:val="30"/>
        </w:rPr>
        <w:t>小于</w:t>
      </w:r>
      <w:r w:rsidRPr="00494356">
        <w:rPr>
          <w:rFonts w:ascii="仿宋_GB2312" w:eastAsia="仿宋_GB2312" w:hint="eastAsia"/>
          <w:color w:val="FF0000"/>
          <w:sz w:val="30"/>
          <w:szCs w:val="30"/>
        </w:rPr>
        <w:t>预算数的主要原因：</w:t>
      </w:r>
      <w:r>
        <w:rPr>
          <w:rFonts w:ascii="仿宋_GB2312" w:eastAsia="仿宋_GB2312" w:hint="eastAsia"/>
          <w:color w:val="FF0000"/>
          <w:sz w:val="30"/>
          <w:szCs w:val="30"/>
        </w:rPr>
        <w:t>厉行节约</w:t>
      </w:r>
      <w:r w:rsidRPr="00494356">
        <w:rPr>
          <w:rFonts w:ascii="仿宋_GB2312" w:eastAsia="仿宋_GB2312" w:hint="eastAsia"/>
          <w:color w:val="FF0000"/>
          <w:sz w:val="30"/>
          <w:szCs w:val="30"/>
        </w:rPr>
        <w:t>。</w:t>
      </w:r>
    </w:p>
    <w:p w:rsidR="00104EDF" w:rsidRDefault="00104EDF" w:rsidP="00C40068">
      <w:pPr>
        <w:ind w:firstLineChars="200" w:firstLine="31680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 w:rsidRPr="00A133C6"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医疗卫生与计划生育支出</w:t>
      </w:r>
      <w:r w:rsidRPr="00A133C6">
        <w:rPr>
          <w:rFonts w:ascii="仿宋_GB2312" w:eastAsia="仿宋_GB2312" w:hint="eastAsia"/>
          <w:sz w:val="30"/>
          <w:szCs w:val="30"/>
        </w:rPr>
        <w:t>（类）</w:t>
      </w:r>
      <w:r>
        <w:rPr>
          <w:rFonts w:ascii="仿宋_GB2312" w:eastAsia="仿宋_GB2312" w:hint="eastAsia"/>
          <w:sz w:val="30"/>
          <w:szCs w:val="30"/>
        </w:rPr>
        <w:t>医疗保障</w:t>
      </w:r>
      <w:r w:rsidRPr="00A133C6">
        <w:rPr>
          <w:rFonts w:ascii="仿宋_GB2312" w:eastAsia="仿宋_GB2312" w:hint="eastAsia"/>
          <w:sz w:val="30"/>
          <w:szCs w:val="30"/>
        </w:rPr>
        <w:t>（款）</w:t>
      </w:r>
      <w:r>
        <w:rPr>
          <w:rFonts w:ascii="仿宋_GB2312" w:eastAsia="仿宋_GB2312" w:hint="eastAsia"/>
          <w:sz w:val="30"/>
          <w:szCs w:val="30"/>
        </w:rPr>
        <w:t>事业单位医疗</w:t>
      </w:r>
      <w:r w:rsidRPr="00A133C6">
        <w:rPr>
          <w:rFonts w:ascii="仿宋_GB2312" w:eastAsia="仿宋_GB2312" w:hint="eastAsia"/>
          <w:sz w:val="30"/>
          <w:szCs w:val="30"/>
        </w:rPr>
        <w:t>（项）</w:t>
      </w:r>
      <w:r>
        <w:rPr>
          <w:rFonts w:ascii="仿宋_GB2312" w:eastAsia="仿宋_GB2312"/>
          <w:sz w:val="30"/>
          <w:szCs w:val="30"/>
        </w:rPr>
        <w:t>5.3</w:t>
      </w:r>
      <w:r w:rsidRPr="00A133C6">
        <w:rPr>
          <w:rFonts w:ascii="仿宋_GB2312" w:eastAsia="仿宋_GB2312" w:hint="eastAsia"/>
          <w:sz w:val="30"/>
          <w:szCs w:val="30"/>
        </w:rPr>
        <w:t>万元。</w:t>
      </w:r>
      <w:r w:rsidRPr="00C05DB0">
        <w:rPr>
          <w:rFonts w:ascii="仿宋_GB2312" w:eastAsia="仿宋_GB2312" w:hint="eastAsia"/>
          <w:color w:val="00B0F0"/>
          <w:sz w:val="30"/>
          <w:szCs w:val="30"/>
        </w:rPr>
        <w:t>主</w:t>
      </w:r>
      <w:r w:rsidRPr="004578E7">
        <w:rPr>
          <w:rFonts w:ascii="仿宋_GB2312" w:eastAsia="仿宋_GB2312" w:hint="eastAsia"/>
          <w:color w:val="00B0F0"/>
          <w:sz w:val="30"/>
          <w:szCs w:val="30"/>
        </w:rPr>
        <w:t>要</w:t>
      </w:r>
      <w:r w:rsidRPr="00C85666">
        <w:rPr>
          <w:rFonts w:ascii="仿宋_GB2312" w:eastAsia="仿宋_GB2312" w:hint="eastAsia"/>
          <w:color w:val="00B0F0"/>
          <w:sz w:val="30"/>
          <w:szCs w:val="30"/>
        </w:rPr>
        <w:t>用于：</w:t>
      </w:r>
      <w:r>
        <w:rPr>
          <w:rFonts w:ascii="仿宋_GB2312" w:eastAsia="仿宋_GB2312" w:hint="eastAsia"/>
          <w:color w:val="00B0F0"/>
          <w:sz w:val="30"/>
          <w:szCs w:val="30"/>
        </w:rPr>
        <w:t>事业单位医疗保险费</w:t>
      </w:r>
      <w:r w:rsidRPr="00C85666">
        <w:rPr>
          <w:rFonts w:ascii="仿宋_GB2312" w:eastAsia="仿宋_GB2312" w:hint="eastAsia"/>
          <w:color w:val="00B0F0"/>
          <w:sz w:val="30"/>
          <w:szCs w:val="30"/>
        </w:rPr>
        <w:t>。</w:t>
      </w:r>
      <w:r w:rsidRPr="00DE4C66">
        <w:rPr>
          <w:rFonts w:ascii="仿宋_GB2312" w:eastAsia="仿宋_GB2312" w:hint="eastAsia"/>
          <w:sz w:val="30"/>
          <w:szCs w:val="30"/>
        </w:rPr>
        <w:t>年初预算为</w:t>
      </w:r>
      <w:r>
        <w:rPr>
          <w:rFonts w:ascii="仿宋_GB2312" w:eastAsia="仿宋_GB2312"/>
          <w:sz w:val="30"/>
          <w:szCs w:val="30"/>
        </w:rPr>
        <w:t>6.24</w:t>
      </w:r>
      <w:r w:rsidRPr="00DE4C66">
        <w:rPr>
          <w:rFonts w:ascii="仿宋_GB2312" w:eastAsia="仿宋_GB2312" w:hint="eastAsia"/>
          <w:sz w:val="30"/>
          <w:szCs w:val="30"/>
        </w:rPr>
        <w:t>万元，支出决算为</w:t>
      </w:r>
      <w:r>
        <w:rPr>
          <w:rFonts w:ascii="仿宋_GB2312" w:eastAsia="仿宋_GB2312"/>
          <w:sz w:val="30"/>
          <w:szCs w:val="30"/>
        </w:rPr>
        <w:t>5.3</w:t>
      </w:r>
      <w:r w:rsidRPr="00DE4C66">
        <w:rPr>
          <w:rFonts w:ascii="仿宋_GB2312" w:eastAsia="仿宋_GB2312" w:hint="eastAsia"/>
          <w:sz w:val="30"/>
          <w:szCs w:val="30"/>
        </w:rPr>
        <w:t>万元，完成年初预算的</w:t>
      </w:r>
      <w:r>
        <w:rPr>
          <w:rFonts w:ascii="仿宋_GB2312" w:eastAsia="仿宋_GB2312"/>
          <w:sz w:val="30"/>
          <w:szCs w:val="30"/>
        </w:rPr>
        <w:t>84.94</w:t>
      </w:r>
      <w:r w:rsidRPr="00B40B33">
        <w:rPr>
          <w:rFonts w:ascii="仿宋_GB2312" w:eastAsia="仿宋_GB2312"/>
          <w:color w:val="000000"/>
          <w:sz w:val="30"/>
          <w:szCs w:val="30"/>
        </w:rPr>
        <w:t>%</w:t>
      </w:r>
      <w:r w:rsidRPr="00B40B33">
        <w:rPr>
          <w:rFonts w:ascii="仿宋_GB2312" w:eastAsia="仿宋_GB2312" w:hint="eastAsia"/>
          <w:color w:val="000000"/>
          <w:sz w:val="30"/>
          <w:szCs w:val="30"/>
        </w:rPr>
        <w:t>。</w:t>
      </w:r>
      <w:r w:rsidRPr="00494356">
        <w:rPr>
          <w:rFonts w:ascii="仿宋_GB2312" w:eastAsia="仿宋_GB2312" w:hint="eastAsia"/>
          <w:color w:val="FF0000"/>
          <w:sz w:val="30"/>
          <w:szCs w:val="30"/>
        </w:rPr>
        <w:t>决算数</w:t>
      </w:r>
      <w:r>
        <w:rPr>
          <w:rFonts w:ascii="仿宋_GB2312" w:eastAsia="仿宋_GB2312" w:hint="eastAsia"/>
          <w:color w:val="FF0000"/>
          <w:sz w:val="30"/>
          <w:szCs w:val="30"/>
        </w:rPr>
        <w:t>小于</w:t>
      </w:r>
      <w:r w:rsidRPr="00494356">
        <w:rPr>
          <w:rFonts w:ascii="仿宋_GB2312" w:eastAsia="仿宋_GB2312" w:hint="eastAsia"/>
          <w:color w:val="FF0000"/>
          <w:sz w:val="30"/>
          <w:szCs w:val="30"/>
        </w:rPr>
        <w:t>预算数的主要原因：</w:t>
      </w:r>
      <w:r>
        <w:rPr>
          <w:rFonts w:ascii="仿宋_GB2312" w:eastAsia="仿宋_GB2312" w:hint="eastAsia"/>
          <w:color w:val="FF0000"/>
          <w:sz w:val="30"/>
          <w:szCs w:val="30"/>
        </w:rPr>
        <w:t>人员调整</w:t>
      </w:r>
      <w:r w:rsidRPr="00494356">
        <w:rPr>
          <w:rFonts w:ascii="仿宋_GB2312" w:eastAsia="仿宋_GB2312" w:hint="eastAsia"/>
          <w:color w:val="FF0000"/>
          <w:sz w:val="30"/>
          <w:szCs w:val="30"/>
        </w:rPr>
        <w:t>。</w:t>
      </w:r>
    </w:p>
    <w:p w:rsidR="00104EDF" w:rsidRDefault="00104EDF" w:rsidP="00C40068">
      <w:pPr>
        <w:ind w:firstLineChars="200" w:firstLine="31680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 w:rsidRPr="00A133C6"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住房保障支出</w:t>
      </w:r>
      <w:r w:rsidRPr="00A133C6">
        <w:rPr>
          <w:rFonts w:ascii="仿宋_GB2312" w:eastAsia="仿宋_GB2312" w:hint="eastAsia"/>
          <w:sz w:val="30"/>
          <w:szCs w:val="30"/>
        </w:rPr>
        <w:t>（类）</w:t>
      </w:r>
      <w:r>
        <w:rPr>
          <w:rFonts w:ascii="仿宋_GB2312" w:eastAsia="仿宋_GB2312" w:hint="eastAsia"/>
          <w:sz w:val="30"/>
          <w:szCs w:val="30"/>
        </w:rPr>
        <w:t>住房改革支出</w:t>
      </w:r>
      <w:r w:rsidRPr="00A133C6">
        <w:rPr>
          <w:rFonts w:ascii="仿宋_GB2312" w:eastAsia="仿宋_GB2312" w:hint="eastAsia"/>
          <w:sz w:val="30"/>
          <w:szCs w:val="30"/>
        </w:rPr>
        <w:t>（款）</w:t>
      </w:r>
      <w:r>
        <w:rPr>
          <w:rFonts w:ascii="仿宋_GB2312" w:eastAsia="仿宋_GB2312" w:hint="eastAsia"/>
          <w:sz w:val="30"/>
          <w:szCs w:val="30"/>
        </w:rPr>
        <w:t>住房公积金</w:t>
      </w:r>
      <w:r w:rsidRPr="00A133C6">
        <w:rPr>
          <w:rFonts w:ascii="仿宋_GB2312" w:eastAsia="仿宋_GB2312" w:hint="eastAsia"/>
          <w:sz w:val="30"/>
          <w:szCs w:val="30"/>
        </w:rPr>
        <w:t>（项）</w:t>
      </w:r>
      <w:r>
        <w:rPr>
          <w:rFonts w:ascii="仿宋_GB2312" w:eastAsia="仿宋_GB2312"/>
          <w:sz w:val="30"/>
          <w:szCs w:val="30"/>
        </w:rPr>
        <w:t>3.48</w:t>
      </w:r>
      <w:r w:rsidRPr="00A133C6">
        <w:rPr>
          <w:rFonts w:ascii="仿宋_GB2312" w:eastAsia="仿宋_GB2312" w:hint="eastAsia"/>
          <w:sz w:val="30"/>
          <w:szCs w:val="30"/>
        </w:rPr>
        <w:t>万元。</w:t>
      </w:r>
      <w:r w:rsidRPr="00C05DB0">
        <w:rPr>
          <w:rFonts w:ascii="仿宋_GB2312" w:eastAsia="仿宋_GB2312" w:hint="eastAsia"/>
          <w:color w:val="00B0F0"/>
          <w:sz w:val="30"/>
          <w:szCs w:val="30"/>
        </w:rPr>
        <w:t>主</w:t>
      </w:r>
      <w:r w:rsidRPr="004578E7">
        <w:rPr>
          <w:rFonts w:ascii="仿宋_GB2312" w:eastAsia="仿宋_GB2312" w:hint="eastAsia"/>
          <w:color w:val="00B0F0"/>
          <w:sz w:val="30"/>
          <w:szCs w:val="30"/>
        </w:rPr>
        <w:t>要</w:t>
      </w:r>
      <w:r w:rsidRPr="00C85666">
        <w:rPr>
          <w:rFonts w:ascii="仿宋_GB2312" w:eastAsia="仿宋_GB2312" w:hint="eastAsia"/>
          <w:color w:val="00B0F0"/>
          <w:sz w:val="30"/>
          <w:szCs w:val="30"/>
        </w:rPr>
        <w:t>用于：</w:t>
      </w:r>
      <w:r>
        <w:rPr>
          <w:rFonts w:ascii="仿宋_GB2312" w:eastAsia="仿宋_GB2312" w:hint="eastAsia"/>
          <w:color w:val="00B0F0"/>
          <w:sz w:val="30"/>
          <w:szCs w:val="30"/>
        </w:rPr>
        <w:t>住房公积金</w:t>
      </w:r>
      <w:r w:rsidRPr="00C85666">
        <w:rPr>
          <w:rFonts w:ascii="仿宋_GB2312" w:eastAsia="仿宋_GB2312" w:hint="eastAsia"/>
          <w:color w:val="00B0F0"/>
          <w:sz w:val="30"/>
          <w:szCs w:val="30"/>
        </w:rPr>
        <w:t>。</w:t>
      </w:r>
      <w:r w:rsidRPr="00DE4C66">
        <w:rPr>
          <w:rFonts w:ascii="仿宋_GB2312" w:eastAsia="仿宋_GB2312" w:hint="eastAsia"/>
          <w:sz w:val="30"/>
          <w:szCs w:val="30"/>
        </w:rPr>
        <w:t>年初预算为</w:t>
      </w:r>
      <w:r>
        <w:rPr>
          <w:rFonts w:ascii="仿宋_GB2312" w:eastAsia="仿宋_GB2312"/>
          <w:sz w:val="30"/>
          <w:szCs w:val="30"/>
        </w:rPr>
        <w:t>3.97</w:t>
      </w:r>
      <w:r w:rsidRPr="00DE4C66">
        <w:rPr>
          <w:rFonts w:ascii="仿宋_GB2312" w:eastAsia="仿宋_GB2312" w:hint="eastAsia"/>
          <w:sz w:val="30"/>
          <w:szCs w:val="30"/>
        </w:rPr>
        <w:t>万元，支出决算为</w:t>
      </w:r>
      <w:r>
        <w:rPr>
          <w:rFonts w:ascii="仿宋_GB2312" w:eastAsia="仿宋_GB2312"/>
          <w:sz w:val="30"/>
          <w:szCs w:val="30"/>
        </w:rPr>
        <w:t>3.48</w:t>
      </w:r>
      <w:r>
        <w:rPr>
          <w:rFonts w:ascii="仿宋_GB2312" w:eastAsia="仿宋_GB2312" w:hint="eastAsia"/>
          <w:sz w:val="30"/>
          <w:szCs w:val="30"/>
        </w:rPr>
        <w:t>万元</w:t>
      </w:r>
      <w:r w:rsidRPr="00DE4C66">
        <w:rPr>
          <w:rFonts w:ascii="仿宋_GB2312" w:eastAsia="仿宋_GB2312" w:hint="eastAsia"/>
          <w:sz w:val="30"/>
          <w:szCs w:val="30"/>
        </w:rPr>
        <w:t>，完成年初预算的</w:t>
      </w:r>
      <w:r>
        <w:rPr>
          <w:rFonts w:ascii="仿宋_GB2312" w:eastAsia="仿宋_GB2312"/>
          <w:sz w:val="30"/>
          <w:szCs w:val="30"/>
        </w:rPr>
        <w:t>87.66</w:t>
      </w:r>
      <w:r w:rsidRPr="00DE4C66">
        <w:rPr>
          <w:rFonts w:ascii="仿宋_GB2312" w:eastAsia="仿宋_GB2312"/>
          <w:sz w:val="30"/>
          <w:szCs w:val="30"/>
        </w:rPr>
        <w:t>%</w:t>
      </w:r>
      <w:r w:rsidRPr="00DE4C66">
        <w:rPr>
          <w:rFonts w:ascii="仿宋_GB2312" w:eastAsia="仿宋_GB2312" w:hint="eastAsia"/>
          <w:sz w:val="30"/>
          <w:szCs w:val="30"/>
        </w:rPr>
        <w:t>。</w:t>
      </w:r>
      <w:r w:rsidRPr="00494356">
        <w:rPr>
          <w:rFonts w:ascii="仿宋_GB2312" w:eastAsia="仿宋_GB2312" w:hint="eastAsia"/>
          <w:color w:val="FF0000"/>
          <w:sz w:val="30"/>
          <w:szCs w:val="30"/>
        </w:rPr>
        <w:t>决算数</w:t>
      </w:r>
      <w:r>
        <w:rPr>
          <w:rFonts w:ascii="仿宋_GB2312" w:eastAsia="仿宋_GB2312" w:hint="eastAsia"/>
          <w:color w:val="FF0000"/>
          <w:sz w:val="30"/>
          <w:szCs w:val="30"/>
        </w:rPr>
        <w:t>小于</w:t>
      </w:r>
      <w:r w:rsidRPr="00494356">
        <w:rPr>
          <w:rFonts w:ascii="仿宋_GB2312" w:eastAsia="仿宋_GB2312" w:hint="eastAsia"/>
          <w:color w:val="FF0000"/>
          <w:sz w:val="30"/>
          <w:szCs w:val="30"/>
        </w:rPr>
        <w:t>预算数的主要原因：</w:t>
      </w:r>
      <w:r>
        <w:rPr>
          <w:rFonts w:ascii="仿宋_GB2312" w:eastAsia="仿宋_GB2312" w:hint="eastAsia"/>
          <w:color w:val="FF0000"/>
          <w:sz w:val="30"/>
          <w:szCs w:val="30"/>
        </w:rPr>
        <w:t>人员调整</w:t>
      </w:r>
      <w:r w:rsidRPr="00494356">
        <w:rPr>
          <w:rFonts w:ascii="仿宋_GB2312" w:eastAsia="仿宋_GB2312" w:hint="eastAsia"/>
          <w:color w:val="FF0000"/>
          <w:sz w:val="30"/>
          <w:szCs w:val="30"/>
        </w:rPr>
        <w:t>。</w:t>
      </w:r>
    </w:p>
    <w:p w:rsidR="00104EDF" w:rsidRPr="00092F9E" w:rsidRDefault="00104EDF" w:rsidP="00C40068">
      <w:pPr>
        <w:ind w:firstLineChars="200" w:firstLine="31680"/>
        <w:rPr>
          <w:rFonts w:ascii="楷体_GB2312" w:eastAsia="楷体_GB2312"/>
          <w:b/>
          <w:sz w:val="30"/>
          <w:szCs w:val="30"/>
        </w:rPr>
      </w:pPr>
      <w:r w:rsidRPr="00092F9E">
        <w:rPr>
          <w:rFonts w:ascii="楷体_GB2312" w:eastAsia="楷体_GB2312" w:hint="eastAsia"/>
          <w:b/>
          <w:sz w:val="30"/>
          <w:szCs w:val="30"/>
        </w:rPr>
        <w:t>六、关于</w:t>
      </w:r>
      <w:r w:rsidRPr="00092F9E">
        <w:rPr>
          <w:rFonts w:ascii="楷体_GB2312" w:eastAsia="楷体_GB2312" w:hAnsi="宋体" w:hint="eastAsia"/>
          <w:b/>
          <w:sz w:val="30"/>
          <w:szCs w:val="30"/>
        </w:rPr>
        <w:t>上海市静安区社会福利生产管理所</w:t>
      </w:r>
      <w:r w:rsidRPr="00092F9E">
        <w:rPr>
          <w:rFonts w:ascii="楷体_GB2312" w:eastAsia="楷体_GB2312"/>
          <w:b/>
          <w:sz w:val="30"/>
          <w:szCs w:val="30"/>
        </w:rPr>
        <w:t>2016</w:t>
      </w:r>
      <w:r w:rsidRPr="00092F9E">
        <w:rPr>
          <w:rFonts w:ascii="楷体_GB2312" w:eastAsia="楷体_GB2312" w:hint="eastAsia"/>
          <w:b/>
          <w:sz w:val="30"/>
          <w:szCs w:val="30"/>
        </w:rPr>
        <w:t>年度一般公共预算财政拨款基本支出决算情况说明</w:t>
      </w:r>
    </w:p>
    <w:p w:rsidR="00104EDF" w:rsidRPr="00092F9E" w:rsidRDefault="00104EDF" w:rsidP="00C40068">
      <w:pPr>
        <w:ind w:firstLineChars="200" w:firstLine="31680"/>
        <w:rPr>
          <w:rFonts w:ascii="仿宋_GB2312" w:eastAsia="仿宋_GB2312"/>
          <w:sz w:val="30"/>
          <w:szCs w:val="30"/>
        </w:rPr>
      </w:pPr>
      <w:r w:rsidRPr="00092F9E">
        <w:rPr>
          <w:rFonts w:ascii="仿宋_GB2312" w:eastAsia="仿宋_GB2312" w:hAnsi="宋体" w:hint="eastAsia"/>
          <w:sz w:val="30"/>
          <w:szCs w:val="30"/>
        </w:rPr>
        <w:t>上海市静安区社会福利生产管理所</w:t>
      </w:r>
      <w:r w:rsidRPr="00092F9E">
        <w:rPr>
          <w:rFonts w:ascii="仿宋_GB2312" w:eastAsia="仿宋_GB2312"/>
          <w:sz w:val="30"/>
          <w:szCs w:val="30"/>
        </w:rPr>
        <w:t>2016</w:t>
      </w:r>
      <w:r w:rsidRPr="00092F9E">
        <w:rPr>
          <w:rFonts w:ascii="仿宋_GB2312" w:eastAsia="仿宋_GB2312" w:hint="eastAsia"/>
          <w:sz w:val="30"/>
          <w:szCs w:val="30"/>
        </w:rPr>
        <w:t>年度一般公共预算财政拨款基本支出</w:t>
      </w:r>
      <w:r w:rsidRPr="00092F9E">
        <w:rPr>
          <w:rFonts w:ascii="仿宋_GB2312" w:eastAsia="仿宋_GB2312"/>
          <w:sz w:val="30"/>
          <w:szCs w:val="30"/>
        </w:rPr>
        <w:t>101.62</w:t>
      </w:r>
      <w:r w:rsidRPr="00092F9E">
        <w:rPr>
          <w:rFonts w:ascii="仿宋_GB2312" w:eastAsia="仿宋_GB2312" w:hint="eastAsia"/>
          <w:sz w:val="30"/>
          <w:szCs w:val="30"/>
        </w:rPr>
        <w:t>万元，包括人员经费</w:t>
      </w:r>
      <w:r w:rsidRPr="00092F9E">
        <w:rPr>
          <w:rFonts w:ascii="仿宋_GB2312" w:eastAsia="仿宋_GB2312"/>
          <w:sz w:val="30"/>
          <w:szCs w:val="30"/>
        </w:rPr>
        <w:t>92.31</w:t>
      </w:r>
      <w:r w:rsidRPr="00092F9E">
        <w:rPr>
          <w:rFonts w:ascii="仿宋_GB2312" w:eastAsia="仿宋_GB2312" w:hint="eastAsia"/>
          <w:sz w:val="30"/>
          <w:szCs w:val="30"/>
        </w:rPr>
        <w:t>万元，公用经费</w:t>
      </w:r>
      <w:r w:rsidRPr="00092F9E">
        <w:rPr>
          <w:rFonts w:ascii="仿宋_GB2312" w:eastAsia="仿宋_GB2312"/>
          <w:sz w:val="30"/>
          <w:szCs w:val="30"/>
        </w:rPr>
        <w:t>9.31</w:t>
      </w:r>
      <w:r w:rsidRPr="00092F9E">
        <w:rPr>
          <w:rFonts w:ascii="仿宋_GB2312" w:eastAsia="仿宋_GB2312" w:hint="eastAsia"/>
          <w:sz w:val="30"/>
          <w:szCs w:val="30"/>
        </w:rPr>
        <w:t>万元。基本支出中：</w:t>
      </w:r>
    </w:p>
    <w:p w:rsidR="00104EDF" w:rsidRPr="00092F9E" w:rsidRDefault="00104EDF" w:rsidP="00C40068">
      <w:pPr>
        <w:ind w:firstLineChars="200" w:firstLine="31680"/>
        <w:rPr>
          <w:rFonts w:ascii="仿宋_GB2312" w:eastAsia="仿宋_GB2312"/>
          <w:sz w:val="30"/>
          <w:szCs w:val="30"/>
        </w:rPr>
      </w:pPr>
      <w:r w:rsidRPr="00092F9E">
        <w:rPr>
          <w:rFonts w:ascii="仿宋_GB2312" w:eastAsia="仿宋_GB2312"/>
          <w:sz w:val="30"/>
          <w:szCs w:val="30"/>
        </w:rPr>
        <w:t>1</w:t>
      </w:r>
      <w:r w:rsidRPr="00092F9E">
        <w:rPr>
          <w:rFonts w:ascii="仿宋_GB2312" w:eastAsia="仿宋_GB2312" w:hint="eastAsia"/>
          <w:sz w:val="30"/>
          <w:szCs w:val="30"/>
        </w:rPr>
        <w:t>、工资福利支出</w:t>
      </w:r>
      <w:r w:rsidRPr="00092F9E">
        <w:rPr>
          <w:rFonts w:ascii="仿宋_GB2312" w:eastAsia="仿宋_GB2312"/>
          <w:sz w:val="30"/>
          <w:szCs w:val="30"/>
        </w:rPr>
        <w:t>88.79</w:t>
      </w:r>
      <w:r w:rsidRPr="00092F9E">
        <w:rPr>
          <w:rFonts w:ascii="仿宋_GB2312" w:eastAsia="仿宋_GB2312" w:hint="eastAsia"/>
          <w:sz w:val="30"/>
          <w:szCs w:val="30"/>
        </w:rPr>
        <w:t>万元，主要用于：基本工资、津贴补贴、其他社会保险缴费、伙食补助费、绩效工资、机关事业单位基本养老保险缴费、职业年金缴费、其他工资福利支出；</w:t>
      </w:r>
    </w:p>
    <w:p w:rsidR="00104EDF" w:rsidRPr="00092F9E" w:rsidRDefault="00104EDF" w:rsidP="00C40068">
      <w:pPr>
        <w:ind w:firstLineChars="200" w:firstLine="31680"/>
        <w:rPr>
          <w:rFonts w:ascii="仿宋_GB2312" w:eastAsia="仿宋_GB2312"/>
          <w:sz w:val="30"/>
          <w:szCs w:val="30"/>
        </w:rPr>
      </w:pPr>
      <w:r w:rsidRPr="00092F9E">
        <w:rPr>
          <w:rFonts w:ascii="仿宋_GB2312" w:eastAsia="仿宋_GB2312"/>
          <w:sz w:val="30"/>
          <w:szCs w:val="30"/>
        </w:rPr>
        <w:t>2</w:t>
      </w:r>
      <w:r w:rsidRPr="00092F9E">
        <w:rPr>
          <w:rFonts w:ascii="仿宋_GB2312" w:eastAsia="仿宋_GB2312" w:hint="eastAsia"/>
          <w:sz w:val="30"/>
          <w:szCs w:val="30"/>
        </w:rPr>
        <w:t>、商品和服务支出</w:t>
      </w:r>
      <w:r w:rsidRPr="00092F9E">
        <w:rPr>
          <w:rFonts w:ascii="仿宋_GB2312" w:eastAsia="仿宋_GB2312"/>
          <w:sz w:val="30"/>
          <w:szCs w:val="30"/>
        </w:rPr>
        <w:t>9.31</w:t>
      </w:r>
      <w:r w:rsidRPr="00092F9E">
        <w:rPr>
          <w:rFonts w:ascii="仿宋_GB2312" w:eastAsia="仿宋_GB2312" w:hint="eastAsia"/>
          <w:sz w:val="30"/>
          <w:szCs w:val="30"/>
        </w:rPr>
        <w:t>万元，主要用于：办公费、水费、电费、邮电费、工会经费、福利费、其他交通费用、其他商品和服务支出；</w:t>
      </w:r>
    </w:p>
    <w:p w:rsidR="00104EDF" w:rsidRPr="00092F9E" w:rsidRDefault="00104EDF" w:rsidP="00C40068">
      <w:pPr>
        <w:ind w:firstLineChars="200" w:firstLine="31680"/>
        <w:rPr>
          <w:rFonts w:ascii="仿宋_GB2312" w:eastAsia="仿宋_GB2312"/>
          <w:sz w:val="30"/>
          <w:szCs w:val="30"/>
        </w:rPr>
      </w:pPr>
      <w:r w:rsidRPr="00092F9E">
        <w:rPr>
          <w:rFonts w:ascii="仿宋_GB2312" w:eastAsia="仿宋_GB2312"/>
          <w:sz w:val="30"/>
          <w:szCs w:val="30"/>
        </w:rPr>
        <w:t>3</w:t>
      </w:r>
      <w:r w:rsidRPr="00092F9E">
        <w:rPr>
          <w:rFonts w:ascii="仿宋_GB2312" w:eastAsia="仿宋_GB2312" w:hint="eastAsia"/>
          <w:sz w:val="30"/>
          <w:szCs w:val="30"/>
        </w:rPr>
        <w:t>、对个人和家庭的补助</w:t>
      </w:r>
      <w:r w:rsidRPr="00092F9E">
        <w:rPr>
          <w:rFonts w:ascii="仿宋_GB2312" w:eastAsia="仿宋_GB2312"/>
          <w:sz w:val="30"/>
          <w:szCs w:val="30"/>
        </w:rPr>
        <w:t>3.52</w:t>
      </w:r>
      <w:r w:rsidRPr="00092F9E">
        <w:rPr>
          <w:rFonts w:ascii="仿宋_GB2312" w:eastAsia="仿宋_GB2312" w:hint="eastAsia"/>
          <w:sz w:val="30"/>
          <w:szCs w:val="30"/>
        </w:rPr>
        <w:t>万元，主要用于：奖励金、住房公积金。</w:t>
      </w:r>
    </w:p>
    <w:p w:rsidR="00104EDF" w:rsidRPr="00EC4D08" w:rsidRDefault="00104EDF" w:rsidP="00C40068">
      <w:pPr>
        <w:ind w:firstLineChars="200" w:firstLine="31680"/>
        <w:rPr>
          <w:rFonts w:ascii="楷体_GB2312" w:eastAsia="楷体_GB2312"/>
          <w:b/>
          <w:sz w:val="30"/>
          <w:szCs w:val="30"/>
        </w:rPr>
      </w:pPr>
      <w:r w:rsidRPr="00EC4D08">
        <w:rPr>
          <w:rFonts w:ascii="楷体_GB2312" w:eastAsia="楷体_GB2312" w:hint="eastAsia"/>
          <w:b/>
          <w:sz w:val="30"/>
          <w:szCs w:val="30"/>
        </w:rPr>
        <w:t>七、关于上海市静安区</w:t>
      </w:r>
      <w:r w:rsidRPr="00EC4D08">
        <w:rPr>
          <w:rFonts w:ascii="楷体_GB2312" w:eastAsia="楷体_GB2312" w:hAnsi="宋体" w:hint="eastAsia"/>
          <w:b/>
          <w:sz w:val="30"/>
          <w:szCs w:val="30"/>
        </w:rPr>
        <w:t>社会福利生产管理所</w:t>
      </w:r>
      <w:r w:rsidRPr="00EC4D08">
        <w:rPr>
          <w:rFonts w:ascii="楷体_GB2312" w:eastAsia="楷体_GB2312"/>
          <w:b/>
          <w:sz w:val="30"/>
          <w:szCs w:val="30"/>
        </w:rPr>
        <w:t>2016</w:t>
      </w:r>
      <w:r w:rsidRPr="00EC4D08">
        <w:rPr>
          <w:rFonts w:ascii="楷体_GB2312" w:eastAsia="楷体_GB2312" w:hint="eastAsia"/>
          <w:b/>
          <w:sz w:val="30"/>
          <w:szCs w:val="30"/>
        </w:rPr>
        <w:t>年度一般公共预算财政拨款“三公”经费支出决算情况说明</w:t>
      </w:r>
    </w:p>
    <w:p w:rsidR="00104EDF" w:rsidRPr="00EC4D08" w:rsidRDefault="00104EDF" w:rsidP="00C40068">
      <w:pPr>
        <w:ind w:firstLineChars="200" w:firstLine="31680"/>
        <w:rPr>
          <w:rFonts w:ascii="楷体_GB2312" w:eastAsia="楷体_GB2312"/>
          <w:b/>
          <w:sz w:val="30"/>
          <w:szCs w:val="30"/>
        </w:rPr>
      </w:pPr>
      <w:r w:rsidRPr="00EC4D08">
        <w:rPr>
          <w:rFonts w:ascii="楷体_GB2312" w:eastAsia="楷体_GB2312" w:hAnsi="宋体" w:hint="eastAsia"/>
          <w:b/>
          <w:sz w:val="30"/>
          <w:szCs w:val="30"/>
        </w:rPr>
        <w:t>（一）</w:t>
      </w:r>
      <w:r w:rsidRPr="00EC4D08">
        <w:rPr>
          <w:rFonts w:ascii="楷体_GB2312" w:eastAsia="楷体_GB2312" w:hint="eastAsia"/>
          <w:b/>
          <w:sz w:val="30"/>
          <w:szCs w:val="30"/>
        </w:rPr>
        <w:t>“三公”经费财政拨款支出决算总体情况说明。</w:t>
      </w:r>
    </w:p>
    <w:p w:rsidR="00104EDF" w:rsidRPr="00EC4D08" w:rsidRDefault="00104EDF" w:rsidP="00C40068">
      <w:pPr>
        <w:ind w:firstLineChars="200" w:firstLine="31680"/>
        <w:rPr>
          <w:rFonts w:ascii="仿宋_GB2312" w:eastAsia="仿宋_GB2312"/>
          <w:sz w:val="30"/>
          <w:szCs w:val="30"/>
        </w:rPr>
      </w:pPr>
      <w:r w:rsidRPr="00EC4D08">
        <w:rPr>
          <w:rFonts w:ascii="仿宋_GB2312" w:eastAsia="仿宋_GB2312" w:hAnsi="宋体" w:hint="eastAsia"/>
          <w:sz w:val="30"/>
          <w:szCs w:val="30"/>
        </w:rPr>
        <w:t>上海市静安区社会福利生产管理所</w:t>
      </w:r>
      <w:r w:rsidRPr="00EC4D08">
        <w:rPr>
          <w:rFonts w:ascii="仿宋_GB2312" w:eastAsia="仿宋_GB2312"/>
          <w:sz w:val="30"/>
          <w:szCs w:val="30"/>
        </w:rPr>
        <w:t>2016</w:t>
      </w:r>
      <w:r w:rsidRPr="00EC4D08">
        <w:rPr>
          <w:rFonts w:ascii="仿宋_GB2312" w:eastAsia="仿宋_GB2312" w:hint="eastAsia"/>
          <w:sz w:val="30"/>
          <w:szCs w:val="30"/>
        </w:rPr>
        <w:t>年度“三公”经费财政拨款支出年初预算为</w:t>
      </w:r>
      <w:r w:rsidRPr="00EC4D08">
        <w:rPr>
          <w:rFonts w:ascii="仿宋_GB2312" w:eastAsia="仿宋_GB2312"/>
          <w:sz w:val="30"/>
          <w:szCs w:val="30"/>
        </w:rPr>
        <w:t>0</w:t>
      </w:r>
      <w:r w:rsidRPr="00EC4D08">
        <w:rPr>
          <w:rFonts w:ascii="仿宋_GB2312" w:eastAsia="仿宋_GB2312" w:hint="eastAsia"/>
          <w:sz w:val="30"/>
          <w:szCs w:val="30"/>
        </w:rPr>
        <w:t>万元，支出决算为</w:t>
      </w:r>
      <w:r w:rsidRPr="00EC4D08">
        <w:rPr>
          <w:rFonts w:ascii="仿宋_GB2312" w:eastAsia="仿宋_GB2312"/>
          <w:sz w:val="30"/>
          <w:szCs w:val="30"/>
        </w:rPr>
        <w:t>0</w:t>
      </w:r>
      <w:r w:rsidRPr="00EC4D08">
        <w:rPr>
          <w:rFonts w:ascii="仿宋_GB2312" w:eastAsia="仿宋_GB2312" w:hint="eastAsia"/>
          <w:sz w:val="30"/>
          <w:szCs w:val="30"/>
        </w:rPr>
        <w:t>万元。</w:t>
      </w:r>
    </w:p>
    <w:p w:rsidR="00104EDF" w:rsidRPr="00EC4D08" w:rsidRDefault="00104EDF" w:rsidP="00C40068">
      <w:pPr>
        <w:ind w:firstLineChars="200" w:firstLine="31680"/>
        <w:rPr>
          <w:rFonts w:ascii="仿宋_GB2312" w:eastAsia="仿宋_GB2312"/>
          <w:sz w:val="30"/>
          <w:szCs w:val="30"/>
        </w:rPr>
      </w:pPr>
      <w:r w:rsidRPr="00EC4D08">
        <w:rPr>
          <w:rFonts w:ascii="仿宋_GB2312" w:eastAsia="仿宋_GB2312"/>
          <w:sz w:val="30"/>
          <w:szCs w:val="30"/>
        </w:rPr>
        <w:t>2016</w:t>
      </w:r>
      <w:r w:rsidRPr="00EC4D08">
        <w:rPr>
          <w:rFonts w:ascii="仿宋_GB2312" w:eastAsia="仿宋_GB2312" w:hint="eastAsia"/>
          <w:sz w:val="30"/>
          <w:szCs w:val="30"/>
        </w:rPr>
        <w:t>年度“三公”经费财政拨款支出决算数与</w:t>
      </w:r>
      <w:r w:rsidRPr="00EC4D08">
        <w:rPr>
          <w:rFonts w:ascii="仿宋_GB2312" w:eastAsia="仿宋_GB2312"/>
          <w:sz w:val="30"/>
          <w:szCs w:val="30"/>
        </w:rPr>
        <w:t>2015</w:t>
      </w:r>
      <w:r w:rsidRPr="00EC4D08">
        <w:rPr>
          <w:rFonts w:ascii="仿宋_GB2312" w:eastAsia="仿宋_GB2312" w:hint="eastAsia"/>
          <w:sz w:val="30"/>
          <w:szCs w:val="30"/>
        </w:rPr>
        <w:t>年度均无支出数。</w:t>
      </w:r>
    </w:p>
    <w:p w:rsidR="00104EDF" w:rsidRPr="006B31A4" w:rsidRDefault="00104EDF" w:rsidP="00C40068">
      <w:pPr>
        <w:ind w:firstLineChars="200" w:firstLine="31680"/>
        <w:rPr>
          <w:rFonts w:ascii="楷体_GB2312" w:eastAsia="楷体_GB2312"/>
          <w:b/>
          <w:sz w:val="30"/>
          <w:szCs w:val="30"/>
        </w:rPr>
      </w:pPr>
      <w:r w:rsidRPr="006B31A4">
        <w:rPr>
          <w:rFonts w:ascii="楷体_GB2312" w:eastAsia="楷体_GB2312" w:hint="eastAsia"/>
          <w:b/>
          <w:sz w:val="30"/>
          <w:szCs w:val="30"/>
        </w:rPr>
        <w:t>八、关于</w:t>
      </w:r>
      <w:r w:rsidRPr="006B31A4">
        <w:rPr>
          <w:rFonts w:ascii="楷体_GB2312" w:eastAsia="楷体_GB2312" w:hAnsi="宋体" w:hint="eastAsia"/>
          <w:b/>
          <w:sz w:val="30"/>
          <w:szCs w:val="30"/>
        </w:rPr>
        <w:t>上海市静安区社会福利生产管理所</w:t>
      </w:r>
      <w:r w:rsidRPr="006B31A4">
        <w:rPr>
          <w:rFonts w:ascii="楷体_GB2312" w:eastAsia="楷体_GB2312"/>
          <w:b/>
          <w:sz w:val="30"/>
          <w:szCs w:val="30"/>
        </w:rPr>
        <w:t>2016</w:t>
      </w:r>
      <w:r w:rsidRPr="006B31A4">
        <w:rPr>
          <w:rFonts w:ascii="楷体_GB2312" w:eastAsia="楷体_GB2312" w:hint="eastAsia"/>
          <w:b/>
          <w:sz w:val="30"/>
          <w:szCs w:val="30"/>
        </w:rPr>
        <w:t>年度政府性基金预算财政拨款支出决算情况说明</w:t>
      </w:r>
    </w:p>
    <w:p w:rsidR="00104EDF" w:rsidRPr="006B31A4" w:rsidRDefault="00104EDF" w:rsidP="00C40068">
      <w:pPr>
        <w:ind w:firstLineChars="200" w:firstLine="31680"/>
        <w:rPr>
          <w:rFonts w:ascii="仿宋_GB2312" w:eastAsia="仿宋_GB2312"/>
          <w:sz w:val="30"/>
          <w:szCs w:val="30"/>
        </w:rPr>
      </w:pPr>
      <w:r w:rsidRPr="006B31A4">
        <w:rPr>
          <w:rFonts w:ascii="仿宋_GB2312" w:eastAsia="仿宋_GB2312" w:hAnsi="宋体" w:hint="eastAsia"/>
          <w:sz w:val="30"/>
          <w:szCs w:val="30"/>
        </w:rPr>
        <w:t>上海市静安区社会福利生产管理所</w:t>
      </w:r>
      <w:r w:rsidRPr="006B31A4">
        <w:rPr>
          <w:rFonts w:ascii="仿宋_GB2312" w:eastAsia="仿宋_GB2312"/>
          <w:sz w:val="30"/>
          <w:szCs w:val="30"/>
        </w:rPr>
        <w:t>2016</w:t>
      </w:r>
      <w:r w:rsidRPr="006B31A4">
        <w:rPr>
          <w:rFonts w:ascii="仿宋_GB2312" w:eastAsia="仿宋_GB2312" w:hint="eastAsia"/>
          <w:sz w:val="30"/>
          <w:szCs w:val="30"/>
        </w:rPr>
        <w:t>年度无政府性基金预算财政拨款支出。</w:t>
      </w:r>
    </w:p>
    <w:p w:rsidR="00104EDF" w:rsidRPr="000514EA" w:rsidRDefault="00104EDF" w:rsidP="00C40068">
      <w:pPr>
        <w:ind w:firstLineChars="200" w:firstLine="31680"/>
        <w:rPr>
          <w:rFonts w:ascii="楷体_GB2312" w:eastAsia="楷体_GB2312"/>
          <w:b/>
          <w:sz w:val="30"/>
          <w:szCs w:val="30"/>
        </w:rPr>
      </w:pPr>
      <w:r w:rsidRPr="000514EA">
        <w:rPr>
          <w:rFonts w:ascii="楷体_GB2312" w:eastAsia="楷体_GB2312" w:hint="eastAsia"/>
          <w:b/>
          <w:sz w:val="30"/>
          <w:szCs w:val="30"/>
        </w:rPr>
        <w:t>九、国有资本经营预算财政拨款情况说明</w:t>
      </w:r>
    </w:p>
    <w:p w:rsidR="00104EDF" w:rsidRPr="000514EA" w:rsidRDefault="00104EDF" w:rsidP="00C40068">
      <w:pPr>
        <w:ind w:firstLineChars="200" w:firstLine="31680"/>
        <w:rPr>
          <w:rFonts w:ascii="仿宋_GB2312" w:eastAsia="仿宋_GB2312"/>
          <w:sz w:val="30"/>
          <w:szCs w:val="30"/>
        </w:rPr>
      </w:pPr>
      <w:r w:rsidRPr="000514EA">
        <w:rPr>
          <w:rFonts w:ascii="仿宋_GB2312" w:eastAsia="仿宋_GB2312" w:hAnsi="宋体" w:hint="eastAsia"/>
          <w:sz w:val="30"/>
          <w:szCs w:val="30"/>
        </w:rPr>
        <w:t>上海市静安区社会福利生产管理所</w:t>
      </w:r>
      <w:r w:rsidRPr="000514EA">
        <w:rPr>
          <w:rFonts w:ascii="仿宋_GB2312" w:eastAsia="仿宋_GB2312"/>
          <w:sz w:val="30"/>
          <w:szCs w:val="30"/>
        </w:rPr>
        <w:t>2016</w:t>
      </w:r>
      <w:r w:rsidRPr="000514EA">
        <w:rPr>
          <w:rFonts w:ascii="仿宋_GB2312" w:eastAsia="仿宋_GB2312" w:hint="eastAsia"/>
          <w:sz w:val="30"/>
          <w:szCs w:val="30"/>
        </w:rPr>
        <w:t>年度无国有资本经营预算财政拨款支出。</w:t>
      </w:r>
    </w:p>
    <w:p w:rsidR="00104EDF" w:rsidRDefault="00104EDF">
      <w:pPr>
        <w:ind w:firstLine="600"/>
        <w:rPr>
          <w:rFonts w:ascii="仿宋_GB2312" w:eastAsia="仿宋_GB2312" w:hAnsi="宋体" w:cs="仿宋_GB2312"/>
          <w:color w:val="000000"/>
          <w:sz w:val="30"/>
          <w:szCs w:val="30"/>
        </w:rPr>
      </w:pPr>
    </w:p>
    <w:sectPr w:rsidR="00104EDF" w:rsidSect="00B35057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EDF" w:rsidRDefault="00104EDF">
      <w:r>
        <w:separator/>
      </w:r>
    </w:p>
  </w:endnote>
  <w:endnote w:type="continuationSeparator" w:id="1">
    <w:p w:rsidR="00104EDF" w:rsidRDefault="00104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EDF" w:rsidRDefault="00104EDF">
    <w:pPr>
      <w:pStyle w:val="Footer"/>
      <w:jc w:val="center"/>
    </w:pPr>
    <w:r>
      <w:rPr>
        <w:rStyle w:val="PageNumber"/>
        <w:rFonts w:cs="黑体"/>
      </w:rPr>
      <w:fldChar w:fldCharType="begin"/>
    </w:r>
    <w:r>
      <w:rPr>
        <w:rStyle w:val="PageNumber"/>
        <w:rFonts w:cs="黑体"/>
      </w:rPr>
      <w:instrText xml:space="preserve"> PAGE </w:instrText>
    </w:r>
    <w:r>
      <w:rPr>
        <w:rStyle w:val="PageNumber"/>
        <w:rFonts w:cs="黑体"/>
      </w:rPr>
      <w:fldChar w:fldCharType="separate"/>
    </w:r>
    <w:r>
      <w:rPr>
        <w:rStyle w:val="PageNumber"/>
        <w:rFonts w:cs="黑体"/>
        <w:noProof/>
      </w:rPr>
      <w:t>14</w:t>
    </w:r>
    <w:r>
      <w:rPr>
        <w:rStyle w:val="PageNumber"/>
        <w:rFonts w:cs="黑体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EDF" w:rsidRDefault="00104EDF">
      <w:r>
        <w:separator/>
      </w:r>
    </w:p>
  </w:footnote>
  <w:footnote w:type="continuationSeparator" w:id="1">
    <w:p w:rsidR="00104EDF" w:rsidRDefault="00104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EDF" w:rsidRDefault="00104EDF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514EA"/>
    <w:rsid w:val="00075D48"/>
    <w:rsid w:val="00092F9E"/>
    <w:rsid w:val="000C0529"/>
    <w:rsid w:val="000D4954"/>
    <w:rsid w:val="000F04DC"/>
    <w:rsid w:val="000F4622"/>
    <w:rsid w:val="00104EDF"/>
    <w:rsid w:val="00131A07"/>
    <w:rsid w:val="00171AA1"/>
    <w:rsid w:val="00172A27"/>
    <w:rsid w:val="00173380"/>
    <w:rsid w:val="001923EC"/>
    <w:rsid w:val="00196135"/>
    <w:rsid w:val="001B53BE"/>
    <w:rsid w:val="001E47BB"/>
    <w:rsid w:val="002220F7"/>
    <w:rsid w:val="00264B9C"/>
    <w:rsid w:val="002B16BB"/>
    <w:rsid w:val="002F6007"/>
    <w:rsid w:val="003354BA"/>
    <w:rsid w:val="00376841"/>
    <w:rsid w:val="0039274C"/>
    <w:rsid w:val="004578E7"/>
    <w:rsid w:val="00494356"/>
    <w:rsid w:val="004B0F88"/>
    <w:rsid w:val="004B6980"/>
    <w:rsid w:val="004F737F"/>
    <w:rsid w:val="0050403A"/>
    <w:rsid w:val="00515BAF"/>
    <w:rsid w:val="00516C93"/>
    <w:rsid w:val="006435F5"/>
    <w:rsid w:val="00645083"/>
    <w:rsid w:val="006645D7"/>
    <w:rsid w:val="00667D87"/>
    <w:rsid w:val="006951D7"/>
    <w:rsid w:val="006B31A4"/>
    <w:rsid w:val="006C5E7E"/>
    <w:rsid w:val="007C06B6"/>
    <w:rsid w:val="007C3A0C"/>
    <w:rsid w:val="007C3B3A"/>
    <w:rsid w:val="007D0C82"/>
    <w:rsid w:val="007D2A54"/>
    <w:rsid w:val="00867FDC"/>
    <w:rsid w:val="008D7913"/>
    <w:rsid w:val="00960792"/>
    <w:rsid w:val="0099312E"/>
    <w:rsid w:val="009A276D"/>
    <w:rsid w:val="009A3DC6"/>
    <w:rsid w:val="009E7720"/>
    <w:rsid w:val="00A0746F"/>
    <w:rsid w:val="00A10493"/>
    <w:rsid w:val="00A1257C"/>
    <w:rsid w:val="00A133C6"/>
    <w:rsid w:val="00AB0625"/>
    <w:rsid w:val="00AF1DD8"/>
    <w:rsid w:val="00B35057"/>
    <w:rsid w:val="00B40B33"/>
    <w:rsid w:val="00B57B02"/>
    <w:rsid w:val="00B75470"/>
    <w:rsid w:val="00B83755"/>
    <w:rsid w:val="00BB421F"/>
    <w:rsid w:val="00BE73B2"/>
    <w:rsid w:val="00C05DB0"/>
    <w:rsid w:val="00C40068"/>
    <w:rsid w:val="00C85666"/>
    <w:rsid w:val="00CB3271"/>
    <w:rsid w:val="00D431BA"/>
    <w:rsid w:val="00D54CAD"/>
    <w:rsid w:val="00D56292"/>
    <w:rsid w:val="00DC2E3F"/>
    <w:rsid w:val="00DE4C66"/>
    <w:rsid w:val="00E40FDE"/>
    <w:rsid w:val="00E548EB"/>
    <w:rsid w:val="00E6473B"/>
    <w:rsid w:val="00E833A0"/>
    <w:rsid w:val="00E97246"/>
    <w:rsid w:val="00EB4A71"/>
    <w:rsid w:val="00EC4D08"/>
    <w:rsid w:val="00EE5043"/>
    <w:rsid w:val="00F202B6"/>
    <w:rsid w:val="00F3643F"/>
    <w:rsid w:val="00F5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057"/>
    <w:pPr>
      <w:widowControl w:val="0"/>
      <w:jc w:val="both"/>
    </w:pPr>
    <w:rPr>
      <w:rFonts w:ascii="Calibri" w:hAnsi="Calibri"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B3505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35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6521F"/>
    <w:rPr>
      <w:rFonts w:ascii="Calibri" w:hAnsi="Calibri" w:cs="黑体"/>
      <w:sz w:val="18"/>
      <w:szCs w:val="18"/>
    </w:rPr>
  </w:style>
  <w:style w:type="paragraph" w:styleId="Footer">
    <w:name w:val="footer"/>
    <w:basedOn w:val="Normal"/>
    <w:link w:val="FooterChar"/>
    <w:uiPriority w:val="99"/>
    <w:rsid w:val="00B35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6521F"/>
    <w:rPr>
      <w:rFonts w:ascii="Calibri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184</TotalTime>
  <Pages>14</Pages>
  <Words>1008</Words>
  <Characters>5746</Characters>
  <Application>Microsoft Office Outlook</Application>
  <DocSecurity>0</DocSecurity>
  <Lines>0</Lines>
  <Paragraphs>0</Paragraphs>
  <ScaleCrop>false</ScaleCrop>
  <Company>czj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附件2：预算主管部门公开样张</dc:title>
  <dc:subject/>
  <dc:creator>user</dc:creator>
  <cp:keywords/>
  <dc:description/>
  <cp:lastModifiedBy>user</cp:lastModifiedBy>
  <cp:revision>56</cp:revision>
  <cp:lastPrinted>2017-08-21T09:13:00Z</cp:lastPrinted>
  <dcterms:created xsi:type="dcterms:W3CDTF">2017-08-21T08:05:00Z</dcterms:created>
  <dcterms:modified xsi:type="dcterms:W3CDTF">2017-09-04T08:21:00Z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