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黑体" w:hAnsi="黑体" w:eastAsia="黑体"/>
          <w:b/>
          <w:sz w:val="36"/>
          <w:szCs w:val="36"/>
        </w:rPr>
      </w:pPr>
      <w:r>
        <w:rPr>
          <w:rFonts w:hint="eastAsia" w:ascii="黑体" w:hAnsi="黑体" w:eastAsia="黑体"/>
          <w:b/>
          <w:sz w:val="36"/>
          <w:szCs w:val="36"/>
        </w:rPr>
        <w:t>北站街道</w:t>
      </w:r>
      <w:r>
        <w:rPr>
          <w:rFonts w:hint="eastAsia" w:ascii="黑体" w:hAnsi="黑体" w:eastAsia="黑体"/>
          <w:b/>
          <w:sz w:val="36"/>
          <w:szCs w:val="36"/>
          <w:lang w:eastAsia="zh-CN"/>
        </w:rPr>
        <w:t>办事处</w:t>
      </w:r>
      <w:r>
        <w:rPr>
          <w:rFonts w:hint="eastAsia" w:ascii="黑体" w:hAnsi="黑体" w:eastAsia="黑体"/>
          <w:b/>
          <w:sz w:val="36"/>
          <w:szCs w:val="36"/>
        </w:rPr>
        <w:t>关于</w:t>
      </w:r>
      <w:r>
        <w:rPr>
          <w:rFonts w:hint="eastAsia" w:ascii="黑体" w:hAnsi="黑体" w:eastAsia="黑体"/>
          <w:b/>
          <w:sz w:val="36"/>
          <w:szCs w:val="36"/>
          <w:lang w:eastAsia="zh-CN"/>
        </w:rPr>
        <w:t>加强</w:t>
      </w:r>
      <w:r>
        <w:rPr>
          <w:rFonts w:hint="eastAsia" w:ascii="黑体" w:hAnsi="黑体" w:eastAsia="黑体"/>
          <w:b/>
          <w:sz w:val="36"/>
          <w:szCs w:val="36"/>
        </w:rPr>
        <w:t>政府购买社会组织服务的</w:t>
      </w:r>
      <w:r>
        <w:rPr>
          <w:rFonts w:hint="eastAsia" w:ascii="黑体" w:hAnsi="黑体" w:eastAsia="黑体"/>
          <w:b/>
          <w:sz w:val="36"/>
          <w:szCs w:val="36"/>
          <w:lang w:eastAsia="zh-CN"/>
        </w:rPr>
        <w:t>相关管理实施细则</w:t>
      </w:r>
      <w:r>
        <w:rPr>
          <w:rFonts w:hint="eastAsia" w:ascii="黑体" w:hAnsi="黑体" w:eastAsia="黑体"/>
          <w:b/>
          <w:sz w:val="36"/>
          <w:szCs w:val="36"/>
        </w:rPr>
        <w:t>（试行）</w:t>
      </w:r>
    </w:p>
    <w:p>
      <w:pPr>
        <w:spacing w:line="550" w:lineRule="exact"/>
        <w:ind w:firstLine="680" w:firstLineChars="200"/>
        <w:jc w:val="center"/>
        <w:rPr>
          <w:rFonts w:ascii="黑体" w:eastAsia="黑体"/>
          <w:color w:val="auto"/>
          <w:sz w:val="34"/>
          <w:szCs w:val="3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80" w:firstLineChars="200"/>
        <w:jc w:val="center"/>
        <w:textAlignment w:val="auto"/>
        <w:outlineLvl w:val="9"/>
        <w:rPr>
          <w:rFonts w:hint="eastAsia" w:ascii="黑体" w:hAnsi="黑体" w:eastAsia="黑体" w:cs="黑体"/>
          <w:color w:val="auto"/>
          <w:sz w:val="34"/>
          <w:szCs w:val="34"/>
        </w:rPr>
      </w:pPr>
      <w:r>
        <w:rPr>
          <w:rFonts w:hint="eastAsia" w:ascii="黑体" w:hAnsi="黑体" w:eastAsia="黑体" w:cs="黑体"/>
          <w:color w:val="auto"/>
          <w:sz w:val="34"/>
          <w:szCs w:val="34"/>
        </w:rPr>
        <w:t>第一章 总 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b/>
          <w:bCs/>
          <w:color w:val="auto"/>
        </w:rPr>
        <w:t>第一条</w:t>
      </w:r>
      <w:r>
        <w:rPr>
          <w:rFonts w:hint="eastAsia" w:asciiTheme="minorEastAsia" w:hAnsiTheme="minorEastAsia" w:eastAsiaTheme="minorEastAsia"/>
          <w:color w:val="auto"/>
        </w:rPr>
        <w:t xml:space="preserve"> 为加快转变政府</w:t>
      </w:r>
      <w:bookmarkStart w:id="2" w:name="_GoBack"/>
      <w:bookmarkEnd w:id="2"/>
      <w:r>
        <w:rPr>
          <w:rFonts w:hint="eastAsia" w:asciiTheme="minorEastAsia" w:hAnsiTheme="minorEastAsia" w:eastAsiaTheme="minorEastAsia"/>
          <w:color w:val="auto"/>
        </w:rPr>
        <w:t>职能，创新社区治理，激发社会活力，进一步规范北站街道政府购买社会组织服务工作，切实提高项目的服务质量和社会效应，改善公共服务供给，根据《静安区政府购买服务管理办法（试行）》（静财发〔2016〕39号）以及《政府购买社会组织服务实施细则（试行）》（静社建〔2016〕16号）精神，结合街道实际情况，</w:t>
      </w:r>
      <w:r>
        <w:rPr>
          <w:rFonts w:hint="eastAsia" w:asciiTheme="minorEastAsia" w:hAnsiTheme="minorEastAsia" w:eastAsiaTheme="minorEastAsia"/>
          <w:color w:val="auto"/>
          <w:lang w:eastAsia="zh-CN"/>
        </w:rPr>
        <w:t>制</w:t>
      </w:r>
      <w:r>
        <w:rPr>
          <w:rFonts w:hint="eastAsia" w:asciiTheme="minorEastAsia" w:hAnsiTheme="minorEastAsia" w:eastAsiaTheme="minorEastAsia"/>
          <w:color w:val="auto"/>
        </w:rPr>
        <w:t>定本细则。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b/>
          <w:bCs/>
          <w:color w:val="auto"/>
        </w:rPr>
        <w:t xml:space="preserve">第二条 </w:t>
      </w:r>
      <w:r>
        <w:rPr>
          <w:rFonts w:hint="eastAsia" w:asciiTheme="minorEastAsia" w:hAnsiTheme="minorEastAsia" w:eastAsiaTheme="minorEastAsia"/>
          <w:color w:val="auto"/>
        </w:rPr>
        <w:t>街道政府购买社会组织服务工作坚持“以民为本、权责明确、竞争择优、注重绩效”的原则，凡适合社会组织提供的公共服务，尽可能交由社会组织承担</w:t>
      </w:r>
      <w:r>
        <w:rPr>
          <w:rFonts w:hint="eastAsia" w:asciiTheme="minorEastAsia" w:hAnsiTheme="minorEastAsia" w:eastAsiaTheme="minorEastAsia"/>
          <w:color w:val="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rPr>
      </w:pPr>
      <w:r>
        <w:rPr>
          <w:rFonts w:hint="eastAsia" w:asciiTheme="minorEastAsia" w:hAnsiTheme="minorEastAsia" w:eastAsiaTheme="minorEastAsia"/>
          <w:b/>
          <w:bCs/>
          <w:color w:val="auto"/>
        </w:rPr>
        <w:t>第三条</w:t>
      </w:r>
      <w:r>
        <w:rPr>
          <w:rFonts w:hint="eastAsia" w:asciiTheme="minorEastAsia" w:hAnsiTheme="minorEastAsia" w:eastAsiaTheme="minorEastAsia"/>
          <w:color w:val="auto"/>
        </w:rPr>
        <w:t xml:space="preserve"> 街道办事处</w:t>
      </w:r>
      <w:r>
        <w:rPr>
          <w:rFonts w:hint="eastAsia" w:asciiTheme="minorEastAsia" w:hAnsiTheme="minorEastAsia" w:eastAsiaTheme="minorEastAsia"/>
          <w:color w:val="auto"/>
          <w:lang w:eastAsia="zh-CN"/>
        </w:rPr>
        <w:t>作为</w:t>
      </w:r>
      <w:r>
        <w:rPr>
          <w:rFonts w:hint="eastAsia" w:asciiTheme="minorEastAsia" w:hAnsiTheme="minorEastAsia" w:eastAsiaTheme="minorEastAsia"/>
          <w:color w:val="auto"/>
        </w:rPr>
        <w:t>购买主体</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rPr>
        <w:t>全面负责对购买</w:t>
      </w:r>
      <w:r>
        <w:rPr>
          <w:rFonts w:hint="eastAsia" w:asciiTheme="minorEastAsia" w:hAnsiTheme="minorEastAsia" w:eastAsiaTheme="minorEastAsia"/>
          <w:color w:val="auto"/>
          <w:lang w:eastAsia="zh-CN"/>
        </w:rPr>
        <w:t>社会组织</w:t>
      </w:r>
      <w:r>
        <w:rPr>
          <w:rFonts w:hint="eastAsia" w:asciiTheme="minorEastAsia" w:hAnsiTheme="minorEastAsia" w:eastAsiaTheme="minorEastAsia"/>
          <w:color w:val="auto"/>
        </w:rPr>
        <w:t>服务工作的监督管理，</w:t>
      </w:r>
      <w:r>
        <w:rPr>
          <w:rFonts w:hint="eastAsia" w:asciiTheme="minorEastAsia" w:hAnsiTheme="minorEastAsia" w:eastAsiaTheme="minorEastAsia"/>
          <w:color w:val="auto"/>
          <w:lang w:eastAsia="zh-CN"/>
        </w:rPr>
        <w:t>强化立项申报、组织采购、过程评估、结项管理等全过程监管，街道</w:t>
      </w:r>
      <w:r>
        <w:rPr>
          <w:rFonts w:hint="eastAsia" w:asciiTheme="minorEastAsia" w:hAnsiTheme="minorEastAsia" w:eastAsiaTheme="minorEastAsia"/>
          <w:color w:val="auto"/>
        </w:rPr>
        <w:t>社区发展办公室</w:t>
      </w:r>
      <w:r>
        <w:rPr>
          <w:rFonts w:hint="eastAsia" w:asciiTheme="minorEastAsia" w:hAnsiTheme="minorEastAsia" w:eastAsiaTheme="minorEastAsia"/>
          <w:color w:val="auto"/>
          <w:lang w:eastAsia="zh-CN"/>
        </w:rPr>
        <w:t>负责具体组织实施。</w:t>
      </w:r>
      <w:r>
        <w:rPr>
          <w:rFonts w:hint="eastAsia" w:asciiTheme="minorEastAsia" w:hAnsiTheme="minorEastAsia" w:eastAsiaTheme="minorEastAsia"/>
          <w:color w:val="auto"/>
        </w:rPr>
        <w:t>街道纪</w:t>
      </w:r>
      <w:r>
        <w:rPr>
          <w:rFonts w:hint="eastAsia" w:asciiTheme="minorEastAsia" w:hAnsiTheme="minorEastAsia" w:eastAsiaTheme="minorEastAsia"/>
          <w:color w:val="auto"/>
          <w:lang w:eastAsia="zh-CN"/>
        </w:rPr>
        <w:t>工</w:t>
      </w:r>
      <w:r>
        <w:rPr>
          <w:rFonts w:hint="eastAsia" w:asciiTheme="minorEastAsia" w:hAnsiTheme="minorEastAsia" w:eastAsiaTheme="minorEastAsia"/>
          <w:color w:val="auto"/>
        </w:rPr>
        <w:t>委</w:t>
      </w:r>
      <w:r>
        <w:rPr>
          <w:rFonts w:hint="eastAsia" w:asciiTheme="minorEastAsia" w:hAnsiTheme="minorEastAsia" w:eastAsiaTheme="minorEastAsia"/>
          <w:color w:val="auto"/>
          <w:lang w:eastAsia="zh-CN"/>
        </w:rPr>
        <w:t>发挥监督</w:t>
      </w:r>
      <w:r>
        <w:rPr>
          <w:rFonts w:hint="eastAsia" w:asciiTheme="minorEastAsia" w:hAnsiTheme="minorEastAsia" w:eastAsiaTheme="minorEastAsia"/>
          <w:color w:val="auto"/>
        </w:rPr>
        <w:t>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rPr>
      </w:pPr>
      <w:r>
        <w:rPr>
          <w:rFonts w:hint="eastAsia" w:asciiTheme="minorEastAsia" w:hAnsiTheme="minorEastAsia" w:eastAsiaTheme="minorEastAsia"/>
          <w:color w:val="auto"/>
        </w:rPr>
        <w:t>街道社会组织服务中心</w:t>
      </w:r>
      <w:r>
        <w:rPr>
          <w:rFonts w:hint="eastAsia" w:asciiTheme="minorEastAsia" w:hAnsiTheme="minorEastAsia" w:eastAsiaTheme="minorEastAsia"/>
          <w:color w:val="auto"/>
          <w:lang w:eastAsia="zh-CN"/>
        </w:rPr>
        <w:t>受街道委托，在街道社区发展办公室的指导下，具体</w:t>
      </w:r>
      <w:r>
        <w:rPr>
          <w:rFonts w:hint="eastAsia" w:asciiTheme="minorEastAsia" w:hAnsiTheme="minorEastAsia" w:eastAsiaTheme="minorEastAsia"/>
          <w:color w:val="auto"/>
        </w:rPr>
        <w:t>组织</w:t>
      </w:r>
      <w:r>
        <w:rPr>
          <w:rFonts w:hint="eastAsia" w:asciiTheme="minorEastAsia" w:hAnsiTheme="minorEastAsia" w:eastAsiaTheme="minorEastAsia"/>
          <w:color w:val="auto"/>
          <w:lang w:eastAsia="zh-CN"/>
        </w:rPr>
        <w:t>项目</w:t>
      </w:r>
      <w:r>
        <w:rPr>
          <w:rFonts w:hint="eastAsia" w:asciiTheme="minorEastAsia" w:hAnsiTheme="minorEastAsia" w:eastAsiaTheme="minorEastAsia"/>
          <w:color w:val="auto"/>
        </w:rPr>
        <w:t>评估</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rPr>
        <w:t>跟踪、</w:t>
      </w:r>
      <w:r>
        <w:rPr>
          <w:rFonts w:hint="eastAsia" w:asciiTheme="minorEastAsia" w:hAnsiTheme="minorEastAsia" w:eastAsiaTheme="minorEastAsia"/>
          <w:color w:val="auto"/>
          <w:lang w:eastAsia="zh-CN"/>
        </w:rPr>
        <w:t>绩效评价</w:t>
      </w:r>
      <w:r>
        <w:rPr>
          <w:rFonts w:hint="eastAsia" w:asciiTheme="minorEastAsia" w:hAnsiTheme="minorEastAsia" w:eastAsiaTheme="minorEastAsia"/>
          <w:color w:val="auto"/>
        </w:rPr>
        <w:t>等工作。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Theme="minorEastAsia" w:hAnsiTheme="minorEastAsia" w:eastAsiaTheme="minorEastAsia"/>
          <w:color w:val="auto"/>
        </w:rPr>
      </w:pPr>
      <w:r>
        <w:rPr>
          <w:rFonts w:hint="eastAsia" w:asciiTheme="minorEastAsia" w:hAnsiTheme="minorEastAsia" w:eastAsiaTheme="minorEastAsia"/>
          <w:color w:val="auto"/>
          <w:lang w:eastAsia="zh-CN"/>
        </w:rPr>
        <w:t>作为承接方的</w:t>
      </w:r>
      <w:r>
        <w:rPr>
          <w:rFonts w:hint="eastAsia" w:asciiTheme="minorEastAsia" w:hAnsiTheme="minorEastAsia" w:eastAsiaTheme="minorEastAsia"/>
          <w:color w:val="auto"/>
        </w:rPr>
        <w:t>社会组织</w:t>
      </w:r>
      <w:r>
        <w:rPr>
          <w:rFonts w:hint="eastAsia" w:asciiTheme="minorEastAsia" w:hAnsiTheme="minorEastAsia" w:eastAsiaTheme="minorEastAsia"/>
          <w:color w:val="auto"/>
          <w:lang w:eastAsia="zh-CN"/>
        </w:rPr>
        <w:t>，应严格按照计划进度和质量要求完成项目任务，并</w:t>
      </w:r>
      <w:r>
        <w:rPr>
          <w:rFonts w:hint="eastAsia" w:asciiTheme="minorEastAsia" w:hAnsiTheme="minorEastAsia" w:eastAsiaTheme="minorEastAsia"/>
          <w:color w:val="auto"/>
        </w:rPr>
        <w:t>主动配合</w:t>
      </w:r>
      <w:r>
        <w:rPr>
          <w:rFonts w:hint="eastAsia" w:asciiTheme="minorEastAsia" w:hAnsiTheme="minorEastAsia" w:eastAsiaTheme="minorEastAsia"/>
          <w:color w:val="auto"/>
          <w:lang w:eastAsia="zh-CN"/>
        </w:rPr>
        <w:t>街道社会组织服务中心组织实施的第三方监管</w:t>
      </w:r>
      <w:r>
        <w:rPr>
          <w:rFonts w:hint="eastAsia"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80" w:firstLineChars="200"/>
        <w:jc w:val="center"/>
        <w:textAlignment w:val="auto"/>
        <w:outlineLvl w:val="9"/>
        <w:rPr>
          <w:rFonts w:hint="eastAsia" w:ascii="黑体" w:hAnsi="黑体" w:eastAsia="黑体" w:cs="黑体"/>
          <w:color w:val="auto"/>
          <w:sz w:val="34"/>
          <w:szCs w:val="34"/>
        </w:rPr>
      </w:pPr>
      <w:r>
        <w:rPr>
          <w:rFonts w:hint="eastAsia" w:ascii="黑体" w:hAnsi="黑体" w:eastAsia="黑体" w:cs="黑体"/>
          <w:color w:val="auto"/>
          <w:sz w:val="34"/>
          <w:szCs w:val="34"/>
        </w:rPr>
        <w:t>第二章 项目立项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80" w:firstLineChars="200"/>
        <w:jc w:val="left"/>
        <w:textAlignment w:val="auto"/>
        <w:outlineLvl w:val="9"/>
        <w:rPr>
          <w:rFonts w:asciiTheme="minorEastAsia" w:hAnsiTheme="minorEastAsia" w:eastAsiaTheme="minorEastAsia"/>
          <w:color w:val="auto"/>
          <w:sz w:val="34"/>
          <w:szCs w:val="34"/>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color w:val="auto"/>
          <w:lang w:eastAsia="zh-CN"/>
        </w:rPr>
      </w:pPr>
      <w:r>
        <w:rPr>
          <w:rFonts w:hint="eastAsia" w:asciiTheme="minorEastAsia" w:hAnsiTheme="minorEastAsia" w:eastAsiaTheme="minorEastAsia"/>
          <w:color w:val="auto"/>
        </w:rPr>
        <w:t xml:space="preserve">    </w:t>
      </w:r>
      <w:r>
        <w:rPr>
          <w:rFonts w:hint="eastAsia" w:asciiTheme="minorEastAsia" w:hAnsiTheme="minorEastAsia" w:eastAsiaTheme="minorEastAsia"/>
          <w:b/>
          <w:bCs/>
          <w:color w:val="auto"/>
        </w:rPr>
        <w:t>第四条</w:t>
      </w:r>
      <w:r>
        <w:rPr>
          <w:rFonts w:hint="eastAsia" w:asciiTheme="minorEastAsia" w:hAnsiTheme="minorEastAsia" w:eastAsiaTheme="minorEastAsia"/>
          <w:color w:val="auto"/>
        </w:rPr>
        <w:t xml:space="preserve"> 根据区财政年度预算安排要求和区社建办关于政府购买社会组织服务项目的申报要求，</w:t>
      </w:r>
      <w:r>
        <w:rPr>
          <w:rFonts w:hint="eastAsia" w:asciiTheme="minorEastAsia" w:hAnsiTheme="minorEastAsia" w:eastAsiaTheme="minorEastAsia"/>
          <w:color w:val="auto"/>
          <w:lang w:eastAsia="zh-CN"/>
        </w:rPr>
        <w:t>结合《静安区政府购买服务实施目录》和《静安区政府购买社会组织服务项目立项参考标准》（附件一）提出立项申请。</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b/>
          <w:bCs/>
          <w:color w:val="auto"/>
          <w:lang w:val="en-US" w:eastAsia="zh-CN"/>
        </w:rPr>
        <w:t>第五条</w:t>
      </w:r>
      <w:r>
        <w:rPr>
          <w:rFonts w:hint="eastAsia" w:asciiTheme="minorEastAsia" w:hAnsiTheme="minorEastAsia" w:eastAsiaTheme="minorEastAsia"/>
          <w:color w:val="auto"/>
          <w:lang w:val="en-US" w:eastAsia="zh-CN"/>
        </w:rPr>
        <w:t xml:space="preserve">  街道各</w:t>
      </w:r>
      <w:r>
        <w:rPr>
          <w:rFonts w:hint="eastAsia" w:asciiTheme="minorEastAsia" w:hAnsiTheme="minorEastAsia" w:eastAsiaTheme="minorEastAsia"/>
          <w:color w:val="auto"/>
          <w:lang w:eastAsia="zh-CN"/>
        </w:rPr>
        <w:t>办公室</w:t>
      </w:r>
      <w:r>
        <w:rPr>
          <w:rFonts w:hint="eastAsia" w:asciiTheme="minorEastAsia" w:hAnsiTheme="minorEastAsia" w:eastAsiaTheme="minorEastAsia"/>
          <w:color w:val="auto"/>
        </w:rPr>
        <w:t>根据下年度工作计划</w:t>
      </w:r>
      <w:r>
        <w:rPr>
          <w:rFonts w:hint="eastAsia" w:asciiTheme="minorEastAsia" w:hAnsiTheme="minorEastAsia" w:eastAsiaTheme="minorEastAsia"/>
          <w:color w:val="auto"/>
          <w:lang w:eastAsia="zh-CN"/>
        </w:rPr>
        <w:t>和</w:t>
      </w:r>
      <w:r>
        <w:rPr>
          <w:rFonts w:hint="eastAsia" w:asciiTheme="minorEastAsia" w:hAnsiTheme="minorEastAsia" w:eastAsiaTheme="minorEastAsia"/>
          <w:color w:val="auto"/>
        </w:rPr>
        <w:t>工作目标，广泛听取社区各类人群服务需求建议的基础上，</w:t>
      </w:r>
      <w:r>
        <w:rPr>
          <w:rFonts w:hint="eastAsia" w:asciiTheme="minorEastAsia" w:hAnsiTheme="minorEastAsia" w:eastAsiaTheme="minorEastAsia"/>
          <w:color w:val="auto"/>
          <w:lang w:eastAsia="zh-CN"/>
        </w:rPr>
        <w:t>坚持问题导向、需求导向，</w:t>
      </w:r>
      <w:r>
        <w:rPr>
          <w:rFonts w:hint="eastAsia" w:asciiTheme="minorEastAsia" w:hAnsiTheme="minorEastAsia" w:eastAsiaTheme="minorEastAsia"/>
          <w:color w:val="auto"/>
        </w:rPr>
        <w:t>提出下一年度拟向社会组织购买服务的项目需求，填报</w:t>
      </w:r>
      <w:r>
        <w:rPr>
          <w:rFonts w:hint="eastAsia" w:asciiTheme="minorEastAsia" w:hAnsiTheme="minorEastAsia" w:eastAsiaTheme="minorEastAsia"/>
          <w:color w:val="auto"/>
          <w:lang w:eastAsia="zh-CN"/>
        </w:rPr>
        <w:t>《购买社会组织服务项目立项申报表》（附件二）</w:t>
      </w:r>
      <w:r>
        <w:rPr>
          <w:rFonts w:hint="eastAsia" w:asciiTheme="minorEastAsia" w:hAnsiTheme="minorEastAsia" w:eastAsiaTheme="minorEastAsia"/>
          <w:color w:val="auto"/>
        </w:rPr>
        <w:t>，</w:t>
      </w:r>
      <w:r>
        <w:rPr>
          <w:rFonts w:hint="eastAsia" w:asciiTheme="minorEastAsia" w:hAnsiTheme="minorEastAsia" w:eastAsiaTheme="minorEastAsia"/>
          <w:color w:val="auto"/>
          <w:lang w:eastAsia="zh-CN"/>
        </w:rPr>
        <w:t>社区发展办公室统一汇总，上报街道党工委会议审议通过后，在规定的年度预算“一上”申报时间内，由街道办事处同时上报区财政局和区社建办</w:t>
      </w:r>
      <w:r>
        <w:rPr>
          <w:rFonts w:hint="eastAsia"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rPr>
        <w:t>第</w:t>
      </w:r>
      <w:r>
        <w:rPr>
          <w:rFonts w:hint="eastAsia" w:asciiTheme="minorEastAsia" w:hAnsiTheme="minorEastAsia" w:eastAsiaTheme="minorEastAsia"/>
          <w:b/>
          <w:bCs/>
          <w:color w:val="auto"/>
          <w:lang w:eastAsia="zh-CN"/>
        </w:rPr>
        <w:t>六</w:t>
      </w:r>
      <w:r>
        <w:rPr>
          <w:rFonts w:hint="eastAsia" w:asciiTheme="minorEastAsia" w:hAnsiTheme="minorEastAsia" w:eastAsiaTheme="minorEastAsia"/>
          <w:b/>
          <w:bCs/>
          <w:color w:val="auto"/>
        </w:rPr>
        <w:t>条</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lang w:eastAsia="zh-CN"/>
        </w:rPr>
        <w:t>经</w:t>
      </w:r>
      <w:r>
        <w:rPr>
          <w:rFonts w:hint="eastAsia" w:asciiTheme="minorEastAsia" w:hAnsiTheme="minorEastAsia" w:eastAsiaTheme="minorEastAsia"/>
          <w:color w:val="auto"/>
        </w:rPr>
        <w:t>区政府购买社会组织服务联合会审工作小组</w:t>
      </w:r>
      <w:r>
        <w:rPr>
          <w:rFonts w:hint="eastAsia" w:asciiTheme="minorEastAsia" w:hAnsiTheme="minorEastAsia" w:eastAsiaTheme="minorEastAsia"/>
          <w:color w:val="auto"/>
          <w:lang w:eastAsia="zh-CN"/>
        </w:rPr>
        <w:t>进行立项评审，评审结果在年度预算“一下”中反馈街道办事处。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街道各办公室根据反馈结果，对初审通过的项目进一步调整、完善并确认项目设计和预算，街道社区发展办公室统一汇总，再次上报街道党工委会议审议通过后，在规定的年度预算“二上”申报时间内，上报区财政局和区社建办确认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lang w:eastAsia="zh-CN"/>
        </w:rPr>
        <w:t>第七条</w:t>
      </w:r>
      <w:r>
        <w:rPr>
          <w:rFonts w:hint="eastAsia" w:asciiTheme="minorEastAsia" w:hAnsiTheme="minorEastAsia" w:eastAsiaTheme="minorEastAsia"/>
          <w:color w:val="auto"/>
          <w:lang w:val="en-US" w:eastAsia="zh-CN"/>
        </w:rPr>
        <w:t xml:space="preserve"> 上报确认立项后，街道各办公室根据立项要求，寻找、遴选符合立项要求、具有专业服务能力和资质的社会组织，开展服务方案备选方案的编制与论证，做好项目采购准备。</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80" w:firstLineChars="200"/>
        <w:jc w:val="center"/>
        <w:textAlignment w:val="auto"/>
        <w:outlineLvl w:val="9"/>
        <w:rPr>
          <w:rFonts w:hint="eastAsia" w:ascii="黑体" w:hAnsi="黑体" w:eastAsia="黑体" w:cs="黑体"/>
          <w:color w:val="auto"/>
          <w:sz w:val="34"/>
          <w:szCs w:val="34"/>
        </w:rPr>
      </w:pPr>
      <w:r>
        <w:rPr>
          <w:rFonts w:hint="eastAsia" w:ascii="黑体" w:hAnsi="黑体" w:eastAsia="黑体" w:cs="黑体"/>
          <w:color w:val="auto"/>
          <w:sz w:val="34"/>
          <w:szCs w:val="34"/>
        </w:rPr>
        <w:t>第三章 项目采购</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b/>
          <w:bCs/>
          <w:color w:val="auto"/>
        </w:rPr>
        <w:t>第</w:t>
      </w:r>
      <w:r>
        <w:rPr>
          <w:rFonts w:hint="eastAsia" w:asciiTheme="minorEastAsia" w:hAnsiTheme="minorEastAsia" w:eastAsiaTheme="minorEastAsia"/>
          <w:b/>
          <w:bCs/>
          <w:color w:val="auto"/>
          <w:lang w:eastAsia="zh-CN"/>
        </w:rPr>
        <w:t>八</w:t>
      </w:r>
      <w:r>
        <w:rPr>
          <w:rFonts w:hint="eastAsia" w:asciiTheme="minorEastAsia" w:hAnsiTheme="minorEastAsia" w:eastAsiaTheme="minorEastAsia"/>
          <w:b/>
          <w:bCs/>
          <w:color w:val="auto"/>
        </w:rPr>
        <w:t>条</w:t>
      </w:r>
      <w:r>
        <w:rPr>
          <w:rFonts w:hint="eastAsia" w:asciiTheme="minorEastAsia" w:hAnsiTheme="minorEastAsia" w:eastAsiaTheme="minorEastAsia"/>
          <w:color w:val="auto"/>
        </w:rPr>
        <w:t xml:space="preserve"> 根据区社建办相关规定，</w:t>
      </w:r>
      <w:r>
        <w:rPr>
          <w:rFonts w:hint="eastAsia" w:asciiTheme="minorEastAsia" w:hAnsiTheme="minorEastAsia" w:eastAsiaTheme="minorEastAsia"/>
          <w:color w:val="auto"/>
          <w:lang w:eastAsia="zh-CN"/>
        </w:rPr>
        <w:t>按照公开、公平、公正的原则，</w:t>
      </w:r>
      <w:r>
        <w:rPr>
          <w:rFonts w:hint="eastAsia" w:asciiTheme="minorEastAsia" w:hAnsiTheme="minorEastAsia" w:eastAsiaTheme="minorEastAsia"/>
          <w:color w:val="auto"/>
        </w:rPr>
        <w:t>依据项目金额采用相应的采购方式，规范采购流程。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（一）</w:t>
      </w:r>
      <w:r>
        <w:rPr>
          <w:rFonts w:hint="eastAsia" w:asciiTheme="minorEastAsia" w:hAnsiTheme="minorEastAsia" w:eastAsiaTheme="minorEastAsia"/>
          <w:color w:val="auto"/>
          <w:lang w:eastAsia="zh-CN"/>
        </w:rPr>
        <w:t>预算金额在政府采购限额标准</w:t>
      </w:r>
      <w:r>
        <w:rPr>
          <w:rFonts w:hint="eastAsia" w:asciiTheme="minorEastAsia" w:hAnsiTheme="minorEastAsia" w:eastAsiaTheme="minorEastAsia"/>
          <w:b/>
          <w:bCs/>
          <w:color w:val="auto"/>
        </w:rPr>
        <w:t>20万</w:t>
      </w:r>
      <w:r>
        <w:rPr>
          <w:rFonts w:hint="eastAsia" w:asciiTheme="minorEastAsia" w:hAnsiTheme="minorEastAsia" w:eastAsiaTheme="minorEastAsia"/>
          <w:b/>
          <w:bCs/>
          <w:color w:val="auto"/>
          <w:lang w:eastAsia="zh-CN"/>
        </w:rPr>
        <w:t>元</w:t>
      </w:r>
      <w:r>
        <w:rPr>
          <w:rFonts w:hint="eastAsia" w:asciiTheme="minorEastAsia" w:hAnsiTheme="minorEastAsia" w:eastAsiaTheme="minorEastAsia"/>
          <w:b/>
          <w:bCs/>
          <w:color w:val="auto"/>
        </w:rPr>
        <w:t>以下</w:t>
      </w:r>
      <w:r>
        <w:rPr>
          <w:rFonts w:hint="eastAsia" w:asciiTheme="minorEastAsia" w:hAnsiTheme="minorEastAsia" w:eastAsiaTheme="minorEastAsia"/>
          <w:b w:val="0"/>
          <w:bCs w:val="0"/>
          <w:color w:val="auto"/>
          <w:lang w:eastAsia="zh-CN"/>
        </w:rPr>
        <w:t>的</w:t>
      </w:r>
      <w:r>
        <w:rPr>
          <w:rFonts w:hint="eastAsia" w:asciiTheme="minorEastAsia" w:hAnsiTheme="minorEastAsia" w:eastAsiaTheme="minorEastAsia"/>
          <w:color w:val="auto"/>
        </w:rPr>
        <w:t>项目，主要采用直接委托的方式定向购买，</w:t>
      </w:r>
      <w:r>
        <w:rPr>
          <w:rFonts w:hint="eastAsia" w:asciiTheme="minorEastAsia" w:hAnsiTheme="minorEastAsia" w:eastAsiaTheme="minorEastAsia"/>
          <w:color w:val="auto"/>
          <w:lang w:eastAsia="zh-CN"/>
        </w:rPr>
        <w:t>由街道</w:t>
      </w:r>
      <w:r>
        <w:rPr>
          <w:rFonts w:hint="eastAsia" w:asciiTheme="minorEastAsia" w:hAnsiTheme="minorEastAsia" w:eastAsiaTheme="minorEastAsia"/>
          <w:color w:val="auto"/>
        </w:rPr>
        <w:t>社区发展办公室牵头</w:t>
      </w:r>
      <w:r>
        <w:rPr>
          <w:rFonts w:hint="eastAsia" w:asciiTheme="minorEastAsia" w:hAnsiTheme="minorEastAsia" w:eastAsiaTheme="minorEastAsia"/>
          <w:color w:val="auto"/>
          <w:lang w:eastAsia="zh-CN"/>
        </w:rPr>
        <w:t>委托街道社会组织服务中心组织实施。通过</w:t>
      </w:r>
      <w:r>
        <w:rPr>
          <w:rFonts w:hint="eastAsia" w:asciiTheme="minorEastAsia" w:hAnsiTheme="minorEastAsia" w:eastAsiaTheme="minorEastAsia"/>
          <w:color w:val="auto"/>
        </w:rPr>
        <w:t>集中组织召开1-2次购买服务供需双方项目答辩会，</w:t>
      </w:r>
      <w:r>
        <w:rPr>
          <w:rFonts w:hint="eastAsia" w:asciiTheme="minorEastAsia" w:hAnsiTheme="minorEastAsia" w:eastAsiaTheme="minorEastAsia"/>
          <w:color w:val="auto"/>
          <w:lang w:eastAsia="zh-CN"/>
        </w:rPr>
        <w:t>确定承接组织，</w:t>
      </w:r>
      <w:r>
        <w:rPr>
          <w:rFonts w:hint="eastAsia" w:asciiTheme="minorEastAsia" w:hAnsiTheme="minorEastAsia" w:eastAsiaTheme="minorEastAsia"/>
          <w:color w:val="auto"/>
        </w:rPr>
        <w:t>以会议纪要形式记录</w:t>
      </w:r>
      <w:r>
        <w:rPr>
          <w:rFonts w:hint="eastAsia" w:asciiTheme="minorEastAsia" w:hAnsiTheme="minorEastAsia" w:eastAsiaTheme="minorEastAsia"/>
          <w:color w:val="auto"/>
          <w:lang w:eastAsia="zh-CN"/>
        </w:rPr>
        <w:t>存</w:t>
      </w:r>
      <w:r>
        <w:rPr>
          <w:rFonts w:hint="eastAsia" w:asciiTheme="minorEastAsia" w:hAnsiTheme="minorEastAsia" w:eastAsiaTheme="minorEastAsia"/>
          <w:color w:val="auto"/>
        </w:rPr>
        <w:t>档</w:t>
      </w:r>
      <w:r>
        <w:rPr>
          <w:rFonts w:hint="eastAsia" w:asciiTheme="minorEastAsia" w:hAnsiTheme="minorEastAsia" w:eastAsiaTheme="minorEastAsia"/>
          <w:color w:val="auto"/>
          <w:lang w:eastAsia="zh-CN"/>
        </w:rPr>
        <w:t>，并接受区社建办指导监督</w:t>
      </w:r>
      <w:r>
        <w:rPr>
          <w:rFonts w:hint="eastAsia"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（二）</w:t>
      </w:r>
      <w:r>
        <w:rPr>
          <w:rFonts w:hint="eastAsia" w:asciiTheme="minorEastAsia" w:hAnsiTheme="minorEastAsia" w:eastAsiaTheme="minorEastAsia"/>
          <w:color w:val="auto"/>
          <w:lang w:eastAsia="zh-CN"/>
        </w:rPr>
        <w:t>预算金额在政府采购限额标准</w:t>
      </w:r>
      <w:r>
        <w:rPr>
          <w:rFonts w:hint="eastAsia" w:asciiTheme="minorEastAsia" w:hAnsiTheme="minorEastAsia" w:eastAsiaTheme="minorEastAsia"/>
          <w:b/>
          <w:bCs/>
          <w:color w:val="auto"/>
        </w:rPr>
        <w:t>20万</w:t>
      </w:r>
      <w:r>
        <w:rPr>
          <w:rFonts w:hint="eastAsia" w:asciiTheme="minorEastAsia" w:hAnsiTheme="minorEastAsia" w:eastAsiaTheme="minorEastAsia"/>
          <w:b/>
          <w:bCs/>
          <w:color w:val="auto"/>
          <w:lang w:eastAsia="zh-CN"/>
        </w:rPr>
        <w:t>元</w:t>
      </w:r>
      <w:r>
        <w:rPr>
          <w:rFonts w:hint="eastAsia" w:asciiTheme="minorEastAsia" w:hAnsiTheme="minorEastAsia" w:eastAsiaTheme="minorEastAsia"/>
          <w:b/>
          <w:bCs/>
          <w:color w:val="auto"/>
        </w:rPr>
        <w:t>（含）以上50万</w:t>
      </w:r>
      <w:r>
        <w:rPr>
          <w:rFonts w:hint="eastAsia" w:asciiTheme="minorEastAsia" w:hAnsiTheme="minorEastAsia" w:eastAsiaTheme="minorEastAsia"/>
          <w:b/>
          <w:bCs/>
          <w:color w:val="auto"/>
          <w:lang w:eastAsia="zh-CN"/>
        </w:rPr>
        <w:t>元</w:t>
      </w:r>
      <w:r>
        <w:rPr>
          <w:rFonts w:hint="eastAsia" w:asciiTheme="minorEastAsia" w:hAnsiTheme="minorEastAsia" w:eastAsiaTheme="minorEastAsia"/>
          <w:b/>
          <w:bCs/>
          <w:color w:val="auto"/>
        </w:rPr>
        <w:t>以</w:t>
      </w:r>
      <w:r>
        <w:rPr>
          <w:rFonts w:hint="eastAsia" w:asciiTheme="minorEastAsia" w:hAnsiTheme="minorEastAsia" w:eastAsiaTheme="minorEastAsia"/>
          <w:color w:val="auto"/>
        </w:rPr>
        <w:t>下的项目，</w:t>
      </w:r>
      <w:r>
        <w:rPr>
          <w:rFonts w:hint="eastAsia" w:asciiTheme="minorEastAsia" w:hAnsiTheme="minorEastAsia" w:eastAsiaTheme="minorEastAsia"/>
          <w:color w:val="auto"/>
          <w:lang w:eastAsia="zh-CN"/>
        </w:rPr>
        <w:t>按照政府采购法的有关规定组织实施购买。由街道党政办公室组织</w:t>
      </w:r>
      <w:r>
        <w:rPr>
          <w:rFonts w:hint="eastAsia" w:asciiTheme="minorEastAsia" w:hAnsiTheme="minorEastAsia" w:eastAsiaTheme="minorEastAsia"/>
          <w:color w:val="auto"/>
        </w:rPr>
        <w:t>分散采购。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（三）</w:t>
      </w:r>
      <w:r>
        <w:rPr>
          <w:rFonts w:hint="eastAsia" w:asciiTheme="minorEastAsia" w:hAnsiTheme="minorEastAsia" w:eastAsiaTheme="minorEastAsia"/>
          <w:color w:val="auto"/>
          <w:lang w:eastAsia="zh-CN"/>
        </w:rPr>
        <w:t>预算金额在政府采购限额标准</w:t>
      </w:r>
      <w:r>
        <w:rPr>
          <w:rFonts w:hint="eastAsia" w:asciiTheme="minorEastAsia" w:hAnsiTheme="minorEastAsia" w:eastAsiaTheme="minorEastAsia"/>
          <w:b/>
          <w:bCs/>
          <w:color w:val="auto"/>
        </w:rPr>
        <w:t>50万</w:t>
      </w:r>
      <w:r>
        <w:rPr>
          <w:rFonts w:hint="eastAsia" w:asciiTheme="minorEastAsia" w:hAnsiTheme="minorEastAsia" w:eastAsiaTheme="minorEastAsia"/>
          <w:b/>
          <w:bCs/>
          <w:color w:val="auto"/>
          <w:lang w:eastAsia="zh-CN"/>
        </w:rPr>
        <w:t>元</w:t>
      </w:r>
      <w:r>
        <w:rPr>
          <w:rFonts w:hint="eastAsia" w:asciiTheme="minorEastAsia" w:hAnsiTheme="minorEastAsia" w:eastAsiaTheme="minorEastAsia"/>
          <w:b/>
          <w:bCs/>
          <w:color w:val="auto"/>
        </w:rPr>
        <w:t>（含）以上</w:t>
      </w:r>
      <w:r>
        <w:rPr>
          <w:rFonts w:hint="eastAsia" w:asciiTheme="minorEastAsia" w:hAnsiTheme="minorEastAsia" w:eastAsiaTheme="minorEastAsia"/>
          <w:color w:val="auto"/>
        </w:rPr>
        <w:t>的</w:t>
      </w:r>
      <w:r>
        <w:rPr>
          <w:rFonts w:hint="eastAsia" w:asciiTheme="minorEastAsia" w:hAnsiTheme="minorEastAsia" w:eastAsiaTheme="minorEastAsia"/>
          <w:color w:val="auto"/>
          <w:lang w:eastAsia="zh-CN"/>
        </w:rPr>
        <w:t>项目，经街道党政办公室，统一报</w:t>
      </w:r>
      <w:r>
        <w:rPr>
          <w:rFonts w:hint="eastAsia" w:asciiTheme="minorEastAsia" w:hAnsiTheme="minorEastAsia" w:eastAsiaTheme="minorEastAsia"/>
          <w:color w:val="auto"/>
        </w:rPr>
        <w:t>区采购中心组织</w:t>
      </w:r>
      <w:r>
        <w:rPr>
          <w:rFonts w:hint="eastAsia" w:asciiTheme="minorEastAsia" w:hAnsiTheme="minorEastAsia" w:eastAsiaTheme="minorEastAsia"/>
          <w:color w:val="auto"/>
          <w:lang w:eastAsia="zh-CN"/>
        </w:rPr>
        <w:t>公开招标采购</w:t>
      </w:r>
      <w:r>
        <w:rPr>
          <w:rFonts w:hint="eastAsia"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asciiTheme="minorEastAsia" w:hAnsiTheme="minorEastAsia" w:eastAsiaTheme="minorEastAsia"/>
          <w:color w:val="auto"/>
        </w:rPr>
      </w:pPr>
      <w:r>
        <w:rPr>
          <w:rFonts w:hint="eastAsia" w:asciiTheme="minorEastAsia" w:hAnsiTheme="minorEastAsia" w:eastAsiaTheme="minorEastAsia"/>
          <w:b/>
          <w:bCs/>
          <w:color w:val="auto"/>
        </w:rPr>
        <w:t>第</w:t>
      </w:r>
      <w:r>
        <w:rPr>
          <w:rFonts w:hint="eastAsia" w:asciiTheme="minorEastAsia" w:hAnsiTheme="minorEastAsia" w:eastAsiaTheme="minorEastAsia"/>
          <w:b/>
          <w:bCs/>
          <w:color w:val="auto"/>
          <w:lang w:eastAsia="zh-CN"/>
        </w:rPr>
        <w:t>九</w:t>
      </w:r>
      <w:r>
        <w:rPr>
          <w:rFonts w:hint="eastAsia" w:asciiTheme="minorEastAsia" w:hAnsiTheme="minorEastAsia" w:eastAsiaTheme="minorEastAsia"/>
          <w:b/>
          <w:bCs/>
          <w:color w:val="auto"/>
        </w:rPr>
        <w:t>条</w:t>
      </w:r>
      <w:r>
        <w:rPr>
          <w:rFonts w:hint="eastAsia" w:asciiTheme="minorEastAsia" w:hAnsiTheme="minorEastAsia" w:eastAsiaTheme="minorEastAsia"/>
          <w:color w:val="auto"/>
        </w:rPr>
        <w:t xml:space="preserve"> 为确保20万</w:t>
      </w:r>
      <w:r>
        <w:rPr>
          <w:rFonts w:hint="eastAsia" w:asciiTheme="minorEastAsia" w:hAnsiTheme="minorEastAsia" w:eastAsiaTheme="minorEastAsia"/>
          <w:color w:val="auto"/>
          <w:lang w:eastAsia="zh-CN"/>
        </w:rPr>
        <w:t>元</w:t>
      </w:r>
      <w:r>
        <w:rPr>
          <w:rFonts w:hint="eastAsia" w:asciiTheme="minorEastAsia" w:hAnsiTheme="minorEastAsia" w:eastAsiaTheme="minorEastAsia"/>
          <w:color w:val="auto"/>
        </w:rPr>
        <w:t>以下项目的高质量实施，</w:t>
      </w:r>
      <w:r>
        <w:rPr>
          <w:rFonts w:hint="eastAsia" w:asciiTheme="minorEastAsia" w:hAnsiTheme="minorEastAsia" w:eastAsiaTheme="minorEastAsia"/>
          <w:color w:val="auto"/>
          <w:lang w:eastAsia="zh-CN"/>
        </w:rPr>
        <w:t>街道社区发展办公室应拟定《项目采购答辩会方案》，完善答辩会流程、答辩要求和相关材料等。对于新设立项目，应提交《项目服务方案》（附件三）；</w:t>
      </w:r>
      <w:r>
        <w:rPr>
          <w:rFonts w:hint="eastAsia" w:asciiTheme="minorEastAsia" w:hAnsiTheme="minorEastAsia" w:eastAsiaTheme="minorEastAsia"/>
          <w:color w:val="auto"/>
        </w:rPr>
        <w:t>对于持续项目，除提供《项目服务方案》外，还需提供上一年度《</w:t>
      </w:r>
      <w:r>
        <w:rPr>
          <w:rFonts w:hint="eastAsia" w:asciiTheme="minorEastAsia" w:hAnsiTheme="minorEastAsia" w:eastAsiaTheme="minorEastAsia"/>
          <w:color w:val="auto"/>
          <w:lang w:eastAsia="zh-CN"/>
        </w:rPr>
        <w:t>购买方评价表</w:t>
      </w:r>
      <w:r>
        <w:rPr>
          <w:rFonts w:hint="eastAsia" w:asciiTheme="minorEastAsia" w:hAnsiTheme="minorEastAsia" w:eastAsiaTheme="minorEastAsia"/>
          <w:color w:val="auto"/>
        </w:rPr>
        <w:t>》</w:t>
      </w:r>
      <w:r>
        <w:rPr>
          <w:rFonts w:hint="eastAsia" w:asciiTheme="minorEastAsia" w:hAnsiTheme="minorEastAsia" w:eastAsiaTheme="minorEastAsia"/>
          <w:color w:val="auto"/>
          <w:lang w:eastAsia="zh-CN"/>
        </w:rPr>
        <w:t>（附件四）</w:t>
      </w:r>
      <w:r>
        <w:rPr>
          <w:rFonts w:hint="eastAsia"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asciiTheme="minorEastAsia" w:hAnsiTheme="minorEastAsia" w:eastAsiaTheme="minorEastAsia"/>
          <w:color w:val="auto"/>
        </w:rPr>
      </w:pPr>
      <w:r>
        <w:rPr>
          <w:rFonts w:hint="eastAsia" w:asciiTheme="minorEastAsia" w:hAnsiTheme="minorEastAsia" w:eastAsiaTheme="minorEastAsia"/>
          <w:b/>
          <w:bCs/>
          <w:color w:val="auto"/>
        </w:rPr>
        <w:t>第</w:t>
      </w:r>
      <w:r>
        <w:rPr>
          <w:rFonts w:hint="eastAsia" w:asciiTheme="minorEastAsia" w:hAnsiTheme="minorEastAsia" w:eastAsiaTheme="minorEastAsia"/>
          <w:b/>
          <w:bCs/>
          <w:color w:val="auto"/>
          <w:lang w:eastAsia="zh-CN"/>
        </w:rPr>
        <w:t>十</w:t>
      </w:r>
      <w:r>
        <w:rPr>
          <w:rFonts w:hint="eastAsia" w:asciiTheme="minorEastAsia" w:hAnsiTheme="minorEastAsia" w:eastAsiaTheme="minorEastAsia"/>
          <w:b/>
          <w:bCs/>
          <w:color w:val="auto"/>
        </w:rPr>
        <w:t>条</w:t>
      </w: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color w:val="auto"/>
        </w:rPr>
        <w:t>承接项目的社会组织应具备以下条件：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（一）依法设立，能独立承担民事责任；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（二）治理结构健全，内部管理和监督制度完善；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（三）具有独立的财务管理、财务核算和资产管理制度；</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（四）具备提供公共服务所必需的设备和专业技术能力；</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（五）在参与政府购买服务竞争前三年内无重大违法违纪行为，年检或年度考核合格，社会信誉良好；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lang w:eastAsia="zh-CN"/>
        </w:rPr>
        <w:t>六</w:t>
      </w:r>
      <w:r>
        <w:rPr>
          <w:rFonts w:hint="eastAsia" w:asciiTheme="minorEastAsia" w:hAnsiTheme="minorEastAsia" w:eastAsiaTheme="minorEastAsia"/>
          <w:color w:val="auto"/>
        </w:rPr>
        <w:t>）法律、法规规定的其他条件。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auto"/>
        </w:rPr>
      </w:pPr>
      <w:r>
        <w:rPr>
          <w:rFonts w:hint="eastAsia" w:asciiTheme="minorEastAsia" w:hAnsiTheme="minorEastAsia" w:eastAsiaTheme="minorEastAsia"/>
          <w:color w:val="auto"/>
        </w:rPr>
        <w:t>建议优先考虑前期有一定合作基础、项目绩效评估良好，或在规范化建设评估中获得等级的社会组织。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Theme="minorEastAsia" w:hAnsiTheme="minorEastAsia" w:eastAsiaTheme="minorEastAsia"/>
          <w:color w:val="FF0000"/>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hint="eastAsia" w:ascii="黑体" w:hAnsi="黑体" w:eastAsia="黑体" w:cs="黑体"/>
          <w:color w:val="auto"/>
          <w:sz w:val="34"/>
          <w:szCs w:val="34"/>
        </w:rPr>
      </w:pPr>
      <w:r>
        <w:rPr>
          <w:rFonts w:hint="eastAsia" w:ascii="黑体" w:hAnsi="黑体" w:eastAsia="黑体" w:cs="黑体"/>
          <w:color w:val="auto"/>
          <w:sz w:val="34"/>
          <w:szCs w:val="34"/>
        </w:rPr>
        <w:t>第四章 签订合同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b/>
          <w:bCs/>
          <w:color w:val="auto"/>
        </w:rPr>
        <w:t xml:space="preserve"> </w:t>
      </w:r>
      <w:r>
        <w:rPr>
          <w:rFonts w:hint="eastAsia" w:cs="微软雅黑" w:asciiTheme="minorEastAsia" w:hAnsiTheme="minorEastAsia" w:eastAsiaTheme="minorEastAsia"/>
          <w:b/>
          <w:bCs/>
          <w:color w:val="auto"/>
        </w:rPr>
        <w:t>第十</w:t>
      </w:r>
      <w:r>
        <w:rPr>
          <w:rFonts w:hint="eastAsia" w:cs="微软雅黑" w:asciiTheme="minorEastAsia" w:hAnsiTheme="minorEastAsia" w:eastAsiaTheme="minorEastAsia"/>
          <w:b/>
          <w:bCs/>
          <w:color w:val="auto"/>
          <w:lang w:eastAsia="zh-CN"/>
        </w:rPr>
        <w:t>一</w:t>
      </w:r>
      <w:r>
        <w:rPr>
          <w:rFonts w:hint="eastAsia" w:cs="微软雅黑" w:asciiTheme="minorEastAsia" w:hAnsiTheme="minorEastAsia" w:eastAsiaTheme="minorEastAsia"/>
          <w:b/>
          <w:bCs/>
          <w:color w:val="auto"/>
        </w:rPr>
        <w:t>条</w:t>
      </w:r>
      <w:r>
        <w:rPr>
          <w:rFonts w:hint="eastAsia" w:asciiTheme="minorEastAsia" w:hAnsiTheme="minorEastAsia" w:eastAsiaTheme="minorEastAsia"/>
          <w:color w:val="auto"/>
        </w:rPr>
        <w:t xml:space="preserve">  20</w:t>
      </w:r>
      <w:r>
        <w:rPr>
          <w:rFonts w:hint="eastAsia" w:cs="微软雅黑" w:asciiTheme="minorEastAsia" w:hAnsiTheme="minorEastAsia" w:eastAsiaTheme="minorEastAsia"/>
          <w:color w:val="auto"/>
        </w:rPr>
        <w:t>万</w:t>
      </w:r>
      <w:r>
        <w:rPr>
          <w:rFonts w:hint="eastAsia" w:cs="微软雅黑" w:asciiTheme="minorEastAsia" w:hAnsiTheme="minorEastAsia" w:eastAsiaTheme="minorEastAsia"/>
          <w:color w:val="auto"/>
          <w:lang w:eastAsia="zh-CN"/>
        </w:rPr>
        <w:t>元</w:t>
      </w:r>
      <w:r>
        <w:rPr>
          <w:rFonts w:hint="eastAsia" w:cs="微软雅黑" w:asciiTheme="minorEastAsia" w:hAnsiTheme="minorEastAsia" w:eastAsiaTheme="minorEastAsia"/>
          <w:color w:val="auto"/>
        </w:rPr>
        <w:t>以下的项目</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项目答辩</w:t>
      </w:r>
      <w:r>
        <w:rPr>
          <w:rFonts w:hint="eastAsia" w:cs="微软雅黑" w:asciiTheme="minorEastAsia" w:hAnsiTheme="minorEastAsia" w:eastAsiaTheme="minorEastAsia"/>
          <w:color w:val="auto"/>
          <w:lang w:eastAsia="zh-CN"/>
        </w:rPr>
        <w:t>情况、预算资金</w:t>
      </w:r>
      <w:r>
        <w:rPr>
          <w:rFonts w:hint="eastAsia" w:cs="微软雅黑" w:asciiTheme="minorEastAsia" w:hAnsiTheme="minorEastAsia" w:eastAsiaTheme="minorEastAsia"/>
          <w:color w:val="auto"/>
        </w:rPr>
        <w:t>由</w:t>
      </w:r>
      <w:r>
        <w:rPr>
          <w:rFonts w:hint="eastAsia" w:cs="微软雅黑" w:asciiTheme="minorEastAsia" w:hAnsiTheme="minorEastAsia" w:eastAsiaTheme="minorEastAsia"/>
          <w:color w:val="auto"/>
          <w:lang w:eastAsia="zh-CN"/>
        </w:rPr>
        <w:t>街道</w:t>
      </w:r>
      <w:r>
        <w:rPr>
          <w:rFonts w:hint="eastAsia" w:cs="微软雅黑" w:asciiTheme="minorEastAsia" w:hAnsiTheme="minorEastAsia" w:eastAsiaTheme="minorEastAsia"/>
          <w:color w:val="auto"/>
        </w:rPr>
        <w:t>社区发展办公室统一</w:t>
      </w:r>
      <w:r>
        <w:rPr>
          <w:rFonts w:hint="eastAsia" w:cs="微软雅黑" w:asciiTheme="minorEastAsia" w:hAnsiTheme="minorEastAsia" w:eastAsiaTheme="minorEastAsia"/>
          <w:color w:val="auto"/>
          <w:lang w:eastAsia="zh-CN"/>
        </w:rPr>
        <w:t>报</w:t>
      </w:r>
      <w:r>
        <w:rPr>
          <w:rFonts w:hint="eastAsia" w:cs="微软雅黑" w:asciiTheme="minorEastAsia" w:hAnsiTheme="minorEastAsia" w:eastAsiaTheme="minorEastAsia"/>
          <w:color w:val="auto"/>
        </w:rPr>
        <w:t>街道党工委</w:t>
      </w:r>
      <w:r>
        <w:rPr>
          <w:rFonts w:hint="eastAsia" w:cs="微软雅黑" w:asciiTheme="minorEastAsia" w:hAnsiTheme="minorEastAsia" w:eastAsiaTheme="minorEastAsia"/>
          <w:color w:val="auto"/>
          <w:lang w:eastAsia="zh-CN"/>
        </w:rPr>
        <w:t>审议通过后，</w:t>
      </w:r>
      <w:r>
        <w:rPr>
          <w:rFonts w:hint="eastAsia" w:cs="微软雅黑" w:asciiTheme="minorEastAsia" w:hAnsiTheme="minorEastAsia" w:eastAsiaTheme="minorEastAsia"/>
          <w:color w:val="auto"/>
        </w:rPr>
        <w:t>及时签订</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静安区政府购买社会组织服务项目合同</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（附件五）</w:t>
      </w:r>
      <w:r>
        <w:rPr>
          <w:rFonts w:hint="eastAsia" w:cs="Malgun Gothic Semilight"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b/>
          <w:bCs/>
          <w:color w:val="auto"/>
        </w:rPr>
        <w:t>第十</w:t>
      </w:r>
      <w:r>
        <w:rPr>
          <w:rFonts w:hint="eastAsia" w:cs="微软雅黑" w:asciiTheme="minorEastAsia" w:hAnsiTheme="minorEastAsia" w:eastAsiaTheme="minorEastAsia"/>
          <w:b/>
          <w:bCs/>
          <w:color w:val="auto"/>
          <w:lang w:eastAsia="zh-CN"/>
        </w:rPr>
        <w:t>二</w:t>
      </w:r>
      <w:r>
        <w:rPr>
          <w:rFonts w:hint="eastAsia" w:cs="微软雅黑" w:asciiTheme="minorEastAsia" w:hAnsiTheme="minorEastAsia" w:eastAsiaTheme="minorEastAsia"/>
          <w:b/>
          <w:bCs/>
          <w:color w:val="auto"/>
        </w:rPr>
        <w:t>条</w:t>
      </w:r>
      <w:r>
        <w:rPr>
          <w:rFonts w:hint="eastAsia" w:asciiTheme="minorEastAsia" w:hAnsiTheme="minorEastAsia" w:eastAsiaTheme="minorEastAsia"/>
          <w:b/>
          <w:bCs/>
          <w:color w:val="auto"/>
        </w:rPr>
        <w:t xml:space="preserve"> </w:t>
      </w:r>
      <w:r>
        <w:rPr>
          <w:rFonts w:hint="eastAsia" w:asciiTheme="minorEastAsia" w:hAnsiTheme="minorEastAsia" w:eastAsiaTheme="minorEastAsia"/>
          <w:color w:val="auto"/>
        </w:rPr>
        <w:t xml:space="preserve"> 20</w:t>
      </w:r>
      <w:r>
        <w:rPr>
          <w:rFonts w:hint="eastAsia" w:cs="微软雅黑" w:asciiTheme="minorEastAsia" w:hAnsiTheme="minorEastAsia" w:eastAsiaTheme="minorEastAsia"/>
          <w:color w:val="auto"/>
        </w:rPr>
        <w:t>万</w:t>
      </w:r>
      <w:r>
        <w:rPr>
          <w:rFonts w:hint="eastAsia" w:cs="微软雅黑" w:asciiTheme="minorEastAsia" w:hAnsiTheme="minorEastAsia" w:eastAsiaTheme="minorEastAsia"/>
          <w:color w:val="auto"/>
          <w:lang w:eastAsia="zh-CN"/>
        </w:rPr>
        <w:t>元（含）</w:t>
      </w:r>
      <w:r>
        <w:rPr>
          <w:rFonts w:hint="eastAsia" w:cs="微软雅黑" w:asciiTheme="minorEastAsia" w:hAnsiTheme="minorEastAsia" w:eastAsiaTheme="minorEastAsia"/>
          <w:color w:val="auto"/>
        </w:rPr>
        <w:t>以上的项目</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按照其他规定程序确认</w:t>
      </w:r>
      <w:r>
        <w:rPr>
          <w:rFonts w:hint="eastAsia" w:cs="微软雅黑" w:asciiTheme="minorEastAsia" w:hAnsiTheme="minorEastAsia" w:eastAsiaTheme="minorEastAsia"/>
          <w:color w:val="auto"/>
          <w:lang w:eastAsia="zh-CN"/>
        </w:rPr>
        <w:t>承接方</w:t>
      </w:r>
      <w:r>
        <w:rPr>
          <w:rFonts w:hint="eastAsia" w:cs="微软雅黑" w:asciiTheme="minorEastAsia" w:hAnsiTheme="minorEastAsia" w:eastAsiaTheme="minorEastAsia"/>
          <w:color w:val="auto"/>
        </w:rPr>
        <w:t>的</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lang w:eastAsia="zh-CN"/>
        </w:rPr>
        <w:t>各办公室</w:t>
      </w:r>
      <w:r>
        <w:rPr>
          <w:rFonts w:hint="eastAsia" w:cs="微软雅黑" w:asciiTheme="minorEastAsia" w:hAnsiTheme="minorEastAsia" w:eastAsiaTheme="minorEastAsia"/>
          <w:color w:val="auto"/>
        </w:rPr>
        <w:t>应及时向街道党工委会议及党政班子提交拟签订的项目合同</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明确项目内容</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要求</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量化指标</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经费使用原则以及资金结算方式</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项目完成的验收标准</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双方的权利义务事项和违约责任等内容</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经党工委会议</w:t>
      </w:r>
      <w:r>
        <w:rPr>
          <w:rFonts w:hint="eastAsia" w:cs="微软雅黑" w:asciiTheme="minorEastAsia" w:hAnsiTheme="minorEastAsia" w:eastAsiaTheme="minorEastAsia"/>
          <w:color w:val="auto"/>
          <w:lang w:eastAsia="zh-CN"/>
        </w:rPr>
        <w:t>审议通过</w:t>
      </w:r>
      <w:r>
        <w:rPr>
          <w:rFonts w:hint="eastAsia" w:cs="微软雅黑" w:asciiTheme="minorEastAsia" w:hAnsiTheme="minorEastAsia" w:eastAsiaTheme="minorEastAsia"/>
          <w:color w:val="auto"/>
        </w:rPr>
        <w:t>后</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及时签订</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静安区政府购买社会组织服务项目合同</w:t>
      </w:r>
      <w:r>
        <w:rPr>
          <w:rFonts w:hint="eastAsia" w:cs="Malgun Gothic Semilight"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b/>
          <w:bCs/>
          <w:color w:val="auto"/>
        </w:rPr>
        <w:t xml:space="preserve"> 第十</w:t>
      </w:r>
      <w:r>
        <w:rPr>
          <w:rFonts w:hint="eastAsia" w:cs="微软雅黑" w:asciiTheme="minorEastAsia" w:hAnsiTheme="minorEastAsia" w:eastAsiaTheme="minorEastAsia"/>
          <w:b/>
          <w:bCs/>
          <w:color w:val="auto"/>
          <w:lang w:eastAsia="zh-CN"/>
        </w:rPr>
        <w:t>三</w:t>
      </w:r>
      <w:r>
        <w:rPr>
          <w:rFonts w:hint="eastAsia" w:cs="微软雅黑" w:asciiTheme="minorEastAsia" w:hAnsiTheme="minorEastAsia" w:eastAsiaTheme="minorEastAsia"/>
          <w:b/>
          <w:bCs/>
          <w:color w:val="auto"/>
        </w:rPr>
        <w:t xml:space="preserve">条 </w:t>
      </w:r>
      <w:r>
        <w:rPr>
          <w:rFonts w:hint="eastAsia" w:cs="微软雅黑" w:asciiTheme="minorEastAsia" w:hAnsiTheme="minorEastAsia" w:eastAsiaTheme="minorEastAsia"/>
          <w:color w:val="auto"/>
          <w:lang w:eastAsia="zh-CN"/>
        </w:rPr>
        <w:t>承接方</w:t>
      </w:r>
      <w:r>
        <w:rPr>
          <w:rFonts w:hint="eastAsia" w:cs="微软雅黑" w:asciiTheme="minorEastAsia" w:hAnsiTheme="minorEastAsia" w:eastAsiaTheme="minorEastAsia"/>
          <w:color w:val="auto"/>
        </w:rPr>
        <w:t>的</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静安区政府购买社会组织服务项目服务方案</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及答辩会专家评审意见</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必须作为合同附件一并报街道社会组织服务中心备案</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并作为项目日常监测</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结项评估</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审计的重要依据</w:t>
      </w:r>
      <w:r>
        <w:rPr>
          <w:rFonts w:hint="eastAsia" w:cs="Malgun Gothic Semilight"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sz w:val="34"/>
          <w:szCs w:val="34"/>
        </w:rPr>
      </w:pPr>
      <w:r>
        <w:rPr>
          <w:rFonts w:hint="eastAsia" w:cs="微软雅黑" w:asciiTheme="minorEastAsia" w:hAnsiTheme="minorEastAsia" w:eastAsiaTheme="minorEastAsia"/>
          <w:color w:val="auto"/>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hint="eastAsia" w:ascii="黑体" w:hAnsi="黑体" w:eastAsia="黑体" w:cs="黑体"/>
          <w:color w:val="auto"/>
          <w:sz w:val="34"/>
          <w:szCs w:val="34"/>
        </w:rPr>
      </w:pPr>
      <w:r>
        <w:rPr>
          <w:rFonts w:hint="eastAsia" w:ascii="黑体" w:hAnsi="黑体" w:eastAsia="黑体" w:cs="黑体"/>
          <w:color w:val="auto"/>
          <w:sz w:val="34"/>
          <w:szCs w:val="34"/>
        </w:rPr>
        <w:t>第五章履约管理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asciiTheme="minorEastAsia" w:hAnsiTheme="minorEastAsia" w:eastAsiaTheme="minorEastAsia"/>
          <w:color w:val="auto"/>
          <w:sz w:val="34"/>
          <w:szCs w:val="3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b/>
          <w:bCs/>
          <w:color w:val="auto"/>
        </w:rPr>
        <w:t>第十</w:t>
      </w:r>
      <w:r>
        <w:rPr>
          <w:rFonts w:hint="eastAsia" w:cs="微软雅黑" w:asciiTheme="minorEastAsia" w:hAnsiTheme="minorEastAsia" w:eastAsiaTheme="minorEastAsia"/>
          <w:b/>
          <w:bCs/>
          <w:color w:val="auto"/>
          <w:lang w:eastAsia="zh-CN"/>
        </w:rPr>
        <w:t>四</w:t>
      </w:r>
      <w:r>
        <w:rPr>
          <w:rFonts w:hint="eastAsia" w:cs="微软雅黑" w:asciiTheme="minorEastAsia" w:hAnsiTheme="minorEastAsia" w:eastAsiaTheme="minorEastAsia"/>
          <w:b/>
          <w:bCs/>
          <w:color w:val="auto"/>
        </w:rPr>
        <w:t xml:space="preserve">条 </w:t>
      </w:r>
      <w:r>
        <w:rPr>
          <w:rFonts w:hint="eastAsia" w:cs="微软雅黑" w:asciiTheme="minorEastAsia" w:hAnsiTheme="minorEastAsia" w:eastAsiaTheme="minorEastAsia"/>
          <w:b w:val="0"/>
          <w:bCs w:val="0"/>
          <w:color w:val="auto"/>
          <w:lang w:eastAsia="zh-CN"/>
        </w:rPr>
        <w:t>按照</w:t>
      </w:r>
      <w:r>
        <w:rPr>
          <w:rFonts w:hint="eastAsia" w:cs="Malgun Gothic Semilight" w:asciiTheme="minorEastAsia" w:hAnsiTheme="minorEastAsia" w:eastAsiaTheme="minorEastAsia"/>
          <w:b w:val="0"/>
          <w:bCs w:val="0"/>
          <w:color w:val="auto"/>
        </w:rPr>
        <w:t>《</w:t>
      </w:r>
      <w:r>
        <w:rPr>
          <w:rFonts w:hint="eastAsia" w:cs="微软雅黑" w:asciiTheme="minorEastAsia" w:hAnsiTheme="minorEastAsia" w:eastAsiaTheme="minorEastAsia"/>
          <w:color w:val="auto"/>
        </w:rPr>
        <w:t>静安区政府购买社会组织服务项目合同</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，明确购买服务项目内容、期限、数量、质量、价格等要求，</w:t>
      </w:r>
      <w:r>
        <w:rPr>
          <w:rFonts w:hint="eastAsia" w:cs="微软雅黑" w:asciiTheme="minorEastAsia" w:hAnsiTheme="minorEastAsia" w:eastAsiaTheme="minorEastAsia"/>
          <w:color w:val="auto"/>
          <w:lang w:eastAsia="zh-CN"/>
        </w:rPr>
        <w:t>以及经费支付方式、项目完成的验收评价指标、双方的权利义务事项和违约责任等内容。街道各办公室依据合同，分段支付项目经费。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color w:val="auto"/>
          <w:lang w:val="en-US" w:eastAsia="zh-CN"/>
        </w:rPr>
        <w:t xml:space="preserve">  </w:t>
      </w:r>
      <w:r>
        <w:rPr>
          <w:rFonts w:hint="eastAsia" w:cs="微软雅黑" w:asciiTheme="minorEastAsia" w:hAnsiTheme="minorEastAsia" w:eastAsiaTheme="minorEastAsia"/>
          <w:b/>
          <w:bCs/>
          <w:color w:val="auto"/>
        </w:rPr>
        <w:t>第十</w:t>
      </w:r>
      <w:r>
        <w:rPr>
          <w:rFonts w:hint="eastAsia" w:cs="微软雅黑" w:asciiTheme="minorEastAsia" w:hAnsiTheme="minorEastAsia" w:eastAsiaTheme="minorEastAsia"/>
          <w:b/>
          <w:bCs/>
          <w:color w:val="auto"/>
          <w:lang w:eastAsia="zh-CN"/>
        </w:rPr>
        <w:t>五</w:t>
      </w:r>
      <w:r>
        <w:rPr>
          <w:rFonts w:hint="eastAsia" w:cs="微软雅黑" w:asciiTheme="minorEastAsia" w:hAnsiTheme="minorEastAsia" w:eastAsiaTheme="minorEastAsia"/>
          <w:b/>
          <w:bCs/>
          <w:color w:val="auto"/>
        </w:rPr>
        <w:t>条</w:t>
      </w: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color w:val="auto"/>
          <w:lang w:eastAsia="zh-CN"/>
        </w:rPr>
        <w:t>加强过程监督</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推进购买社会组织服务项目规范化管理。</w:t>
      </w:r>
      <w:r>
        <w:rPr>
          <w:rFonts w:hint="eastAsia" w:cs="微软雅黑" w:asciiTheme="minorEastAsia" w:hAnsiTheme="minorEastAsia" w:eastAsiaTheme="minorEastAsia"/>
          <w:color w:val="auto"/>
          <w:lang w:eastAsia="zh-CN"/>
        </w:rPr>
        <w:t>每</w:t>
      </w:r>
      <w:r>
        <w:rPr>
          <w:rFonts w:hint="eastAsia" w:cs="微软雅黑" w:asciiTheme="minorEastAsia" w:hAnsiTheme="minorEastAsia" w:eastAsiaTheme="minorEastAsia"/>
          <w:color w:val="auto"/>
        </w:rPr>
        <w:t>月</w:t>
      </w:r>
      <w:r>
        <w:rPr>
          <w:rFonts w:hint="eastAsia" w:cs="微软雅黑" w:asciiTheme="minorEastAsia" w:hAnsiTheme="minorEastAsia" w:eastAsiaTheme="minorEastAsia"/>
          <w:color w:val="auto"/>
          <w:lang w:val="en-US" w:eastAsia="zh-CN"/>
        </w:rPr>
        <w:t>15日前，承接方（社会组织）应向购买方（街道各办公室）</w:t>
      </w:r>
      <w:r>
        <w:rPr>
          <w:rFonts w:hint="eastAsia" w:cs="微软雅黑" w:asciiTheme="minorEastAsia" w:hAnsiTheme="minorEastAsia" w:eastAsiaTheme="minorEastAsia"/>
          <w:color w:val="auto"/>
        </w:rPr>
        <w:t>提交</w:t>
      </w:r>
      <w:r>
        <w:rPr>
          <w:rFonts w:hint="eastAsia" w:cs="微软雅黑" w:asciiTheme="minorEastAsia" w:hAnsiTheme="minorEastAsia" w:eastAsiaTheme="minorEastAsia"/>
          <w:color w:val="auto"/>
          <w:lang w:eastAsia="zh-CN"/>
        </w:rPr>
        <w:t>下月的</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项目计划进度表</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（附件六）和上月的</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项目收支月报表</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（附件七）</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街道各办公室应及时作好跟踪监督，提出督导意见，每季度填写并向承接方反馈《项目督导记录表》（附件八）。街道社会组织服务中心定期召开工作例会，完善项目督查沟通机制。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b/>
          <w:bCs/>
          <w:color w:val="auto"/>
        </w:rPr>
        <w:t>第十</w:t>
      </w:r>
      <w:r>
        <w:rPr>
          <w:rFonts w:hint="eastAsia" w:cs="微软雅黑" w:asciiTheme="minorEastAsia" w:hAnsiTheme="minorEastAsia" w:eastAsiaTheme="minorEastAsia"/>
          <w:b/>
          <w:bCs/>
          <w:color w:val="auto"/>
          <w:lang w:eastAsia="zh-CN"/>
        </w:rPr>
        <w:t>六</w:t>
      </w:r>
      <w:r>
        <w:rPr>
          <w:rFonts w:hint="eastAsia" w:cs="微软雅黑" w:asciiTheme="minorEastAsia" w:hAnsiTheme="minorEastAsia" w:eastAsiaTheme="minorEastAsia"/>
          <w:b/>
          <w:bCs/>
          <w:color w:val="auto"/>
        </w:rPr>
        <w:t>条</w:t>
      </w: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color w:val="auto"/>
          <w:lang w:eastAsia="zh-CN"/>
        </w:rPr>
        <w:t>严肃财经纪律，实行承接方承诺制度。签订合同时，承接方应提交《承诺书》（附件九），保证项目资金专款专用并遵守相关财务制度。在项目执行过程中，如有确实需要调整服务内容和活动预算的，承接方必须填写《项目方案变更登记表》（附件十），经双方盖章确认同意后方可调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b/>
          <w:bCs/>
          <w:color w:val="auto"/>
          <w:lang w:eastAsia="zh-CN"/>
        </w:rPr>
        <w:t>第十七条</w:t>
      </w:r>
      <w:r>
        <w:rPr>
          <w:rFonts w:hint="eastAsia" w:cs="微软雅黑" w:asciiTheme="minorEastAsia" w:hAnsiTheme="minorEastAsia" w:eastAsiaTheme="minorEastAsia"/>
          <w:color w:val="auto"/>
          <w:lang w:val="en-US" w:eastAsia="zh-CN"/>
        </w:rPr>
        <w:t xml:space="preserve"> </w:t>
      </w:r>
      <w:r>
        <w:rPr>
          <w:rFonts w:hint="eastAsia" w:cs="微软雅黑" w:asciiTheme="minorEastAsia" w:hAnsiTheme="minorEastAsia" w:eastAsiaTheme="minorEastAsia"/>
          <w:color w:val="auto"/>
          <w:lang w:eastAsia="zh-CN"/>
        </w:rPr>
        <w:t>完善中期评估，督促购买社会组织服务项目有效推进。中期评估时间，应根据各服务项目进展情况进行，一般至项目实施中期开展中期评估。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lang w:eastAsia="zh-CN"/>
        </w:rPr>
        <w:t>中期评估采取评估答辩的形式，</w:t>
      </w:r>
      <w:r>
        <w:rPr>
          <w:rFonts w:hint="eastAsia" w:cs="微软雅黑" w:asciiTheme="minorEastAsia" w:hAnsiTheme="minorEastAsia" w:eastAsiaTheme="minorEastAsia"/>
          <w:color w:val="auto"/>
        </w:rPr>
        <w:t>承接</w:t>
      </w:r>
      <w:r>
        <w:rPr>
          <w:rFonts w:hint="eastAsia" w:cs="微软雅黑" w:asciiTheme="minorEastAsia" w:hAnsiTheme="minorEastAsia" w:eastAsiaTheme="minorEastAsia"/>
          <w:color w:val="auto"/>
          <w:lang w:eastAsia="zh-CN"/>
        </w:rPr>
        <w:t>方</w:t>
      </w:r>
      <w:r>
        <w:rPr>
          <w:rFonts w:hint="eastAsia" w:cs="微软雅黑" w:asciiTheme="minorEastAsia" w:hAnsiTheme="minorEastAsia" w:eastAsiaTheme="minorEastAsia"/>
          <w:color w:val="auto"/>
        </w:rPr>
        <w:t>提交</w:t>
      </w:r>
      <w:r>
        <w:rPr>
          <w:rFonts w:hint="eastAsia" w:cs="微软雅黑" w:asciiTheme="minorEastAsia" w:hAnsiTheme="minorEastAsia" w:eastAsiaTheme="minorEastAsia"/>
          <w:color w:val="auto"/>
          <w:lang w:eastAsia="zh-CN"/>
        </w:rPr>
        <w:t>《项目</w:t>
      </w:r>
      <w:r>
        <w:rPr>
          <w:rFonts w:hint="eastAsia" w:cs="微软雅黑" w:asciiTheme="minorEastAsia" w:hAnsiTheme="minorEastAsia" w:eastAsiaTheme="minorEastAsia"/>
          <w:color w:val="auto"/>
        </w:rPr>
        <w:t>中期报告</w:t>
      </w:r>
      <w:r>
        <w:rPr>
          <w:rFonts w:hint="eastAsia" w:cs="微软雅黑" w:asciiTheme="minorEastAsia" w:hAnsiTheme="minorEastAsia" w:eastAsiaTheme="minorEastAsia"/>
          <w:color w:val="auto"/>
          <w:lang w:eastAsia="zh-CN"/>
        </w:rPr>
        <w:t>》（附件十一）、《项目中期评估自评表》，街道各办公室撰写并提交《购买方评价表》，街道社会组织服务中心组织专家进行评审，按照项目运作、资金管理、服务满意率</w:t>
      </w:r>
      <w:r>
        <w:rPr>
          <w:rFonts w:hint="eastAsia" w:cs="Malgun Gothic Semilight" w:asciiTheme="minorEastAsia" w:hAnsiTheme="minorEastAsia" w:eastAsiaTheme="minorEastAsia"/>
          <w:color w:val="auto"/>
        </w:rPr>
        <w:t>、</w:t>
      </w:r>
      <w:r>
        <w:rPr>
          <w:rFonts w:hint="eastAsia" w:cs="Malgun Gothic Semilight" w:asciiTheme="minorEastAsia" w:hAnsiTheme="minorEastAsia" w:eastAsiaTheme="minorEastAsia"/>
          <w:color w:val="auto"/>
          <w:lang w:eastAsia="zh-CN"/>
        </w:rPr>
        <w:t>综合效能等进行评价，并出具《中期评估报告》，</w:t>
      </w:r>
      <w:r>
        <w:rPr>
          <w:rFonts w:hint="eastAsia" w:cs="微软雅黑" w:asciiTheme="minorEastAsia" w:hAnsiTheme="minorEastAsia" w:eastAsiaTheme="minorEastAsia"/>
          <w:color w:val="auto"/>
          <w:lang w:eastAsia="zh-CN"/>
        </w:rPr>
        <w:t>反馈至街道各办公室，同时</w:t>
      </w:r>
      <w:r>
        <w:rPr>
          <w:rFonts w:hint="eastAsia" w:cs="微软雅黑" w:asciiTheme="minorEastAsia" w:hAnsiTheme="minorEastAsia" w:eastAsiaTheme="minorEastAsia"/>
          <w:color w:val="auto"/>
        </w:rPr>
        <w:t>街道社会组织服务中心</w:t>
      </w:r>
      <w:r>
        <w:rPr>
          <w:rFonts w:hint="eastAsia" w:cs="微软雅黑" w:asciiTheme="minorEastAsia" w:hAnsiTheme="minorEastAsia" w:eastAsiaTheme="minorEastAsia"/>
          <w:color w:val="auto"/>
          <w:lang w:eastAsia="zh-CN"/>
        </w:rPr>
        <w:t>进行</w:t>
      </w:r>
      <w:r>
        <w:rPr>
          <w:rFonts w:hint="eastAsia" w:cs="微软雅黑" w:asciiTheme="minorEastAsia" w:hAnsiTheme="minorEastAsia" w:eastAsiaTheme="minorEastAsia"/>
          <w:color w:val="auto"/>
        </w:rPr>
        <w:t>备案</w:t>
      </w:r>
      <w:r>
        <w:rPr>
          <w:rFonts w:hint="eastAsia" w:cs="微软雅黑" w:asciiTheme="minorEastAsia" w:hAnsiTheme="minorEastAsia" w:eastAsiaTheme="minorEastAsia"/>
          <w:color w:val="auto"/>
          <w:lang w:eastAsia="zh-CN"/>
        </w:rPr>
        <w:t>。各办公室根据评估意见，指导承接方及时修正项目执行计划，确保项目实施质量</w:t>
      </w:r>
      <w:r>
        <w:rPr>
          <w:rFonts w:hint="eastAsia" w:cs="Malgun Gothic Semilight"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jc w:val="center"/>
        <w:textAlignment w:val="auto"/>
        <w:outlineLvl w:val="9"/>
        <w:rPr>
          <w:rFonts w:asciiTheme="minorEastAsia" w:hAnsiTheme="minorEastAsia" w:eastAsiaTheme="minorEastAsia"/>
          <w:color w:val="auto"/>
          <w:sz w:val="34"/>
          <w:szCs w:val="34"/>
        </w:rPr>
      </w:pPr>
      <w:r>
        <w:rPr>
          <w:rFonts w:hint="eastAsia" w:ascii="黑体" w:hAnsi="黑体" w:eastAsia="黑体" w:cs="黑体"/>
          <w:color w:val="auto"/>
          <w:sz w:val="34"/>
          <w:szCs w:val="34"/>
        </w:rPr>
        <w:t>第六章绩效评估</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b/>
          <w:bCs/>
          <w:color w:val="auto"/>
        </w:rPr>
        <w:t xml:space="preserve"> 第十</w:t>
      </w:r>
      <w:r>
        <w:rPr>
          <w:rFonts w:hint="eastAsia" w:cs="微软雅黑" w:asciiTheme="minorEastAsia" w:hAnsiTheme="minorEastAsia" w:eastAsiaTheme="minorEastAsia"/>
          <w:b/>
          <w:bCs/>
          <w:color w:val="auto"/>
          <w:lang w:eastAsia="zh-CN"/>
        </w:rPr>
        <w:t>八</w:t>
      </w:r>
      <w:r>
        <w:rPr>
          <w:rFonts w:hint="eastAsia" w:cs="微软雅黑" w:asciiTheme="minorEastAsia" w:hAnsiTheme="minorEastAsia" w:eastAsiaTheme="minorEastAsia"/>
          <w:b/>
          <w:bCs/>
          <w:color w:val="auto"/>
        </w:rPr>
        <w:t>条</w:t>
      </w:r>
      <w:r>
        <w:rPr>
          <w:rFonts w:hint="eastAsia" w:cs="微软雅黑" w:asciiTheme="minorEastAsia" w:hAnsiTheme="minorEastAsia" w:eastAsiaTheme="minorEastAsia"/>
          <w:color w:val="auto"/>
        </w:rPr>
        <w:t xml:space="preserve"> 街道社会组织服务中心委托第三方专业评估组织，依据相应绩效评估指标</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组织实施终期绩效评估</w:t>
      </w:r>
      <w:r>
        <w:rPr>
          <w:rFonts w:hint="eastAsia" w:cs="微软雅黑" w:asciiTheme="minorEastAsia" w:hAnsiTheme="minorEastAsia" w:eastAsiaTheme="minorEastAsia"/>
          <w:color w:val="auto"/>
          <w:lang w:eastAsia="zh-CN"/>
        </w:rPr>
        <w:t>，采取评审答辩会的形式。</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lang w:val="en-US" w:eastAsia="zh-CN"/>
        </w:rPr>
      </w:pPr>
      <w:r>
        <w:rPr>
          <w:rFonts w:hint="eastAsia" w:cs="微软雅黑" w:asciiTheme="minorEastAsia" w:hAnsiTheme="minorEastAsia" w:eastAsiaTheme="minorEastAsia"/>
          <w:color w:val="auto"/>
          <w:lang w:val="en-US" w:eastAsia="zh-CN"/>
        </w:rPr>
        <w:t xml:space="preserve">    评审答辩会由街道社会组织服务中心组织第三方专家集中开展。会前，承接方撰写并提交《项目结项报告书》（附件十二），街道各办公室撰写并提交《购买方评价表》；会上，评审专家听取承接方的项目汇报，听取购买方的项目评价、查看项目过程台帐资料，查看项目会计凭证、帐册等原始材料，提出评审意见。会后，形成相关《终期绩效评估报告》和《审计报告》（20万元以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b/>
          <w:bCs/>
          <w:color w:val="auto"/>
        </w:rPr>
        <w:t>第</w:t>
      </w:r>
      <w:r>
        <w:rPr>
          <w:rFonts w:hint="eastAsia" w:cs="微软雅黑" w:asciiTheme="minorEastAsia" w:hAnsiTheme="minorEastAsia" w:eastAsiaTheme="minorEastAsia"/>
          <w:b/>
          <w:bCs/>
          <w:color w:val="auto"/>
          <w:lang w:eastAsia="zh-CN"/>
        </w:rPr>
        <w:t>十九</w:t>
      </w:r>
      <w:r>
        <w:rPr>
          <w:rFonts w:hint="eastAsia" w:cs="微软雅黑" w:asciiTheme="minorEastAsia" w:hAnsiTheme="minorEastAsia" w:eastAsiaTheme="minorEastAsia"/>
          <w:b/>
          <w:bCs/>
          <w:color w:val="auto"/>
        </w:rPr>
        <w:t>条</w:t>
      </w:r>
      <w:r>
        <w:rPr>
          <w:rFonts w:hint="eastAsia" w:cs="微软雅黑" w:asciiTheme="minorEastAsia" w:hAnsiTheme="minorEastAsia" w:eastAsiaTheme="minorEastAsia"/>
          <w:color w:val="auto"/>
        </w:rPr>
        <w:t xml:space="preserve"> 承接</w:t>
      </w:r>
      <w:r>
        <w:rPr>
          <w:rFonts w:hint="eastAsia" w:cs="微软雅黑" w:asciiTheme="minorEastAsia" w:hAnsiTheme="minorEastAsia" w:eastAsiaTheme="minorEastAsia"/>
          <w:color w:val="auto"/>
          <w:lang w:eastAsia="zh-CN"/>
        </w:rPr>
        <w:t>方</w:t>
      </w:r>
      <w:r>
        <w:rPr>
          <w:rFonts w:hint="eastAsia" w:cs="微软雅黑" w:asciiTheme="minorEastAsia" w:hAnsiTheme="minorEastAsia" w:eastAsiaTheme="minorEastAsia"/>
          <w:color w:val="auto"/>
        </w:rPr>
        <w:t>承接的购买服务项目绩效评估结果分为优秀</w:t>
      </w:r>
      <w:r>
        <w:rPr>
          <w:rFonts w:hint="eastAsia" w:cs="微软雅黑" w:asciiTheme="minorEastAsia" w:hAnsiTheme="minorEastAsia" w:eastAsiaTheme="minorEastAsia"/>
          <w:color w:val="auto"/>
          <w:lang w:eastAsia="zh-CN"/>
        </w:rPr>
        <w:t>（≥</w:t>
      </w:r>
      <w:r>
        <w:rPr>
          <w:rFonts w:hint="eastAsia" w:cs="微软雅黑" w:asciiTheme="minorEastAsia" w:hAnsiTheme="minorEastAsia" w:eastAsiaTheme="minorEastAsia"/>
          <w:color w:val="auto"/>
          <w:lang w:val="en-US" w:eastAsia="zh-CN"/>
        </w:rPr>
        <w:t>90分</w:t>
      </w:r>
      <w:r>
        <w:rPr>
          <w:rFonts w:hint="eastAsia" w:cs="微软雅黑" w:asciiTheme="minorEastAsia" w:hAnsiTheme="minorEastAsia" w:eastAsiaTheme="minorEastAsia"/>
          <w:color w:val="auto"/>
          <w:lang w:eastAsia="zh-CN"/>
        </w:rPr>
        <w:t>）</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良好</w:t>
      </w:r>
      <w:r>
        <w:rPr>
          <w:rFonts w:hint="eastAsia" w:cs="微软雅黑" w:asciiTheme="minorEastAsia" w:hAnsiTheme="minorEastAsia" w:eastAsiaTheme="minorEastAsia"/>
          <w:color w:val="auto"/>
          <w:lang w:eastAsia="zh-CN"/>
        </w:rPr>
        <w:t>（</w:t>
      </w:r>
      <w:r>
        <w:rPr>
          <w:rFonts w:hint="eastAsia" w:cs="微软雅黑" w:asciiTheme="minorEastAsia" w:hAnsiTheme="minorEastAsia" w:eastAsiaTheme="minorEastAsia"/>
          <w:color w:val="auto"/>
          <w:lang w:val="en-US" w:eastAsia="zh-CN"/>
        </w:rPr>
        <w:t>80～89分</w:t>
      </w:r>
      <w:r>
        <w:rPr>
          <w:rFonts w:hint="eastAsia" w:cs="微软雅黑" w:asciiTheme="minorEastAsia" w:hAnsiTheme="minorEastAsia" w:eastAsiaTheme="minorEastAsia"/>
          <w:color w:val="auto"/>
          <w:lang w:eastAsia="zh-CN"/>
        </w:rPr>
        <w:t>）</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合格</w:t>
      </w:r>
      <w:r>
        <w:rPr>
          <w:rFonts w:hint="eastAsia" w:cs="微软雅黑" w:asciiTheme="minorEastAsia" w:hAnsiTheme="minorEastAsia" w:eastAsiaTheme="minorEastAsia"/>
          <w:color w:val="auto"/>
          <w:lang w:eastAsia="zh-CN"/>
        </w:rPr>
        <w:t>（</w:t>
      </w:r>
      <w:r>
        <w:rPr>
          <w:rFonts w:hint="eastAsia" w:cs="微软雅黑" w:asciiTheme="minorEastAsia" w:hAnsiTheme="minorEastAsia" w:eastAsiaTheme="minorEastAsia"/>
          <w:color w:val="auto"/>
          <w:lang w:val="en-US" w:eastAsia="zh-CN"/>
        </w:rPr>
        <w:t>60～79分</w:t>
      </w:r>
      <w:r>
        <w:rPr>
          <w:rFonts w:hint="eastAsia" w:cs="微软雅黑" w:asciiTheme="minorEastAsia" w:hAnsiTheme="minorEastAsia" w:eastAsiaTheme="minorEastAsia"/>
          <w:color w:val="auto"/>
          <w:lang w:eastAsia="zh-CN"/>
        </w:rPr>
        <w:t>）</w:t>
      </w:r>
      <w:r>
        <w:rPr>
          <w:rFonts w:hint="eastAsia" w:cs="Malgun Gothic Semilight" w:asciiTheme="minorEastAsia" w:hAnsiTheme="minorEastAsia" w:eastAsiaTheme="minorEastAsia"/>
          <w:color w:val="auto"/>
        </w:rPr>
        <w:t>、</w:t>
      </w:r>
      <w:r>
        <w:rPr>
          <w:rFonts w:hint="eastAsia" w:cs="微软雅黑" w:asciiTheme="minorEastAsia" w:hAnsiTheme="minorEastAsia" w:eastAsiaTheme="minorEastAsia"/>
          <w:color w:val="auto"/>
        </w:rPr>
        <w:t>不合格</w:t>
      </w:r>
      <w:r>
        <w:rPr>
          <w:rFonts w:hint="eastAsia" w:cs="微软雅黑" w:asciiTheme="minorEastAsia" w:hAnsiTheme="minorEastAsia" w:eastAsiaTheme="minorEastAsia"/>
          <w:color w:val="auto"/>
          <w:lang w:eastAsia="zh-CN"/>
        </w:rPr>
        <w:t>（＜</w:t>
      </w:r>
      <w:r>
        <w:rPr>
          <w:rFonts w:hint="eastAsia" w:cs="微软雅黑" w:asciiTheme="minorEastAsia" w:hAnsiTheme="minorEastAsia" w:eastAsiaTheme="minorEastAsia"/>
          <w:color w:val="auto"/>
          <w:lang w:val="en-US" w:eastAsia="zh-CN"/>
        </w:rPr>
        <w:t>60分</w:t>
      </w:r>
      <w:r>
        <w:rPr>
          <w:rFonts w:hint="eastAsia" w:cs="微软雅黑" w:asciiTheme="minorEastAsia" w:hAnsiTheme="minorEastAsia" w:eastAsiaTheme="minorEastAsia"/>
          <w:color w:val="auto"/>
          <w:lang w:eastAsia="zh-CN"/>
        </w:rPr>
        <w:t>）</w:t>
      </w:r>
      <w:r>
        <w:rPr>
          <w:rFonts w:hint="eastAsia" w:cs="Malgun Gothic Semilight" w:asciiTheme="minorEastAsia" w:hAnsiTheme="minorEastAsia" w:eastAsiaTheme="minorEastAsia"/>
          <w:color w:val="auto"/>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cs="微软雅黑" w:asciiTheme="minorEastAsia" w:hAnsiTheme="minorEastAsia" w:eastAsiaTheme="minorEastAsia"/>
          <w:color w:val="auto"/>
        </w:rPr>
        <w:t xml:space="preserve"> （一）获评优秀等级（≥90分）的，承接方在同等条件下享有优先承接街道同类项目的资格，并作为项目评优表彰的推荐依据之一。  </w:t>
      </w:r>
    </w:p>
    <w:p>
      <w:pPr>
        <w:keepNext w:val="0"/>
        <w:keepLines w:val="0"/>
        <w:pageBreakBefore w:val="0"/>
        <w:kinsoku/>
        <w:wordWrap/>
        <w:overflowPunct/>
        <w:topLinePunct w:val="0"/>
        <w:autoSpaceDE/>
        <w:autoSpaceDN/>
        <w:bidi w:val="0"/>
        <w:adjustRightInd/>
        <w:snapToGrid/>
        <w:spacing w:line="560" w:lineRule="exact"/>
        <w:ind w:right="0" w:rightChars="0" w:firstLine="300" w:firstLineChars="1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lang w:eastAsia="zh-CN"/>
        </w:rPr>
        <w:t>（二）绩效评估结果，与项目末期经费结算直接挂钩。</w:t>
      </w:r>
    </w:p>
    <w:p>
      <w:pPr>
        <w:keepNext w:val="0"/>
        <w:keepLines w:val="0"/>
        <w:pageBreakBefore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lang w:eastAsia="zh-CN"/>
        </w:rPr>
        <w:t>评估结果优良等级（≥80分）的，全额支付项目末期费用。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lang w:eastAsia="zh-CN"/>
        </w:rPr>
        <w:t>评估结果合格等级（60～79分）的，其中，由于客观原因导致服务期限内计划任务未按时完成的，购买方应敦促承接方继续按合同完成任务后，再行支付项目末期经费；如果是承接方主观原因造成任务未完成、账目混乱等问题，则扣除项目末期经费的50%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lang w:val="en-US" w:eastAsia="zh-CN"/>
        </w:rPr>
        <w:t xml:space="preserve"> </w:t>
      </w:r>
      <w:r>
        <w:rPr>
          <w:rFonts w:hint="eastAsia" w:cs="微软雅黑" w:asciiTheme="minorEastAsia" w:hAnsiTheme="minorEastAsia" w:eastAsiaTheme="minorEastAsia"/>
          <w:color w:val="auto"/>
          <w:lang w:eastAsia="zh-CN"/>
        </w:rPr>
        <w:t>评估结果不合格（＜60分）的，不予支付项目末期经费。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cs="微软雅黑" w:asciiTheme="minorEastAsia" w:hAnsiTheme="minorEastAsia" w:eastAsiaTheme="minorEastAsia"/>
          <w:color w:val="auto"/>
          <w:lang w:eastAsia="zh-CN"/>
        </w:rPr>
      </w:pPr>
      <w:r>
        <w:rPr>
          <w:rFonts w:hint="eastAsia" w:cs="微软雅黑" w:asciiTheme="minorEastAsia" w:hAnsiTheme="minorEastAsia" w:eastAsiaTheme="minorEastAsia"/>
          <w:color w:val="auto"/>
          <w:lang w:eastAsia="zh-CN"/>
        </w:rPr>
        <w:t>（三）评估结果不合格（＜60分）的，承接方3年内不得承接街道购买社会组织服务项目。</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b/>
          <w:bCs/>
          <w:color w:val="auto"/>
        </w:rPr>
        <w:t>第二十条</w:t>
      </w:r>
      <w:r>
        <w:rPr>
          <w:rFonts w:hint="eastAsia" w:cs="微软雅黑" w:asciiTheme="minorEastAsia" w:hAnsiTheme="minorEastAsia" w:eastAsiaTheme="minorEastAsia"/>
          <w:color w:val="auto"/>
        </w:rPr>
        <w:t xml:space="preserve"> </w:t>
      </w:r>
      <w:r>
        <w:rPr>
          <w:rFonts w:hint="eastAsia" w:cs="微软雅黑" w:asciiTheme="minorEastAsia" w:hAnsiTheme="minorEastAsia" w:eastAsiaTheme="minorEastAsia"/>
          <w:color w:val="auto"/>
          <w:lang w:eastAsia="zh-CN"/>
        </w:rPr>
        <w:t>根据结项绩效评估结果，对于服务对象参与度不高、社区需求度减弱的项目，街道各办公室应及时组织调研，调整下一年度的立项申请；对于确实不适合继续实施的项目，则退出下一年度的立项。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r>
        <w:rPr>
          <w:rFonts w:hint="eastAsia" w:cs="微软雅黑" w:asciiTheme="minorEastAsia" w:hAnsiTheme="minorEastAsia" w:eastAsiaTheme="minorEastAsia"/>
          <w:color w:val="auto"/>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cs="微软雅黑"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eastAsiaTheme="minorEastAsia"/>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上海市静安区人民政府北站街道办事处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heme="minorEastAsia" w:hAnsiTheme="minorEastAsia" w:eastAsiaTheme="minorEastAsia"/>
          <w:color w:val="auto"/>
        </w:rPr>
      </w:pPr>
      <w:r>
        <w:rPr>
          <w:rFonts w:hint="eastAsia" w:asciiTheme="minorEastAsia" w:hAnsiTheme="minorEastAsia" w:eastAsiaTheme="minorEastAsia"/>
          <w:color w:val="auto"/>
        </w:rPr>
        <w:t xml:space="preserve">                  201</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2</w:t>
      </w:r>
      <w:r>
        <w:rPr>
          <w:rFonts w:hint="eastAsia" w:asciiTheme="minorEastAsia" w:hAnsiTheme="minorEastAsia" w:eastAsiaTheme="minorEastAsia"/>
          <w:color w:val="auto"/>
        </w:rPr>
        <w:t>月2日</w:t>
      </w: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jc w:val="center"/>
        <w:rPr>
          <w:rFonts w:asciiTheme="minorEastAsia" w:hAnsiTheme="minorEastAsia" w:eastAsiaTheme="minorEastAsia"/>
          <w:color w:val="auto"/>
        </w:rPr>
      </w:pPr>
    </w:p>
    <w:p>
      <w:pPr>
        <w:spacing w:line="550" w:lineRule="exact"/>
        <w:rPr>
          <w:rFonts w:hint="eastAsia" w:cs="微软雅黑" w:asciiTheme="minorEastAsia" w:hAnsiTheme="minorEastAsia" w:eastAsiaTheme="minorEastAsia"/>
          <w:b/>
          <w:bCs/>
          <w:color w:val="auto"/>
          <w:lang w:eastAsia="zh-CN"/>
        </w:rPr>
      </w:pPr>
      <w:r>
        <w:rPr>
          <w:rFonts w:hint="eastAsia" w:cs="微软雅黑" w:asciiTheme="minorEastAsia" w:hAnsiTheme="minorEastAsia" w:eastAsiaTheme="minorEastAsia"/>
          <w:b/>
          <w:bCs/>
          <w:color w:val="auto"/>
          <w:lang w:eastAsia="zh-CN"/>
        </w:rPr>
        <w:t>附件：</w:t>
      </w:r>
    </w:p>
    <w:p>
      <w:pPr>
        <w:spacing w:after="156" w:afterLines="50" w:line="540" w:lineRule="exact"/>
        <w:jc w:val="left"/>
        <w:rPr>
          <w:rFonts w:hint="eastAsia" w:asciiTheme="minorEastAsia" w:hAnsiTheme="minorEastAsia" w:eastAsiaTheme="minorEastAsia"/>
          <w:color w:val="auto"/>
          <w:lang w:eastAsia="zh-CN"/>
        </w:rPr>
      </w:pPr>
      <w:r>
        <w:rPr>
          <w:rFonts w:hint="eastAsia" w:ascii="方正小标宋简体" w:eastAsia="方正小标宋简体"/>
          <w:bCs/>
          <w:sz w:val="24"/>
          <w:szCs w:val="24"/>
          <w:lang w:val="en-US" w:eastAsia="zh-CN"/>
        </w:rPr>
        <w:t xml:space="preserve">  </w:t>
      </w:r>
      <w:r>
        <w:rPr>
          <w:rFonts w:hint="eastAsia" w:cs="微软雅黑" w:asciiTheme="minorEastAsia" w:hAnsiTheme="minorEastAsia" w:eastAsiaTheme="minorEastAsia"/>
          <w:color w:val="auto"/>
          <w:lang w:val="en-US" w:eastAsia="zh-CN"/>
        </w:rPr>
        <w:t xml:space="preserve">  附件一：</w:t>
      </w:r>
      <w:r>
        <w:rPr>
          <w:rFonts w:hint="eastAsia" w:asciiTheme="minorEastAsia" w:hAnsiTheme="minorEastAsia" w:eastAsiaTheme="minorEastAsia"/>
          <w:color w:val="auto"/>
          <w:lang w:eastAsia="zh-CN"/>
        </w:rPr>
        <w:t>《静安区政府购买社会组织服务项目立项参考标准》</w:t>
      </w:r>
    </w:p>
    <w:p>
      <w:pPr>
        <w:spacing w:after="156" w:afterLines="50" w:line="540" w:lineRule="exact"/>
        <w:ind w:firstLine="600" w:firstLineChars="200"/>
        <w:jc w:val="left"/>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附件二：《静安区政府购买社会组织服务项目立项申报表》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附件三：《静安区政府购买社会组织服务项目服务方案》</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附件四：《购买方评价表》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附件五：《静安区政府购买社会组织服务项目合同》</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附件六：《项目计划进度表》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附件七：《项目收支月报表》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附件八：《项目督导记录表》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附件九：《承诺书》</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附件十：《项目方案变更登记表》</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附件十一：《项目中期报告》</w:t>
      </w:r>
    </w:p>
    <w:p>
      <w:pPr>
        <w:spacing w:after="156" w:afterLines="50" w:line="540" w:lineRule="exact"/>
        <w:ind w:firstLine="600" w:firstLineChars="200"/>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附件十二：《项目结项报告书》</w:t>
      </w: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p>
    <w:p>
      <w:pPr>
        <w:spacing w:after="156" w:afterLines="50" w:line="540" w:lineRule="exact"/>
        <w:jc w:val="left"/>
        <w:rPr>
          <w:rFonts w:hint="eastAsia" w:ascii="方正小标宋简体" w:eastAsia="方正小标宋简体"/>
          <w:bCs/>
          <w:sz w:val="24"/>
          <w:szCs w:val="24"/>
          <w:lang w:eastAsia="zh-CN"/>
        </w:rPr>
      </w:pPr>
      <w:r>
        <w:rPr>
          <w:rFonts w:hint="eastAsia" w:ascii="方正小标宋简体" w:eastAsia="方正小标宋简体"/>
          <w:bCs/>
          <w:sz w:val="24"/>
          <w:szCs w:val="24"/>
          <w:lang w:eastAsia="zh-CN"/>
        </w:rPr>
        <w:t>附件</w:t>
      </w:r>
      <w:r>
        <w:rPr>
          <w:rFonts w:hint="eastAsia" w:ascii="方正小标宋简体" w:eastAsia="方正小标宋简体"/>
          <w:bCs/>
          <w:sz w:val="24"/>
          <w:szCs w:val="24"/>
          <w:lang w:val="en-US" w:eastAsia="zh-CN"/>
        </w:rPr>
        <w:t>一</w:t>
      </w:r>
    </w:p>
    <w:p>
      <w:pPr>
        <w:spacing w:after="156" w:afterLines="50" w:line="54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静安区政府购买社会组织服务项目立项参考标准</w:t>
      </w:r>
    </w:p>
    <w:tbl>
      <w:tblPr>
        <w:tblStyle w:val="18"/>
        <w:tblW w:w="8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739"/>
        <w:gridCol w:w="3431"/>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b/>
                <w:bCs/>
                <w:sz w:val="24"/>
                <w:szCs w:val="24"/>
              </w:rPr>
              <w:t>项目标准</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序号</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b/>
                <w:bCs/>
                <w:sz w:val="24"/>
                <w:szCs w:val="24"/>
              </w:rPr>
              <w:t>项目要素</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要素说明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限制条款</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1</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超出目录范围</w:t>
            </w:r>
          </w:p>
        </w:tc>
        <w:tc>
          <w:tcPr>
            <w:tcW w:w="331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宋体" w:eastAsia="仿宋_GB2312"/>
                <w:sz w:val="24"/>
                <w:szCs w:val="24"/>
              </w:rPr>
            </w:pPr>
            <w:r>
              <w:rPr>
                <w:rFonts w:hint="eastAsia" w:ascii="仿宋_GB2312" w:hAnsi="宋体" w:eastAsia="仿宋_GB2312"/>
                <w:sz w:val="24"/>
                <w:szCs w:val="24"/>
              </w:rPr>
              <w:t>此类指标采取一票否决制，即各项内容中有一项符合，则项目不予立项。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2</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市场可以满足，不需要政府提供支持的</w:t>
            </w:r>
          </w:p>
        </w:tc>
        <w:tc>
          <w:tcPr>
            <w:tcW w:w="3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3</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属于政府部门依法行政工作</w:t>
            </w:r>
          </w:p>
        </w:tc>
        <w:tc>
          <w:tcPr>
            <w:tcW w:w="3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4</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明显不适合由社会组织直接实施的</w:t>
            </w:r>
          </w:p>
        </w:tc>
        <w:tc>
          <w:tcPr>
            <w:tcW w:w="3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立项依据</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5</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eastAsia="仿宋_GB2312"/>
                <w:sz w:val="24"/>
                <w:szCs w:val="24"/>
              </w:rPr>
              <w:t>立项依据的充分性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项目设</w:t>
            </w:r>
            <w:r>
              <w:rPr>
                <w:rFonts w:ascii="仿宋_GB2312" w:eastAsia="仿宋_GB2312"/>
                <w:sz w:val="24"/>
                <w:szCs w:val="24"/>
              </w:rPr>
              <w:t>立</w:t>
            </w:r>
            <w:r>
              <w:rPr>
                <w:rFonts w:hint="eastAsia" w:ascii="仿宋_GB2312" w:eastAsia="仿宋_GB2312"/>
                <w:sz w:val="24"/>
                <w:szCs w:val="24"/>
              </w:rPr>
              <w:t>有依据，出处明确。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3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服务需求</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6</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项目需求的基础性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考虑到社会福利的刚性特征和政府的福利供给水平，项目服务优先满足服务群体的基本生活需求。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7</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项目需求的针对性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项目问题分析到位，目标设定切合实际，且贴近百姓需求。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8</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项目需求的迫切性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项目服务是亟需政府给予保障的，又未列入基础保障项目的。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服务内容</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9</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宋体" w:eastAsia="仿宋_GB2312"/>
                <w:sz w:val="24"/>
                <w:szCs w:val="24"/>
              </w:rPr>
            </w:pPr>
            <w:r>
              <w:rPr>
                <w:rFonts w:hint="eastAsia" w:ascii="仿宋_GB2312" w:hAnsi="宋体" w:eastAsia="仿宋_GB2312"/>
                <w:sz w:val="24"/>
                <w:szCs w:val="24"/>
              </w:rPr>
              <w:t>服务内容的关联性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宋体" w:eastAsia="仿宋_GB2312"/>
                <w:sz w:val="24"/>
                <w:szCs w:val="24"/>
              </w:rPr>
            </w:pPr>
            <w:r>
              <w:rPr>
                <w:rFonts w:hint="eastAsia" w:ascii="仿宋_GB2312" w:hAnsi="宋体" w:eastAsia="仿宋_GB2312"/>
                <w:sz w:val="24"/>
                <w:szCs w:val="24"/>
              </w:rPr>
              <w:t>服务内容与需解决的问题、目标密切相关，频次安排合理，具有可操作性。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13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服务效益</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10</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服务成本的可控性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项目具有清晰的支出模式，服务成本能控制在合理的范围内，且成本是政府可以接受的。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11</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服务产出的可观性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项目提供的服务是具体的，服务量是可以测量的。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12</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服务效益的显著性</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项目服务对直接受益者所体现的成效是显著的，能给社区乃至社会带来积极的社会影响。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b/>
                <w:bCs/>
                <w:sz w:val="24"/>
                <w:szCs w:val="24"/>
              </w:rPr>
            </w:pPr>
            <w:r>
              <w:rPr>
                <w:rFonts w:hint="eastAsia" w:ascii="仿宋_GB2312" w:eastAsia="仿宋_GB2312"/>
                <w:b/>
                <w:bCs/>
                <w:sz w:val="24"/>
                <w:szCs w:val="24"/>
              </w:rPr>
              <w:t>项目实施可行性</w:t>
            </w:r>
          </w:p>
        </w:tc>
        <w:tc>
          <w:tcPr>
            <w:tcW w:w="7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13</w:t>
            </w:r>
          </w:p>
        </w:tc>
        <w:tc>
          <w:tcPr>
            <w:tcW w:w="34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eastAsia="仿宋_GB2312"/>
                <w:sz w:val="24"/>
                <w:szCs w:val="24"/>
              </w:rPr>
            </w:pPr>
            <w:r>
              <w:rPr>
                <w:rFonts w:hint="eastAsia" w:ascii="仿宋_GB2312" w:hAnsi="宋体" w:eastAsia="仿宋_GB2312"/>
                <w:sz w:val="24"/>
                <w:szCs w:val="24"/>
              </w:rPr>
              <w:t>潜在承接方成熟度</w:t>
            </w:r>
          </w:p>
        </w:tc>
        <w:tc>
          <w:tcPr>
            <w:tcW w:w="33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eastAsia="仿宋_GB2312"/>
                <w:sz w:val="24"/>
                <w:szCs w:val="24"/>
              </w:rPr>
            </w:pPr>
            <w:r>
              <w:rPr>
                <w:rFonts w:hint="eastAsia" w:ascii="仿宋_GB2312" w:hAnsi="宋体" w:eastAsia="仿宋_GB2312"/>
                <w:sz w:val="24"/>
                <w:szCs w:val="24"/>
              </w:rPr>
              <w:t>市场上有具备承接该项目能力的社会组织，且组织资质、项目经验、组织管理能力等有利于项目顺利实施。</w:t>
            </w:r>
          </w:p>
        </w:tc>
      </w:tr>
    </w:tbl>
    <w:p>
      <w:pPr>
        <w:spacing w:line="550" w:lineRule="exact"/>
        <w:jc w:val="center"/>
        <w:rPr>
          <w:rFonts w:hint="eastAsia" w:asciiTheme="minorEastAsia" w:hAnsiTheme="minorEastAsia" w:eastAsiaTheme="minorEastAsia"/>
          <w:color w:val="auto"/>
        </w:rPr>
      </w:pPr>
    </w:p>
    <w:p>
      <w:pPr>
        <w:spacing w:after="156" w:afterLines="50" w:line="54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附件二</w:t>
      </w:r>
    </w:p>
    <w:p>
      <w:pPr>
        <w:jc w:val="center"/>
        <w:rPr>
          <w:rFonts w:hint="eastAsia" w:ascii="仿宋_GB2312" w:hAnsi="仿宋_GB2312" w:eastAsia="仿宋_GB2312"/>
          <w:b/>
          <w:sz w:val="20"/>
        </w:rPr>
      </w:pPr>
      <w:r>
        <w:rPr>
          <w:rFonts w:hint="eastAsia" w:hAnsi="宋体"/>
          <w:b/>
          <w:sz w:val="36"/>
          <w:szCs w:val="36"/>
          <w:u w:val="single"/>
          <w:lang w:val="en-US" w:eastAsia="zh-CN"/>
        </w:rPr>
        <w:t xml:space="preserve">   </w:t>
      </w:r>
      <w:r>
        <w:rPr>
          <w:rFonts w:hAnsi="宋体"/>
          <w:b/>
          <w:sz w:val="36"/>
          <w:szCs w:val="36"/>
        </w:rPr>
        <w:t>年静安区政府购买社会组织服务项目立项申报表</w:t>
      </w:r>
      <w:r>
        <w:rPr>
          <w:rFonts w:hint="eastAsia" w:hAnsi="宋体"/>
          <w:b/>
          <w:sz w:val="36"/>
          <w:szCs w:val="36"/>
        </w:rPr>
        <w:br w:type="textWrapping"/>
      </w:r>
      <w:r>
        <w:rPr>
          <w:rFonts w:hint="eastAsia" w:ascii="仿宋_GB2312" w:hAnsi="仿宋_GB2312" w:eastAsia="仿宋_GB2312"/>
          <w:b/>
          <w:sz w:val="20"/>
        </w:rPr>
        <w:t xml:space="preserve">  </w:t>
      </w:r>
    </w:p>
    <w:p>
      <w:pPr>
        <w:ind w:right="200"/>
        <w:jc w:val="right"/>
        <w:rPr>
          <w:rFonts w:hint="eastAsia" w:ascii="仿宋_GB2312" w:hAnsi="仿宋_GB2312" w:eastAsia="仿宋_GB2312"/>
          <w:sz w:val="24"/>
        </w:rPr>
      </w:pPr>
      <w:r>
        <w:rPr>
          <w:rFonts w:hint="eastAsia" w:ascii="仿宋_GB2312" w:hAnsi="仿宋_GB2312" w:eastAsia="仿宋_GB2312"/>
          <w:b/>
          <w:sz w:val="24"/>
        </w:rPr>
        <w:t>申请日期：</w:t>
      </w:r>
      <w:r>
        <w:rPr>
          <w:rFonts w:hint="eastAsia" w:ascii="仿宋_GB2312" w:hAnsi="仿宋_GB2312" w:eastAsia="仿宋_GB2312"/>
          <w:b/>
          <w:sz w:val="24"/>
          <w:lang w:val="en-US" w:eastAsia="zh-CN"/>
        </w:rPr>
        <w:t xml:space="preserve">   </w:t>
      </w:r>
      <w:r>
        <w:rPr>
          <w:rFonts w:hint="eastAsia" w:ascii="仿宋_GB2312" w:hAnsi="仿宋_GB2312" w:eastAsia="仿宋_GB2312"/>
          <w:sz w:val="24"/>
        </w:rPr>
        <w:t>年    月    日</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230"/>
        <w:gridCol w:w="1467"/>
        <w:gridCol w:w="567"/>
        <w:gridCol w:w="567"/>
        <w:gridCol w:w="1134"/>
        <w:gridCol w:w="142"/>
        <w:gridCol w:w="1276"/>
        <w:gridCol w:w="283"/>
        <w:gridCol w:w="107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restart"/>
            <w:tcBorders>
              <w:top w:val="single" w:color="auto" w:sz="4" w:space="0"/>
            </w:tcBorders>
            <w:vAlign w:val="center"/>
          </w:tcPr>
          <w:p>
            <w:pPr>
              <w:jc w:val="center"/>
              <w:rPr>
                <w:rFonts w:hint="eastAsia" w:ascii="仿宋_GB2312" w:eastAsia="仿宋_GB2312"/>
                <w:b/>
                <w:sz w:val="24"/>
                <w:szCs w:val="24"/>
              </w:rPr>
            </w:pPr>
            <w:r>
              <w:rPr>
                <w:rFonts w:hint="eastAsia" w:ascii="仿宋_GB2312" w:eastAsia="仿宋_GB2312"/>
                <w:b/>
                <w:sz w:val="24"/>
                <w:szCs w:val="24"/>
              </w:rPr>
              <w:t>申报单位</w:t>
            </w:r>
          </w:p>
          <w:p>
            <w:pPr>
              <w:jc w:val="center"/>
              <w:rPr>
                <w:rFonts w:hint="eastAsia" w:ascii="仿宋_GB2312" w:eastAsia="仿宋_GB2312"/>
                <w:b/>
                <w:sz w:val="24"/>
                <w:szCs w:val="24"/>
              </w:rPr>
            </w:pPr>
            <w:r>
              <w:rPr>
                <w:rFonts w:hint="eastAsia" w:ascii="仿宋_GB2312" w:eastAsia="仿宋_GB2312"/>
                <w:b/>
                <w:sz w:val="24"/>
                <w:szCs w:val="24"/>
              </w:rPr>
              <w:t>信息</w:t>
            </w:r>
          </w:p>
        </w:tc>
        <w:tc>
          <w:tcPr>
            <w:tcW w:w="2034" w:type="dxa"/>
            <w:gridSpan w:val="2"/>
            <w:tcBorders>
              <w:top w:val="single" w:color="auto" w:sz="4" w:space="0"/>
            </w:tcBorders>
            <w:vAlign w:val="center"/>
          </w:tcPr>
          <w:p>
            <w:pPr>
              <w:jc w:val="center"/>
              <w:rPr>
                <w:rFonts w:hint="eastAsia" w:ascii="仿宋_GB2312" w:eastAsia="仿宋_GB2312"/>
                <w:b/>
                <w:sz w:val="24"/>
                <w:szCs w:val="24"/>
              </w:rPr>
            </w:pPr>
            <w:r>
              <w:rPr>
                <w:rFonts w:hint="eastAsia" w:ascii="仿宋_GB2312" w:eastAsia="仿宋_GB2312"/>
                <w:b/>
                <w:sz w:val="24"/>
                <w:szCs w:val="24"/>
              </w:rPr>
              <w:t>申报单位</w:t>
            </w:r>
          </w:p>
        </w:tc>
        <w:tc>
          <w:tcPr>
            <w:tcW w:w="5670" w:type="dxa"/>
            <w:gridSpan w:val="7"/>
            <w:tcBorders>
              <w:top w:val="single" w:color="auto" w:sz="4" w:space="0"/>
            </w:tcBorders>
            <w:vAlign w:val="center"/>
          </w:tcPr>
          <w:p>
            <w:pPr>
              <w:ind w:firstLine="1080" w:firstLineChars="450"/>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联系人</w:t>
            </w:r>
          </w:p>
        </w:tc>
        <w:tc>
          <w:tcPr>
            <w:tcW w:w="1843" w:type="dxa"/>
            <w:gridSpan w:val="3"/>
            <w:vAlign w:val="center"/>
          </w:tcPr>
          <w:p>
            <w:pPr>
              <w:ind w:firstLine="1080" w:firstLineChars="450"/>
              <w:jc w:val="center"/>
              <w:rPr>
                <w:rFonts w:hint="eastAsia" w:ascii="仿宋_GB2312" w:hAnsi="仿宋_GB2312" w:eastAsia="仿宋_GB2312"/>
                <w:sz w:val="24"/>
              </w:rPr>
            </w:pPr>
          </w:p>
        </w:tc>
        <w:tc>
          <w:tcPr>
            <w:tcW w:w="1276" w:type="dxa"/>
            <w:vAlign w:val="center"/>
          </w:tcPr>
          <w:p>
            <w:pPr>
              <w:rPr>
                <w:rFonts w:hint="eastAsia" w:ascii="仿宋_GB2312" w:hAnsi="仿宋_GB2312" w:eastAsia="仿宋_GB2312"/>
                <w:sz w:val="24"/>
              </w:rPr>
            </w:pPr>
            <w:r>
              <w:rPr>
                <w:rFonts w:hint="eastAsia" w:ascii="仿宋_GB2312" w:hAnsi="仿宋_GB2312" w:eastAsia="仿宋_GB2312"/>
                <w:b/>
                <w:bCs/>
                <w:sz w:val="24"/>
              </w:rPr>
              <w:t>联系电话</w:t>
            </w:r>
          </w:p>
        </w:tc>
        <w:tc>
          <w:tcPr>
            <w:tcW w:w="2551" w:type="dxa"/>
            <w:gridSpan w:val="3"/>
            <w:vAlign w:val="center"/>
          </w:tcPr>
          <w:p>
            <w:pPr>
              <w:ind w:firstLine="1080" w:firstLineChars="450"/>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手机</w:t>
            </w:r>
          </w:p>
        </w:tc>
        <w:tc>
          <w:tcPr>
            <w:tcW w:w="1843" w:type="dxa"/>
            <w:gridSpan w:val="3"/>
            <w:vAlign w:val="center"/>
          </w:tcPr>
          <w:p>
            <w:pPr>
              <w:jc w:val="center"/>
              <w:rPr>
                <w:rFonts w:eastAsia="仿宋_GB2312"/>
                <w:sz w:val="24"/>
                <w:szCs w:val="24"/>
              </w:rPr>
            </w:pPr>
          </w:p>
        </w:tc>
        <w:tc>
          <w:tcPr>
            <w:tcW w:w="1276" w:type="dxa"/>
            <w:vAlign w:val="center"/>
          </w:tcPr>
          <w:p>
            <w:pPr>
              <w:jc w:val="center"/>
              <w:rPr>
                <w:rFonts w:hint="eastAsia" w:ascii="仿宋_GB2312" w:hAnsi="仿宋_GB2312" w:eastAsia="仿宋_GB2312"/>
                <w:b/>
                <w:bCs/>
                <w:sz w:val="24"/>
              </w:rPr>
            </w:pPr>
            <w:r>
              <w:rPr>
                <w:rFonts w:hint="eastAsia" w:ascii="仿宋_GB2312" w:hAnsi="仿宋_GB2312" w:eastAsia="仿宋_GB2312"/>
                <w:b/>
                <w:bCs/>
                <w:sz w:val="24"/>
              </w:rPr>
              <w:t>邮箱</w:t>
            </w:r>
          </w:p>
        </w:tc>
        <w:tc>
          <w:tcPr>
            <w:tcW w:w="2551" w:type="dxa"/>
            <w:gridSpan w:val="3"/>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restart"/>
            <w:vAlign w:val="center"/>
          </w:tcPr>
          <w:p>
            <w:pPr>
              <w:jc w:val="center"/>
              <w:rPr>
                <w:rFonts w:hint="eastAsia" w:ascii="仿宋_GB2312" w:eastAsia="仿宋_GB2312"/>
                <w:b/>
                <w:sz w:val="24"/>
                <w:szCs w:val="24"/>
              </w:rPr>
            </w:pPr>
            <w:r>
              <w:rPr>
                <w:rFonts w:hint="eastAsia" w:ascii="仿宋_GB2312" w:eastAsia="仿宋_GB2312"/>
                <w:b/>
                <w:sz w:val="24"/>
                <w:szCs w:val="24"/>
              </w:rPr>
              <w:t>项目基本</w:t>
            </w:r>
          </w:p>
          <w:p>
            <w:pPr>
              <w:jc w:val="center"/>
              <w:rPr>
                <w:rFonts w:hint="eastAsia" w:ascii="仿宋_GB2312" w:eastAsia="仿宋_GB2312"/>
                <w:b/>
                <w:sz w:val="24"/>
                <w:szCs w:val="24"/>
              </w:rPr>
            </w:pPr>
            <w:r>
              <w:rPr>
                <w:rFonts w:hint="eastAsia" w:ascii="仿宋_GB2312" w:eastAsia="仿宋_GB2312"/>
                <w:b/>
                <w:sz w:val="24"/>
                <w:szCs w:val="24"/>
              </w:rPr>
              <w:t>情况</w:t>
            </w: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项目名称</w:t>
            </w:r>
          </w:p>
        </w:tc>
        <w:tc>
          <w:tcPr>
            <w:tcW w:w="5670" w:type="dxa"/>
            <w:gridSpan w:val="7"/>
            <w:vAlign w:val="center"/>
          </w:tcPr>
          <w:p>
            <w:pPr>
              <w:ind w:firstLine="1080" w:firstLineChars="450"/>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目录序号</w:t>
            </w:r>
          </w:p>
        </w:tc>
        <w:tc>
          <w:tcPr>
            <w:tcW w:w="5670" w:type="dxa"/>
            <w:gridSpan w:val="7"/>
            <w:vAlign w:val="center"/>
          </w:tcPr>
          <w:p>
            <w:pPr>
              <w:rPr>
                <w:rFonts w:hint="eastAsia" w:ascii="仿宋_GB2312" w:hAnsi="仿宋_GB2312" w:eastAsia="仿宋_GB2312"/>
                <w:sz w:val="24"/>
              </w:rPr>
            </w:pPr>
            <w:r>
              <w:rPr>
                <w:rFonts w:hint="eastAsia" w:ascii="仿宋_GB2312" w:hAnsi="仿宋_GB2312" w:eastAsia="仿宋_GB2312"/>
                <w:sz w:val="24"/>
              </w:rPr>
              <w:t>（静安区政府购买服务实施目录中对应序号）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项目预算金额</w:t>
            </w:r>
          </w:p>
        </w:tc>
        <w:tc>
          <w:tcPr>
            <w:tcW w:w="5670" w:type="dxa"/>
            <w:gridSpan w:val="7"/>
            <w:vAlign w:val="center"/>
          </w:tcPr>
          <w:p>
            <w:pPr>
              <w:rPr>
                <w:rFonts w:hint="eastAsia" w:ascii="仿宋_GB2312" w:hAnsi="仿宋_GB2312" w:eastAsia="仿宋_GB2312"/>
                <w:sz w:val="24"/>
              </w:rPr>
            </w:pPr>
            <w:r>
              <w:rPr>
                <w:rFonts w:hint="eastAsia" w:ascii="仿宋_GB2312" w:hAnsi="仿宋_GB2312" w:eastAsia="仿宋_GB2312"/>
                <w:sz w:val="24"/>
              </w:rPr>
              <w:t xml:space="preserve">             </w:t>
            </w:r>
            <w:r>
              <w:rPr>
                <w:rFonts w:hint="eastAsia" w:ascii="仿宋_GB2312" w:hAnsi="仿宋_GB2312" w:eastAsia="仿宋_GB2312"/>
                <w:sz w:val="24"/>
                <w:u w:val="single"/>
              </w:rPr>
              <w:t xml:space="preserve">          </w:t>
            </w:r>
            <w:r>
              <w:rPr>
                <w:rFonts w:hint="eastAsia" w:ascii="仿宋_GB2312" w:hAns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项目周期</w:t>
            </w:r>
          </w:p>
        </w:tc>
        <w:tc>
          <w:tcPr>
            <w:tcW w:w="5670" w:type="dxa"/>
            <w:gridSpan w:val="7"/>
            <w:vAlign w:val="center"/>
          </w:tcPr>
          <w:p>
            <w:pPr>
              <w:ind w:firstLine="840" w:firstLineChars="350"/>
              <w:jc w:val="center"/>
              <w:rPr>
                <w:rFonts w:hint="eastAsia" w:ascii="仿宋_GB2312" w:hAnsi="仿宋_GB2312" w:eastAsia="仿宋_GB2312"/>
                <w:sz w:val="24"/>
              </w:rPr>
            </w:pPr>
            <w:r>
              <w:rPr>
                <w:rFonts w:hint="eastAsia" w:ascii="仿宋_GB2312" w:hAnsi="仿宋_GB2312" w:eastAsia="仿宋_GB2312"/>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项目服务对象</w:t>
            </w:r>
          </w:p>
        </w:tc>
        <w:tc>
          <w:tcPr>
            <w:tcW w:w="5670" w:type="dxa"/>
            <w:gridSpan w:val="7"/>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直接受益人数</w:t>
            </w:r>
          </w:p>
        </w:tc>
        <w:tc>
          <w:tcPr>
            <w:tcW w:w="1843" w:type="dxa"/>
            <w:gridSpan w:val="3"/>
            <w:vAlign w:val="center"/>
          </w:tcPr>
          <w:p>
            <w:pPr>
              <w:jc w:val="center"/>
              <w:rPr>
                <w:rFonts w:hint="eastAsia" w:ascii="仿宋_GB2312" w:hAnsi="仿宋_GB2312" w:eastAsia="仿宋_GB2312"/>
                <w:sz w:val="24"/>
              </w:rPr>
            </w:pPr>
          </w:p>
        </w:tc>
        <w:tc>
          <w:tcPr>
            <w:tcW w:w="1276" w:type="dxa"/>
            <w:vAlign w:val="center"/>
          </w:tcPr>
          <w:p>
            <w:pPr>
              <w:jc w:val="center"/>
              <w:rPr>
                <w:rFonts w:hint="eastAsia" w:ascii="仿宋_GB2312" w:hAnsi="仿宋_GB2312" w:eastAsia="仿宋_GB2312"/>
                <w:sz w:val="24"/>
              </w:rPr>
            </w:pPr>
            <w:r>
              <w:rPr>
                <w:rFonts w:hint="eastAsia" w:ascii="仿宋_GB2312" w:eastAsia="仿宋_GB2312"/>
                <w:b/>
                <w:sz w:val="24"/>
                <w:szCs w:val="24"/>
              </w:rPr>
              <w:t>人次</w:t>
            </w:r>
          </w:p>
        </w:tc>
        <w:tc>
          <w:tcPr>
            <w:tcW w:w="2551" w:type="dxa"/>
            <w:gridSpan w:val="3"/>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vAlign w:val="center"/>
          </w:tcPr>
          <w:p>
            <w:pPr>
              <w:jc w:val="center"/>
              <w:rPr>
                <w:rFonts w:hint="eastAsia" w:ascii="仿宋_GB2312" w:eastAsia="仿宋_GB2312"/>
                <w:b/>
                <w:sz w:val="24"/>
                <w:szCs w:val="24"/>
              </w:rPr>
            </w:pPr>
          </w:p>
        </w:tc>
        <w:tc>
          <w:tcPr>
            <w:tcW w:w="2034" w:type="dxa"/>
            <w:gridSpan w:val="2"/>
            <w:vAlign w:val="center"/>
          </w:tcPr>
          <w:p>
            <w:pPr>
              <w:jc w:val="center"/>
              <w:rPr>
                <w:rFonts w:hint="eastAsia" w:ascii="仿宋_GB2312" w:eastAsia="仿宋_GB2312"/>
                <w:b/>
                <w:sz w:val="24"/>
                <w:szCs w:val="24"/>
              </w:rPr>
            </w:pPr>
            <w:r>
              <w:rPr>
                <w:rFonts w:hint="eastAsia" w:ascii="仿宋_GB2312" w:eastAsia="仿宋_GB2312"/>
                <w:b/>
                <w:sz w:val="24"/>
                <w:szCs w:val="24"/>
              </w:rPr>
              <w:t>项目实施地点</w:t>
            </w:r>
          </w:p>
        </w:tc>
        <w:tc>
          <w:tcPr>
            <w:tcW w:w="5670" w:type="dxa"/>
            <w:gridSpan w:val="7"/>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6" w:type="dxa"/>
            <w:gridSpan w:val="2"/>
            <w:vMerge w:val="continue"/>
            <w:tcBorders>
              <w:bottom w:val="double" w:color="auto" w:sz="4" w:space="0"/>
            </w:tcBorders>
            <w:vAlign w:val="center"/>
          </w:tcPr>
          <w:p>
            <w:pPr>
              <w:pStyle w:val="11"/>
              <w:widowControl w:val="0"/>
              <w:snapToGrid w:val="0"/>
              <w:jc w:val="center"/>
              <w:rPr>
                <w:rFonts w:hint="eastAsia" w:ascii="仿宋_GB2312" w:hAnsi="Times New Roman" w:eastAsia="仿宋_GB2312"/>
                <w:b/>
                <w:kern w:val="2"/>
                <w:szCs w:val="24"/>
              </w:rPr>
            </w:pPr>
          </w:p>
        </w:tc>
        <w:tc>
          <w:tcPr>
            <w:tcW w:w="2034" w:type="dxa"/>
            <w:gridSpan w:val="2"/>
            <w:tcBorders>
              <w:bottom w:val="double" w:color="auto" w:sz="4" w:space="0"/>
            </w:tcBorders>
            <w:vAlign w:val="center"/>
          </w:tcPr>
          <w:p>
            <w:pPr>
              <w:pStyle w:val="11"/>
              <w:widowControl w:val="0"/>
              <w:snapToGrid w:val="0"/>
              <w:jc w:val="center"/>
              <w:rPr>
                <w:rFonts w:hint="eastAsia" w:ascii="仿宋_GB2312" w:hAnsi="Times New Roman" w:eastAsia="仿宋_GB2312"/>
                <w:b/>
                <w:kern w:val="2"/>
                <w:szCs w:val="24"/>
              </w:rPr>
            </w:pPr>
            <w:r>
              <w:rPr>
                <w:rFonts w:hint="eastAsia" w:ascii="仿宋_GB2312" w:hAnsi="Times New Roman" w:eastAsia="仿宋_GB2312"/>
                <w:b/>
                <w:kern w:val="2"/>
                <w:szCs w:val="24"/>
              </w:rPr>
              <w:t>历年实施年份</w:t>
            </w:r>
          </w:p>
        </w:tc>
        <w:tc>
          <w:tcPr>
            <w:tcW w:w="5670" w:type="dxa"/>
            <w:gridSpan w:val="7"/>
            <w:tcBorders>
              <w:bottom w:val="double" w:color="auto" w:sz="4" w:space="0"/>
            </w:tcBorders>
            <w:vAlign w:val="center"/>
          </w:tcPr>
          <w:p>
            <w:pPr>
              <w:pStyle w:val="11"/>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180" w:type="dxa"/>
            <w:gridSpan w:val="11"/>
            <w:tcBorders>
              <w:top w:val="double" w:color="auto" w:sz="4" w:space="0"/>
            </w:tcBorders>
            <w:vAlign w:val="center"/>
          </w:tcPr>
          <w:p>
            <w:pPr>
              <w:jc w:val="center"/>
              <w:rPr>
                <w:rFonts w:hint="eastAsia" w:ascii="仿宋_GB2312" w:hAnsi="仿宋_GB2312" w:eastAsia="仿宋_GB2312"/>
                <w:b/>
                <w:sz w:val="24"/>
              </w:rPr>
            </w:pPr>
            <w:r>
              <w:rPr>
                <w:rFonts w:hint="eastAsia" w:ascii="仿宋_GB2312" w:hAnsi="仿宋_GB2312" w:eastAsia="仿宋_GB2312"/>
                <w:b/>
                <w:sz w:val="24"/>
              </w:rPr>
              <w:t>立项必要性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9180" w:type="dxa"/>
            <w:gridSpan w:val="11"/>
            <w:tcBorders>
              <w:bottom w:val="single" w:color="auto" w:sz="4" w:space="0"/>
            </w:tcBorders>
            <w:vAlign w:val="top"/>
          </w:tcPr>
          <w:p>
            <w:pPr>
              <w:rPr>
                <w:rFonts w:hint="eastAsia" w:ascii="楷体_GB2312" w:hAnsi="仿宋_GB2312" w:eastAsia="楷体_GB2312"/>
                <w:sz w:val="24"/>
              </w:rPr>
            </w:pPr>
            <w:r>
              <w:rPr>
                <w:rFonts w:hint="eastAsia" w:ascii="楷体_GB2312" w:hAnsi="仿宋_GB2312" w:eastAsia="楷体_GB2312"/>
                <w:sz w:val="24"/>
              </w:rPr>
              <w:t>一、立项依据（请选择，并作简要阐述）</w:t>
            </w:r>
          </w:p>
          <w:p>
            <w:pPr>
              <w:rPr>
                <w:rFonts w:hint="eastAsia" w:ascii="仿宋_GB2312" w:hAnsi="Batang" w:eastAsia="仿宋_GB2312"/>
                <w:sz w:val="24"/>
              </w:rPr>
            </w:pPr>
            <w:r>
              <w:rPr>
                <w:rFonts w:hint="eastAsia" w:ascii="仿宋_GB2312" w:hAnsi="Batang" w:eastAsia="仿宋_GB2312"/>
                <w:sz w:val="24"/>
              </w:rPr>
              <w:t>1、需求调研          □请注明调查数据的出处</w:t>
            </w:r>
          </w:p>
          <w:p>
            <w:pPr>
              <w:rPr>
                <w:rFonts w:hint="eastAsia" w:ascii="仿宋_GB2312" w:hAnsi="Batang" w:eastAsia="仿宋_GB2312"/>
                <w:sz w:val="24"/>
              </w:rPr>
            </w:pPr>
            <w:r>
              <w:rPr>
                <w:rFonts w:hint="eastAsia" w:ascii="仿宋_GB2312" w:hAnsi="Batang" w:eastAsia="仿宋_GB2312"/>
                <w:sz w:val="24"/>
              </w:rPr>
              <w:t>2、相关文件或精神    □请注明政策出处</w:t>
            </w:r>
          </w:p>
          <w:p>
            <w:pPr>
              <w:rPr>
                <w:rFonts w:hint="eastAsia" w:ascii="仿宋_GB2312" w:hAnsi="Batang" w:eastAsia="仿宋_GB2312"/>
                <w:sz w:val="24"/>
              </w:rPr>
            </w:pPr>
            <w:r>
              <w:rPr>
                <w:rFonts w:hint="eastAsia" w:ascii="仿宋_GB2312" w:hAnsi="Batang" w:eastAsia="仿宋_GB2312"/>
                <w:sz w:val="24"/>
              </w:rPr>
              <w:t>3、其他              □请说明</w:t>
            </w:r>
          </w:p>
          <w:p>
            <w:pPr>
              <w:rPr>
                <w:rFonts w:hint="eastAsia" w:ascii="仿宋_GB2312" w:hAnsi="Batang"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9180" w:type="dxa"/>
            <w:gridSpan w:val="11"/>
            <w:tcBorders>
              <w:bottom w:val="single" w:color="auto" w:sz="4" w:space="0"/>
            </w:tcBorders>
            <w:vAlign w:val="top"/>
          </w:tcPr>
          <w:p>
            <w:pPr>
              <w:rPr>
                <w:rFonts w:hint="eastAsia" w:ascii="楷体_GB2312" w:hAnsi="仿宋_GB2312" w:eastAsia="楷体_GB2312"/>
                <w:sz w:val="24"/>
              </w:rPr>
            </w:pPr>
            <w:r>
              <w:rPr>
                <w:rFonts w:hint="eastAsia" w:ascii="楷体_GB2312" w:hAnsi="仿宋_GB2312" w:eastAsia="楷体_GB2312"/>
                <w:sz w:val="24"/>
              </w:rPr>
              <w:t>二、项目简介</w:t>
            </w:r>
          </w:p>
          <w:p>
            <w:pPr>
              <w:jc w:val="left"/>
              <w:rPr>
                <w:rFonts w:hint="eastAsia" w:ascii="仿宋_GB2312" w:hAnsi="仿宋_GB2312" w:eastAsia="仿宋_GB2312"/>
                <w:sz w:val="24"/>
              </w:rPr>
            </w:pPr>
            <w:r>
              <w:rPr>
                <w:rFonts w:hint="eastAsia" w:ascii="仿宋_GB2312" w:hAnsi="仿宋_GB2312" w:eastAsia="仿宋_GB2312"/>
                <w:sz w:val="24"/>
              </w:rPr>
              <w:t>1、项目背景：</w:t>
            </w: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r>
              <w:rPr>
                <w:rFonts w:hint="eastAsia" w:ascii="仿宋_GB2312" w:hAnsi="仿宋_GB2312" w:eastAsia="仿宋_GB2312"/>
                <w:sz w:val="24"/>
              </w:rPr>
              <w:t>2、项目问题分析：</w:t>
            </w: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p>
          <w:p>
            <w:pPr>
              <w:jc w:val="left"/>
              <w:rPr>
                <w:rFonts w:hint="eastAsia" w:ascii="仿宋_GB2312" w:hAnsi="仿宋_GB2312" w:eastAsia="仿宋_GB2312"/>
                <w:sz w:val="24"/>
              </w:rPr>
            </w:pPr>
            <w:r>
              <w:rPr>
                <w:rFonts w:hint="eastAsia" w:ascii="仿宋_GB2312" w:hAnsi="仿宋_GB2312" w:eastAsia="仿宋_GB2312"/>
                <w:sz w:val="24"/>
              </w:rPr>
              <w:t>3、如是历年实施项目，请说明本次申报拟完善和提高的方面：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9180" w:type="dxa"/>
            <w:gridSpan w:val="11"/>
            <w:tcBorders>
              <w:top w:val="single" w:color="auto" w:sz="4" w:space="0"/>
              <w:left w:val="single" w:color="auto" w:sz="4" w:space="0"/>
              <w:bottom w:val="single" w:color="auto" w:sz="4" w:space="0"/>
              <w:right w:val="single" w:color="auto" w:sz="4" w:space="0"/>
            </w:tcBorders>
            <w:vAlign w:val="top"/>
          </w:tcPr>
          <w:p>
            <w:pPr>
              <w:rPr>
                <w:rFonts w:hint="eastAsia" w:ascii="楷体_GB2312" w:hAnsi="仿宋_GB2312" w:eastAsia="楷体_GB2312"/>
                <w:sz w:val="24"/>
              </w:rPr>
            </w:pPr>
            <w:r>
              <w:rPr>
                <w:rFonts w:hint="eastAsia" w:ascii="楷体_GB2312" w:hAnsi="仿宋_GB2312" w:eastAsia="楷体_GB2312"/>
                <w:sz w:val="24"/>
              </w:rPr>
              <w:t>三、项目服务内容、频次及服务人数</w:t>
            </w:r>
          </w:p>
          <w:p>
            <w:pPr>
              <w:rPr>
                <w:rFonts w:hint="eastAsia" w:ascii="仿宋_GB2312" w:hAnsi="仿宋_GB2312" w:eastAsia="仿宋_GB2312"/>
                <w:sz w:val="24"/>
              </w:rPr>
            </w:pPr>
          </w:p>
          <w:p>
            <w:pPr>
              <w:rPr>
                <w:rFonts w:hint="eastAsia" w:ascii="仿宋_GB2312" w:hAnsi="仿宋_GB2312" w:eastAsia="仿宋_GB2312"/>
                <w:sz w:val="24"/>
              </w:rPr>
            </w:pPr>
          </w:p>
          <w:p>
            <w:pPr>
              <w:rPr>
                <w:rFonts w:hint="eastAsia" w:ascii="仿宋_GB2312" w:hAnsi="仿宋_GB2312" w:eastAsia="仿宋_GB2312"/>
                <w:sz w:val="24"/>
              </w:rPr>
            </w:pPr>
          </w:p>
          <w:p>
            <w:pPr>
              <w:rPr>
                <w:rFonts w:hint="eastAsia" w:ascii="仿宋_GB2312" w:hAnsi="仿宋_GB2312" w:eastAsia="仿宋_GB2312"/>
                <w:sz w:val="24"/>
              </w:rPr>
            </w:pPr>
          </w:p>
          <w:p>
            <w:pP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9180" w:type="dxa"/>
            <w:gridSpan w:val="11"/>
            <w:tcBorders>
              <w:top w:val="single" w:color="auto" w:sz="4" w:space="0"/>
              <w:left w:val="single" w:color="auto" w:sz="4" w:space="0"/>
              <w:bottom w:val="single" w:color="auto" w:sz="4" w:space="0"/>
              <w:right w:val="single" w:color="auto" w:sz="4" w:space="0"/>
            </w:tcBorders>
            <w:vAlign w:val="top"/>
          </w:tcPr>
          <w:p>
            <w:pPr>
              <w:jc w:val="left"/>
              <w:rPr>
                <w:rFonts w:ascii="楷体_GB2312" w:hAnsi="仿宋_GB2312" w:eastAsia="楷体_GB2312"/>
                <w:sz w:val="24"/>
              </w:rPr>
            </w:pPr>
            <w:r>
              <w:rPr>
                <w:rFonts w:hint="eastAsia" w:ascii="楷体_GB2312" w:hAnsi="仿宋_GB2312" w:eastAsia="楷体_GB2312"/>
                <w:sz w:val="24"/>
              </w:rPr>
              <w:t>四、</w:t>
            </w:r>
            <w:r>
              <w:rPr>
                <w:rFonts w:ascii="楷体_GB2312" w:hAnsi="仿宋_GB2312" w:eastAsia="楷体_GB2312"/>
                <w:sz w:val="24"/>
              </w:rPr>
              <w:t>项目</w:t>
            </w:r>
            <w:r>
              <w:rPr>
                <w:rFonts w:hint="eastAsia" w:ascii="楷体_GB2312" w:hAnsi="仿宋_GB2312" w:eastAsia="楷体_GB2312"/>
                <w:sz w:val="24"/>
              </w:rPr>
              <w:t>绩效目标（产出、效果、影响力）</w:t>
            </w:r>
          </w:p>
          <w:p>
            <w:pPr>
              <w:adjustRightInd w:val="0"/>
              <w:snapToGrid w:val="0"/>
              <w:spacing w:line="312" w:lineRule="auto"/>
              <w:jc w:val="left"/>
              <w:rPr>
                <w:rFonts w:hint="eastAsia" w:eastAsia="仿宋_GB2312"/>
                <w:sz w:val="24"/>
              </w:rPr>
            </w:pPr>
            <w:r>
              <w:rPr>
                <w:rFonts w:hint="eastAsia" w:eastAsia="仿宋_GB2312"/>
                <w:sz w:val="24"/>
              </w:rPr>
              <w:fldChar w:fldCharType="begin"/>
            </w:r>
            <w:r>
              <w:rPr>
                <w:rFonts w:hint="eastAsia" w:eastAsia="仿宋_GB2312"/>
                <w:sz w:val="24"/>
              </w:rPr>
              <w:instrText xml:space="preserve"> = 1 \* GB2 \* MERGEFORMAT </w:instrText>
            </w:r>
            <w:r>
              <w:rPr>
                <w:rFonts w:hint="eastAsia" w:eastAsia="仿宋_GB2312"/>
                <w:sz w:val="24"/>
              </w:rPr>
              <w:fldChar w:fldCharType="separate"/>
            </w:r>
            <w:r>
              <w:t>⑴</w:t>
            </w:r>
            <w:r>
              <w:rPr>
                <w:rFonts w:hint="eastAsia" w:eastAsia="仿宋_GB2312"/>
                <w:sz w:val="24"/>
              </w:rPr>
              <w:fldChar w:fldCharType="end"/>
            </w:r>
            <w:r>
              <w:rPr>
                <w:rFonts w:hint="eastAsia" w:eastAsia="仿宋_GB2312"/>
                <w:sz w:val="24"/>
              </w:rPr>
              <w:t>产出目标（指量化完成指标，如服务计划的完成度）</w:t>
            </w:r>
          </w:p>
          <w:p>
            <w:pPr>
              <w:adjustRightInd w:val="0"/>
              <w:snapToGrid w:val="0"/>
              <w:spacing w:line="312" w:lineRule="auto"/>
              <w:jc w:val="left"/>
              <w:rPr>
                <w:rFonts w:hint="eastAsia" w:eastAsia="仿宋_GB2312"/>
                <w:sz w:val="24"/>
              </w:rPr>
            </w:pPr>
            <w:r>
              <w:rPr>
                <w:rFonts w:hint="eastAsia" w:eastAsia="仿宋_GB2312"/>
                <w:sz w:val="24"/>
              </w:rPr>
              <w:fldChar w:fldCharType="begin"/>
            </w:r>
            <w:r>
              <w:rPr>
                <w:rFonts w:hint="eastAsia" w:eastAsia="仿宋_GB2312"/>
                <w:sz w:val="24"/>
              </w:rPr>
              <w:instrText xml:space="preserve"> = 2 \* GB2 \* MERGEFORMAT </w:instrText>
            </w:r>
            <w:r>
              <w:rPr>
                <w:rFonts w:hint="eastAsia" w:eastAsia="仿宋_GB2312"/>
                <w:sz w:val="24"/>
              </w:rPr>
              <w:fldChar w:fldCharType="separate"/>
            </w:r>
            <w:r>
              <w:t>⑵</w:t>
            </w:r>
            <w:r>
              <w:rPr>
                <w:rFonts w:hint="eastAsia" w:eastAsia="仿宋_GB2312"/>
                <w:sz w:val="24"/>
              </w:rPr>
              <w:fldChar w:fldCharType="end"/>
            </w:r>
            <w:r>
              <w:rPr>
                <w:rFonts w:hint="eastAsia" w:eastAsia="仿宋_GB2312"/>
                <w:sz w:val="24"/>
              </w:rPr>
              <w:t>效果目标（项目实施后的效果，如服务群体的变化、项目目标达成情况）</w:t>
            </w:r>
          </w:p>
          <w:p>
            <w:pPr>
              <w:adjustRightInd w:val="0"/>
              <w:snapToGrid w:val="0"/>
              <w:spacing w:line="312" w:lineRule="auto"/>
              <w:jc w:val="left"/>
              <w:rPr>
                <w:rFonts w:hint="eastAsia" w:eastAsia="仿宋_GB2312"/>
                <w:sz w:val="24"/>
              </w:rPr>
            </w:pPr>
            <w:r>
              <w:rPr>
                <w:rFonts w:hint="eastAsia" w:eastAsia="仿宋_GB2312"/>
                <w:sz w:val="24"/>
              </w:rPr>
              <w:fldChar w:fldCharType="begin"/>
            </w:r>
            <w:r>
              <w:rPr>
                <w:rFonts w:hint="eastAsia" w:eastAsia="仿宋_GB2312"/>
                <w:sz w:val="24"/>
              </w:rPr>
              <w:instrText xml:space="preserve"> = 3 \* GB2 \* MERGEFORMAT </w:instrText>
            </w:r>
            <w:r>
              <w:rPr>
                <w:rFonts w:hint="eastAsia" w:eastAsia="仿宋_GB2312"/>
                <w:sz w:val="24"/>
              </w:rPr>
              <w:fldChar w:fldCharType="separate"/>
            </w:r>
            <w:r>
              <w:t>⑶</w:t>
            </w:r>
            <w:r>
              <w:rPr>
                <w:rFonts w:hint="eastAsia" w:eastAsia="仿宋_GB2312"/>
                <w:sz w:val="24"/>
              </w:rPr>
              <w:fldChar w:fldCharType="end"/>
            </w:r>
            <w:r>
              <w:rPr>
                <w:rFonts w:hint="eastAsia" w:eastAsia="仿宋_GB2312"/>
                <w:sz w:val="24"/>
              </w:rPr>
              <w:t>影响力目标（项目在实施社区的知晓度、服务对象的参与度及满意度、需求方和实施地对项目实施的总体满意度）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9180" w:type="dxa"/>
            <w:gridSpan w:val="11"/>
            <w:tcBorders>
              <w:top w:val="single" w:color="auto" w:sz="4" w:space="0"/>
              <w:left w:val="single" w:color="auto" w:sz="4" w:space="0"/>
              <w:bottom w:val="double" w:color="auto" w:sz="4" w:space="0"/>
              <w:right w:val="single" w:color="auto" w:sz="4" w:space="0"/>
            </w:tcBorders>
            <w:vAlign w:val="top"/>
          </w:tcPr>
          <w:p>
            <w:pPr>
              <w:rPr>
                <w:rFonts w:hint="eastAsia" w:ascii="楷体_GB2312" w:hAnsi="仿宋_GB2312" w:eastAsia="楷体_GB2312"/>
                <w:sz w:val="24"/>
              </w:rPr>
            </w:pPr>
            <w:r>
              <w:rPr>
                <w:rFonts w:hint="eastAsia" w:ascii="楷体_GB2312" w:hAnsi="仿宋_GB2312" w:eastAsia="楷体_GB2312"/>
                <w:sz w:val="24"/>
              </w:rPr>
              <w:t>五、项目实施可行性（市场上是否有具备承接该项目能力的社会组织，拟承接组织的资质要求、从业经验等）</w:t>
            </w:r>
          </w:p>
          <w:p>
            <w:pPr>
              <w:rPr>
                <w:rFonts w:hint="eastAsia" w:ascii="楷体_GB2312" w:hAnsi="仿宋_GB2312" w:eastAsia="楷体_GB2312"/>
                <w:sz w:val="24"/>
              </w:rPr>
            </w:pPr>
          </w:p>
          <w:p>
            <w:pPr>
              <w:rPr>
                <w:rFonts w:hint="eastAsia" w:ascii="楷体_GB2312" w:hAnsi="仿宋_GB2312" w:eastAsia="楷体_GB2312"/>
                <w:sz w:val="24"/>
              </w:rPr>
            </w:pPr>
          </w:p>
          <w:p>
            <w:pPr>
              <w:rPr>
                <w:rFonts w:hint="eastAsia" w:ascii="楷体_GB2312" w:hAnsi="仿宋_GB2312" w:eastAsia="楷体_GB2312"/>
                <w:sz w:val="24"/>
              </w:rPr>
            </w:pPr>
          </w:p>
          <w:p>
            <w:pPr>
              <w:rPr>
                <w:rFonts w:hint="eastAsia" w:ascii="楷体_GB2312" w:hAnsi="仿宋_GB2312" w:eastAsia="楷体_GB2312"/>
                <w:sz w:val="24"/>
              </w:rPr>
            </w:pPr>
          </w:p>
          <w:p>
            <w:pPr>
              <w:rPr>
                <w:rFonts w:hint="eastAsia" w:ascii="楷体_GB2312" w:hAnsi="仿宋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b/>
                <w:sz w:val="24"/>
              </w:rPr>
            </w:pPr>
            <w:r>
              <w:rPr>
                <w:rFonts w:hint="eastAsia" w:ascii="仿宋_GB2312" w:hAnsi="仿宋_GB2312" w:eastAsia="仿宋_GB2312"/>
                <w:b/>
                <w:sz w:val="24"/>
              </w:rPr>
              <w:t>项目费用支出预算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943" w:type="dxa"/>
            <w:gridSpan w:val="3"/>
            <w:tcBorders>
              <w:top w:val="single" w:color="auto" w:sz="4" w:space="0"/>
            </w:tcBorders>
            <w:vAlign w:val="center"/>
          </w:tcPr>
          <w:p>
            <w:pPr>
              <w:jc w:val="center"/>
              <w:rPr>
                <w:rFonts w:hint="eastAsia" w:ascii="仿宋_GB2312" w:hAnsi="仿宋_GB2312" w:eastAsia="仿宋_GB2312"/>
                <w:sz w:val="24"/>
              </w:rPr>
            </w:pPr>
            <w:r>
              <w:rPr>
                <w:rFonts w:hint="eastAsia" w:ascii="仿宋_GB2312" w:hAnsi="仿宋_GB2312" w:eastAsia="仿宋_GB2312"/>
                <w:sz w:val="24"/>
              </w:rPr>
              <w:t>支出科目</w:t>
            </w:r>
          </w:p>
        </w:tc>
        <w:tc>
          <w:tcPr>
            <w:tcW w:w="2268" w:type="dxa"/>
            <w:gridSpan w:val="3"/>
            <w:vMerge w:val="restart"/>
            <w:tcBorders>
              <w:top w:val="single" w:color="auto" w:sz="4" w:space="0"/>
            </w:tcBorders>
            <w:vAlign w:val="center"/>
          </w:tcPr>
          <w:p>
            <w:pPr>
              <w:jc w:val="center"/>
              <w:rPr>
                <w:rFonts w:hint="eastAsia" w:ascii="仿宋_GB2312" w:hAnsi="仿宋_GB2312" w:eastAsia="仿宋_GB2312"/>
                <w:sz w:val="24"/>
              </w:rPr>
            </w:pPr>
            <w:r>
              <w:rPr>
                <w:rFonts w:hint="eastAsia" w:ascii="仿宋_GB2312" w:hAnsi="仿宋_GB2312" w:eastAsia="仿宋_GB2312"/>
                <w:sz w:val="24"/>
              </w:rPr>
              <w:t>金额测算依据</w:t>
            </w:r>
          </w:p>
          <w:p>
            <w:pPr>
              <w:ind w:firstLine="240" w:firstLineChars="100"/>
              <w:rPr>
                <w:rFonts w:hint="eastAsia" w:ascii="仿宋_GB2312" w:hAnsi="仿宋_GB2312" w:eastAsia="仿宋_GB2312"/>
                <w:sz w:val="24"/>
              </w:rPr>
            </w:pPr>
            <w:r>
              <w:rPr>
                <w:rFonts w:hint="eastAsia" w:ascii="仿宋_GB2312" w:hAnsi="仿宋_GB2312" w:eastAsia="仿宋_GB2312"/>
                <w:sz w:val="24"/>
              </w:rPr>
              <w:t>（单价、数量）</w:t>
            </w:r>
          </w:p>
        </w:tc>
        <w:tc>
          <w:tcPr>
            <w:tcW w:w="1701" w:type="dxa"/>
            <w:gridSpan w:val="3"/>
            <w:vMerge w:val="restart"/>
            <w:tcBorders>
              <w:top w:val="single" w:color="auto" w:sz="4" w:space="0"/>
            </w:tcBorders>
            <w:vAlign w:val="center"/>
          </w:tcPr>
          <w:p>
            <w:pPr>
              <w:jc w:val="center"/>
              <w:rPr>
                <w:rFonts w:hint="eastAsia" w:ascii="仿宋_GB2312" w:hAnsi="仿宋_GB2312" w:eastAsia="仿宋_GB2312"/>
                <w:sz w:val="24"/>
              </w:rPr>
            </w:pPr>
            <w:r>
              <w:rPr>
                <w:rFonts w:hint="eastAsia" w:ascii="仿宋_GB2312" w:hAnsi="仿宋_GB2312" w:eastAsia="仿宋_GB2312"/>
                <w:sz w:val="24"/>
              </w:rPr>
              <w:t>金额</w:t>
            </w:r>
          </w:p>
        </w:tc>
        <w:tc>
          <w:tcPr>
            <w:tcW w:w="1075" w:type="dxa"/>
            <w:vMerge w:val="restart"/>
            <w:tcBorders>
              <w:top w:val="single" w:color="auto" w:sz="4" w:space="0"/>
            </w:tcBorders>
            <w:vAlign w:val="center"/>
          </w:tcPr>
          <w:p>
            <w:pPr>
              <w:jc w:val="center"/>
              <w:rPr>
                <w:rFonts w:hint="eastAsia" w:ascii="仿宋_GB2312" w:hAnsi="仿宋_GB2312" w:eastAsia="仿宋_GB2312"/>
                <w:sz w:val="24"/>
              </w:rPr>
            </w:pPr>
            <w:r>
              <w:rPr>
                <w:rFonts w:hint="eastAsia" w:ascii="仿宋_GB2312" w:hAnsi="仿宋_GB2312" w:eastAsia="仿宋_GB2312"/>
                <w:sz w:val="24"/>
              </w:rPr>
              <w:t>科目经费用途</w:t>
            </w:r>
          </w:p>
        </w:tc>
        <w:tc>
          <w:tcPr>
            <w:tcW w:w="1193" w:type="dxa"/>
            <w:vMerge w:val="restart"/>
            <w:tcBorders>
              <w:top w:val="single" w:color="auto" w:sz="4" w:space="0"/>
            </w:tcBorders>
            <w:vAlign w:val="center"/>
          </w:tcPr>
          <w:p>
            <w:pPr>
              <w:jc w:val="center"/>
              <w:rPr>
                <w:rFonts w:hint="eastAsia" w:ascii="仿宋_GB2312" w:hAnsi="仿宋_GB2312" w:eastAsia="仿宋_GB2312"/>
                <w:sz w:val="24"/>
              </w:rPr>
            </w:pPr>
            <w:r>
              <w:rPr>
                <w:rFonts w:hint="eastAsia" w:ascii="仿宋_GB2312" w:hAnsi="仿宋_GB2312" w:eastAsia="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46" w:type="dxa"/>
            <w:vAlign w:val="center"/>
          </w:tcPr>
          <w:p>
            <w:pPr>
              <w:jc w:val="center"/>
              <w:rPr>
                <w:rFonts w:hint="eastAsia" w:ascii="仿宋_GB2312" w:hAnsi="仿宋_GB2312" w:eastAsia="仿宋_GB2312"/>
                <w:b/>
                <w:bCs/>
                <w:sz w:val="24"/>
              </w:rPr>
            </w:pPr>
            <w:r>
              <w:rPr>
                <w:rFonts w:hint="eastAsia" w:ascii="仿宋_GB2312" w:hAnsi="仿宋_GB2312" w:eastAsia="仿宋_GB2312"/>
                <w:sz w:val="24"/>
              </w:rPr>
              <w:t>一级科目</w:t>
            </w: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二级科目</w:t>
            </w:r>
          </w:p>
        </w:tc>
        <w:tc>
          <w:tcPr>
            <w:tcW w:w="2268" w:type="dxa"/>
            <w:gridSpan w:val="3"/>
            <w:vMerge w:val="continue"/>
            <w:vAlign w:val="center"/>
          </w:tcPr>
          <w:p>
            <w:pPr>
              <w:jc w:val="center"/>
              <w:rPr>
                <w:rFonts w:hint="eastAsia" w:ascii="仿宋_GB2312" w:hAnsi="仿宋_GB2312" w:eastAsia="仿宋_GB2312"/>
                <w:b/>
                <w:bCs/>
                <w:sz w:val="24"/>
              </w:rPr>
            </w:pPr>
          </w:p>
        </w:tc>
        <w:tc>
          <w:tcPr>
            <w:tcW w:w="1701" w:type="dxa"/>
            <w:gridSpan w:val="3"/>
            <w:vMerge w:val="continue"/>
            <w:vAlign w:val="center"/>
          </w:tcPr>
          <w:p>
            <w:pPr>
              <w:jc w:val="center"/>
              <w:rPr>
                <w:rFonts w:hint="eastAsia" w:ascii="仿宋_GB2312" w:hAnsi="仿宋_GB2312" w:eastAsia="仿宋_GB2312"/>
                <w:sz w:val="24"/>
              </w:rPr>
            </w:pPr>
          </w:p>
        </w:tc>
        <w:tc>
          <w:tcPr>
            <w:tcW w:w="1075" w:type="dxa"/>
            <w:vMerge w:val="continue"/>
            <w:vAlign w:val="center"/>
          </w:tcPr>
          <w:p>
            <w:pPr>
              <w:jc w:val="center"/>
              <w:rPr>
                <w:rFonts w:hint="eastAsia" w:ascii="仿宋_GB2312" w:hAnsi="仿宋_GB2312" w:eastAsia="仿宋_GB2312"/>
                <w:sz w:val="24"/>
              </w:rPr>
            </w:pPr>
          </w:p>
        </w:tc>
        <w:tc>
          <w:tcPr>
            <w:tcW w:w="1193" w:type="dxa"/>
            <w:vMerge w:val="continue"/>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246" w:type="dxa"/>
            <w:vMerge w:val="restart"/>
            <w:vAlign w:val="center"/>
          </w:tcPr>
          <w:p>
            <w:pPr>
              <w:jc w:val="center"/>
              <w:rPr>
                <w:rFonts w:hint="eastAsia" w:ascii="仿宋_GB2312" w:hAnsi="仿宋_GB2312" w:eastAsia="仿宋_GB2312"/>
                <w:sz w:val="24"/>
              </w:rPr>
            </w:pPr>
            <w:r>
              <w:rPr>
                <w:rFonts w:hint="eastAsia" w:ascii="仿宋_GB2312" w:hAnsi="仿宋_GB2312" w:eastAsia="仿宋_GB2312"/>
                <w:sz w:val="24"/>
              </w:rPr>
              <w:t>业务活动经费</w:t>
            </w: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服务内容</w:t>
            </w:r>
          </w:p>
          <w:p>
            <w:pPr>
              <w:jc w:val="center"/>
              <w:rPr>
                <w:rFonts w:hint="eastAsia" w:ascii="仿宋_GB2312" w:hAnsi="仿宋_GB2312" w:eastAsia="仿宋_GB2312"/>
                <w:sz w:val="24"/>
              </w:rPr>
            </w:pPr>
            <w:r>
              <w:rPr>
                <w:rFonts w:hint="eastAsia" w:ascii="仿宋_GB2312" w:hAnsi="仿宋_GB2312" w:eastAsia="仿宋_GB2312"/>
                <w:sz w:val="24"/>
              </w:rPr>
              <w:t>（活动名称）</w:t>
            </w:r>
          </w:p>
        </w:tc>
        <w:tc>
          <w:tcPr>
            <w:tcW w:w="2268" w:type="dxa"/>
            <w:gridSpan w:val="3"/>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cs="仿宋_GB2312"/>
                <w:sz w:val="24"/>
              </w:rPr>
              <w:t>元</w:t>
            </w:r>
            <w:r>
              <w:rPr>
                <w:rFonts w:hint="eastAsia" w:ascii="仿宋_GB2312" w:hAnsi="仿宋_GB2312" w:eastAsia="仿宋_GB2312"/>
                <w:sz w:val="24"/>
              </w:rPr>
              <w:t>*次</w:t>
            </w:r>
          </w:p>
        </w:tc>
        <w:tc>
          <w:tcPr>
            <w:tcW w:w="1701" w:type="dxa"/>
            <w:gridSpan w:val="3"/>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sz w:val="24"/>
              </w:rPr>
              <w:t>元</w:t>
            </w:r>
          </w:p>
        </w:tc>
        <w:tc>
          <w:tcPr>
            <w:tcW w:w="1075" w:type="dxa"/>
            <w:vAlign w:val="center"/>
          </w:tcPr>
          <w:p>
            <w:pPr>
              <w:jc w:val="center"/>
              <w:rPr>
                <w:rFonts w:hint="eastAsia" w:ascii="仿宋_GB2312" w:hAnsi="仿宋_GB2312" w:eastAsia="仿宋_GB2312"/>
                <w:sz w:val="24"/>
              </w:rPr>
            </w:pPr>
            <w:r>
              <w:rPr>
                <w:rFonts w:hint="eastAsia" w:ascii="仿宋_GB2312" w:hAnsi="仿宋_GB2312" w:eastAsia="仿宋_GB2312"/>
                <w:sz w:val="24"/>
              </w:rPr>
              <w:t>……</w:t>
            </w:r>
          </w:p>
        </w:tc>
        <w:tc>
          <w:tcPr>
            <w:tcW w:w="1193" w:type="dxa"/>
            <w:vMerge w:val="restart"/>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246" w:type="dxa"/>
            <w:vMerge w:val="continue"/>
            <w:vAlign w:val="center"/>
          </w:tcPr>
          <w:p>
            <w:pPr>
              <w:jc w:val="center"/>
              <w:rPr>
                <w:rFonts w:hint="eastAsia" w:ascii="仿宋_GB2312" w:hAnsi="仿宋_GB2312" w:eastAsia="仿宋_GB2312"/>
                <w:b/>
                <w:bCs/>
                <w:sz w:val="24"/>
              </w:rPr>
            </w:pP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w:t>
            </w:r>
          </w:p>
        </w:tc>
        <w:tc>
          <w:tcPr>
            <w:tcW w:w="2268" w:type="dxa"/>
            <w:gridSpan w:val="3"/>
            <w:vAlign w:val="center"/>
          </w:tcPr>
          <w:p>
            <w:pPr>
              <w:jc w:val="center"/>
              <w:rPr>
                <w:rFonts w:hint="eastAsia" w:ascii="仿宋_GB2312" w:hAnsi="仿宋_GB2312" w:eastAsia="仿宋_GB2312"/>
                <w:sz w:val="24"/>
              </w:rPr>
            </w:pPr>
          </w:p>
        </w:tc>
        <w:tc>
          <w:tcPr>
            <w:tcW w:w="1701" w:type="dxa"/>
            <w:gridSpan w:val="3"/>
            <w:vAlign w:val="center"/>
          </w:tcPr>
          <w:p>
            <w:pPr>
              <w:jc w:val="center"/>
              <w:rPr>
                <w:rFonts w:hint="eastAsia" w:ascii="仿宋_GB2312" w:hAnsi="仿宋_GB2312" w:eastAsia="仿宋_GB2312"/>
                <w:sz w:val="24"/>
              </w:rPr>
            </w:pPr>
          </w:p>
        </w:tc>
        <w:tc>
          <w:tcPr>
            <w:tcW w:w="1075" w:type="dxa"/>
            <w:vAlign w:val="center"/>
          </w:tcPr>
          <w:p>
            <w:pPr>
              <w:jc w:val="center"/>
              <w:rPr>
                <w:rFonts w:hint="eastAsia" w:ascii="仿宋_GB2312" w:hAnsi="仿宋_GB2312" w:eastAsia="仿宋_GB2312"/>
                <w:sz w:val="24"/>
              </w:rPr>
            </w:pPr>
          </w:p>
        </w:tc>
        <w:tc>
          <w:tcPr>
            <w:tcW w:w="1193" w:type="dxa"/>
            <w:vMerge w:val="continue"/>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246" w:type="dxa"/>
            <w:vMerge w:val="continue"/>
            <w:vAlign w:val="center"/>
          </w:tcPr>
          <w:p>
            <w:pPr>
              <w:jc w:val="center"/>
              <w:rPr>
                <w:rFonts w:hint="eastAsia" w:ascii="仿宋_GB2312" w:hAnsi="仿宋_GB2312" w:eastAsia="仿宋_GB2312"/>
                <w:b/>
                <w:bCs/>
                <w:sz w:val="24"/>
              </w:rPr>
            </w:pPr>
          </w:p>
        </w:tc>
        <w:tc>
          <w:tcPr>
            <w:tcW w:w="1697" w:type="dxa"/>
            <w:gridSpan w:val="2"/>
            <w:vAlign w:val="center"/>
          </w:tcPr>
          <w:p>
            <w:pPr>
              <w:jc w:val="center"/>
              <w:rPr>
                <w:rFonts w:hint="eastAsia" w:ascii="仿宋_GB2312" w:hAnsi="仿宋_GB2312" w:eastAsia="仿宋_GB2312"/>
                <w:sz w:val="24"/>
              </w:rPr>
            </w:pPr>
          </w:p>
        </w:tc>
        <w:tc>
          <w:tcPr>
            <w:tcW w:w="2268" w:type="dxa"/>
            <w:gridSpan w:val="3"/>
            <w:vAlign w:val="center"/>
          </w:tcPr>
          <w:p>
            <w:pPr>
              <w:jc w:val="center"/>
              <w:rPr>
                <w:rFonts w:hint="eastAsia" w:ascii="仿宋_GB2312" w:hAnsi="仿宋_GB2312" w:eastAsia="仿宋_GB2312"/>
                <w:b/>
                <w:bCs/>
                <w:sz w:val="24"/>
              </w:rPr>
            </w:pPr>
          </w:p>
        </w:tc>
        <w:tc>
          <w:tcPr>
            <w:tcW w:w="1701" w:type="dxa"/>
            <w:gridSpan w:val="3"/>
            <w:vAlign w:val="center"/>
          </w:tcPr>
          <w:p>
            <w:pPr>
              <w:jc w:val="center"/>
              <w:rPr>
                <w:rFonts w:hint="eastAsia" w:ascii="仿宋_GB2312" w:hAnsi="仿宋_GB2312" w:eastAsia="仿宋_GB2312"/>
                <w:sz w:val="24"/>
              </w:rPr>
            </w:pPr>
          </w:p>
        </w:tc>
        <w:tc>
          <w:tcPr>
            <w:tcW w:w="1075" w:type="dxa"/>
            <w:vAlign w:val="center"/>
          </w:tcPr>
          <w:p>
            <w:pPr>
              <w:jc w:val="center"/>
              <w:rPr>
                <w:rFonts w:hint="eastAsia" w:ascii="仿宋_GB2312" w:hAnsi="仿宋_GB2312" w:eastAsia="仿宋_GB2312"/>
                <w:sz w:val="24"/>
              </w:rPr>
            </w:pPr>
          </w:p>
        </w:tc>
        <w:tc>
          <w:tcPr>
            <w:tcW w:w="1193" w:type="dxa"/>
            <w:vMerge w:val="continue"/>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246" w:type="dxa"/>
            <w:vMerge w:val="continue"/>
            <w:vAlign w:val="center"/>
          </w:tcPr>
          <w:p>
            <w:pPr>
              <w:jc w:val="center"/>
              <w:rPr>
                <w:rFonts w:hint="eastAsia" w:ascii="仿宋_GB2312" w:hAnsi="仿宋_GB2312" w:eastAsia="仿宋_GB2312"/>
                <w:b/>
                <w:bCs/>
                <w:sz w:val="24"/>
              </w:rPr>
            </w:pPr>
          </w:p>
        </w:tc>
        <w:tc>
          <w:tcPr>
            <w:tcW w:w="1697" w:type="dxa"/>
            <w:gridSpan w:val="2"/>
            <w:vAlign w:val="center"/>
          </w:tcPr>
          <w:p>
            <w:pPr>
              <w:jc w:val="center"/>
              <w:rPr>
                <w:rFonts w:hint="eastAsia" w:ascii="仿宋_GB2312" w:hAnsi="仿宋_GB2312" w:eastAsia="仿宋_GB2312"/>
                <w:sz w:val="24"/>
              </w:rPr>
            </w:pPr>
          </w:p>
        </w:tc>
        <w:tc>
          <w:tcPr>
            <w:tcW w:w="2268" w:type="dxa"/>
            <w:gridSpan w:val="3"/>
            <w:vAlign w:val="center"/>
          </w:tcPr>
          <w:p>
            <w:pPr>
              <w:jc w:val="center"/>
              <w:rPr>
                <w:rFonts w:hint="eastAsia" w:ascii="仿宋_GB2312" w:hAnsi="仿宋_GB2312" w:eastAsia="仿宋_GB2312"/>
                <w:b/>
                <w:bCs/>
                <w:sz w:val="24"/>
              </w:rPr>
            </w:pPr>
          </w:p>
        </w:tc>
        <w:tc>
          <w:tcPr>
            <w:tcW w:w="1701" w:type="dxa"/>
            <w:gridSpan w:val="3"/>
            <w:vAlign w:val="center"/>
          </w:tcPr>
          <w:p>
            <w:pPr>
              <w:jc w:val="center"/>
              <w:rPr>
                <w:rFonts w:hint="eastAsia" w:ascii="仿宋_GB2312" w:hAnsi="仿宋_GB2312" w:eastAsia="仿宋_GB2312"/>
                <w:sz w:val="24"/>
              </w:rPr>
            </w:pPr>
          </w:p>
        </w:tc>
        <w:tc>
          <w:tcPr>
            <w:tcW w:w="1075" w:type="dxa"/>
            <w:vAlign w:val="center"/>
          </w:tcPr>
          <w:p>
            <w:pPr>
              <w:jc w:val="center"/>
              <w:rPr>
                <w:rFonts w:hint="eastAsia" w:ascii="仿宋_GB2312" w:hAnsi="仿宋_GB2312" w:eastAsia="仿宋_GB2312"/>
                <w:sz w:val="24"/>
              </w:rPr>
            </w:pPr>
          </w:p>
        </w:tc>
        <w:tc>
          <w:tcPr>
            <w:tcW w:w="1193" w:type="dxa"/>
            <w:vMerge w:val="continue"/>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46" w:type="dxa"/>
            <w:vMerge w:val="continue"/>
            <w:vAlign w:val="center"/>
          </w:tcPr>
          <w:p>
            <w:pPr>
              <w:jc w:val="center"/>
              <w:rPr>
                <w:rFonts w:hint="eastAsia" w:ascii="仿宋_GB2312" w:hAnsi="仿宋_GB2312" w:eastAsia="仿宋_GB2312"/>
                <w:b/>
                <w:bCs/>
                <w:sz w:val="24"/>
              </w:rPr>
            </w:pP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项目执行人员</w:t>
            </w:r>
          </w:p>
        </w:tc>
        <w:tc>
          <w:tcPr>
            <w:tcW w:w="2268" w:type="dxa"/>
            <w:gridSpan w:val="3"/>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cs="仿宋_GB2312"/>
                <w:sz w:val="24"/>
              </w:rPr>
              <w:t>元/月</w:t>
            </w:r>
            <w:r>
              <w:rPr>
                <w:rFonts w:hint="eastAsia" w:ascii="宋体" w:hAnsi="宋体" w:cs="宋体"/>
                <w:sz w:val="24"/>
              </w:rPr>
              <w:t>﹡﹡个月</w:t>
            </w:r>
          </w:p>
        </w:tc>
        <w:tc>
          <w:tcPr>
            <w:tcW w:w="1701" w:type="dxa"/>
            <w:gridSpan w:val="3"/>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cs="仿宋_GB2312"/>
                <w:sz w:val="24"/>
              </w:rPr>
              <w:t>元</w:t>
            </w:r>
          </w:p>
        </w:tc>
        <w:tc>
          <w:tcPr>
            <w:tcW w:w="1075" w:type="dxa"/>
            <w:vAlign w:val="center"/>
          </w:tcPr>
          <w:p>
            <w:pPr>
              <w:jc w:val="center"/>
              <w:rPr>
                <w:rFonts w:hint="eastAsia" w:ascii="仿宋_GB2312" w:hAnsi="仿宋_GB2312" w:eastAsia="仿宋_GB2312"/>
                <w:sz w:val="24"/>
              </w:rPr>
            </w:pPr>
            <w:r>
              <w:rPr>
                <w:rFonts w:hint="eastAsia" w:ascii="仿宋_GB2312" w:hAnsi="仿宋_GB2312" w:eastAsia="仿宋_GB2312"/>
                <w:sz w:val="24"/>
              </w:rPr>
              <w:t>全面负责项目执行</w:t>
            </w:r>
          </w:p>
        </w:tc>
        <w:tc>
          <w:tcPr>
            <w:tcW w:w="1193" w:type="dxa"/>
            <w:vMerge w:val="continue"/>
            <w:vAlign w:val="center"/>
          </w:tcPr>
          <w:p>
            <w:pPr>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246" w:type="dxa"/>
            <w:vMerge w:val="restart"/>
            <w:vAlign w:val="center"/>
          </w:tcPr>
          <w:p>
            <w:pPr>
              <w:jc w:val="center"/>
              <w:rPr>
                <w:rFonts w:hint="eastAsia" w:ascii="仿宋_GB2312" w:hAnsi="仿宋_GB2312" w:eastAsia="仿宋_GB2312"/>
                <w:sz w:val="24"/>
              </w:rPr>
            </w:pPr>
            <w:r>
              <w:rPr>
                <w:rFonts w:hint="eastAsia" w:ascii="仿宋_GB2312" w:hAnsi="仿宋_GB2312" w:eastAsia="仿宋_GB2312"/>
                <w:sz w:val="24"/>
              </w:rPr>
              <w:t>管理费</w:t>
            </w: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管理人员</w:t>
            </w:r>
          </w:p>
        </w:tc>
        <w:tc>
          <w:tcPr>
            <w:tcW w:w="1134" w:type="dxa"/>
            <w:gridSpan w:val="2"/>
            <w:vAlign w:val="center"/>
          </w:tcPr>
          <w:p>
            <w:pPr>
              <w:jc w:val="center"/>
              <w:rPr>
                <w:rFonts w:hint="eastAsia" w:ascii="宋体" w:hAnsi="宋体" w:cs="宋体"/>
                <w:sz w:val="24"/>
              </w:rPr>
            </w:pPr>
            <w:r>
              <w:rPr>
                <w:rFonts w:hint="eastAsia" w:ascii="宋体" w:hAnsi="宋体" w:cs="宋体"/>
                <w:sz w:val="24"/>
              </w:rPr>
              <w:t>﹡﹡﹡</w:t>
            </w:r>
            <w:r>
              <w:rPr>
                <w:rFonts w:hint="eastAsia" w:ascii="仿宋_GB2312" w:hAnsi="仿宋_GB2312" w:eastAsia="仿宋_GB2312" w:cs="仿宋_GB2312"/>
                <w:sz w:val="24"/>
              </w:rPr>
              <w:t>元</w:t>
            </w:r>
          </w:p>
        </w:tc>
        <w:tc>
          <w:tcPr>
            <w:tcW w:w="2835" w:type="dxa"/>
            <w:gridSpan w:val="4"/>
            <w:vMerge w:val="restart"/>
            <w:vAlign w:val="center"/>
          </w:tcPr>
          <w:p>
            <w:pPr>
              <w:jc w:val="left"/>
              <w:rPr>
                <w:rFonts w:hint="eastAsia" w:ascii="仿宋_GB2312" w:hAnsi="仿宋_GB2312" w:eastAsia="仿宋_GB2312"/>
                <w:sz w:val="24"/>
              </w:rPr>
            </w:pPr>
            <w:r>
              <w:rPr>
                <w:rFonts w:hint="eastAsia" w:ascii="仿宋_GB2312" w:hAnsi="仿宋_GB2312" w:eastAsia="仿宋_GB2312"/>
                <w:sz w:val="24"/>
              </w:rPr>
              <w:t>管理费合计</w:t>
            </w:r>
            <w:r>
              <w:rPr>
                <w:rFonts w:hint="eastAsia" w:ascii="仿宋_GB2312" w:hAnsi="仿宋_GB2312" w:eastAsia="仿宋_GB2312"/>
                <w:sz w:val="24"/>
                <w:u w:val="single"/>
              </w:rPr>
              <w:t xml:space="preserve">         </w:t>
            </w:r>
            <w:r>
              <w:rPr>
                <w:rFonts w:hint="eastAsia" w:ascii="仿宋_GB2312" w:hAnsi="仿宋_GB2312" w:eastAsia="仿宋_GB2312"/>
                <w:sz w:val="24"/>
              </w:rPr>
              <w:t>元</w:t>
            </w:r>
          </w:p>
          <w:p>
            <w:pPr>
              <w:jc w:val="left"/>
              <w:rPr>
                <w:rFonts w:hint="eastAsia" w:ascii="仿宋_GB2312" w:hAnsi="仿宋_GB2312" w:eastAsia="仿宋_GB2312"/>
                <w:sz w:val="24"/>
                <w:u w:val="single"/>
              </w:rPr>
            </w:pPr>
            <w:r>
              <w:rPr>
                <w:rFonts w:hint="eastAsia" w:ascii="仿宋_GB2312" w:hAnsi="仿宋_GB2312" w:eastAsia="仿宋_GB2312"/>
                <w:sz w:val="24"/>
              </w:rPr>
              <w:t>占业务活动经费</w:t>
            </w:r>
            <w:r>
              <w:rPr>
                <w:rFonts w:hint="eastAsia" w:ascii="仿宋_GB2312" w:hAnsi="仿宋_GB2312" w:eastAsia="仿宋_GB2312"/>
                <w:sz w:val="24"/>
                <w:u w:val="single"/>
              </w:rPr>
              <w:t xml:space="preserve">     %</w:t>
            </w:r>
          </w:p>
          <w:p>
            <w:pPr>
              <w:jc w:val="left"/>
              <w:rPr>
                <w:rFonts w:hint="eastAsia" w:ascii="仿宋_GB2312" w:hAnsi="仿宋_GB2312" w:eastAsia="仿宋_GB2312"/>
                <w:szCs w:val="16"/>
              </w:rPr>
            </w:pPr>
          </w:p>
          <w:p>
            <w:pPr>
              <w:jc w:val="left"/>
              <w:rPr>
                <w:rFonts w:hint="eastAsia" w:ascii="仿宋_GB2312" w:hAnsi="仿宋_GB2312" w:eastAsia="仿宋_GB2312"/>
                <w:sz w:val="24"/>
              </w:rPr>
            </w:pPr>
            <w:r>
              <w:rPr>
                <w:rFonts w:hint="eastAsia" w:ascii="仿宋_GB2312" w:hAnsi="仿宋_GB2312" w:eastAsia="仿宋_GB2312"/>
                <w:szCs w:val="16"/>
              </w:rPr>
              <w:t>（管理经费/业务活动经费）</w:t>
            </w:r>
          </w:p>
        </w:tc>
        <w:tc>
          <w:tcPr>
            <w:tcW w:w="2268"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财务、后勤等人员经费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1246" w:type="dxa"/>
            <w:vMerge w:val="continue"/>
            <w:vAlign w:val="center"/>
          </w:tcPr>
          <w:p>
            <w:pPr>
              <w:jc w:val="center"/>
              <w:rPr>
                <w:rFonts w:hint="eastAsia" w:ascii="仿宋_GB2312" w:hAnsi="仿宋_GB2312" w:eastAsia="仿宋_GB2312"/>
                <w:sz w:val="24"/>
              </w:rPr>
            </w:pP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其他管理费用</w:t>
            </w:r>
          </w:p>
        </w:tc>
        <w:tc>
          <w:tcPr>
            <w:tcW w:w="1134" w:type="dxa"/>
            <w:gridSpan w:val="2"/>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cs="仿宋_GB2312"/>
                <w:sz w:val="24"/>
              </w:rPr>
              <w:t>元</w:t>
            </w:r>
          </w:p>
        </w:tc>
        <w:tc>
          <w:tcPr>
            <w:tcW w:w="2835" w:type="dxa"/>
            <w:gridSpan w:val="4"/>
            <w:vMerge w:val="continue"/>
            <w:vAlign w:val="center"/>
          </w:tcPr>
          <w:p>
            <w:pPr>
              <w:jc w:val="left"/>
              <w:rPr>
                <w:rFonts w:hint="eastAsia" w:ascii="仿宋_GB2312" w:hAnsi="仿宋_GB2312" w:eastAsia="仿宋_GB2312"/>
                <w:sz w:val="24"/>
                <w:u w:val="single"/>
              </w:rPr>
            </w:pPr>
          </w:p>
        </w:tc>
        <w:tc>
          <w:tcPr>
            <w:tcW w:w="2268" w:type="dxa"/>
            <w:gridSpan w:val="2"/>
            <w:vAlign w:val="center"/>
          </w:tcPr>
          <w:p>
            <w:pPr>
              <w:rPr>
                <w:rFonts w:hint="eastAsia" w:ascii="仿宋_GB2312" w:hAnsi="仿宋_GB2312" w:eastAsia="仿宋_GB2312"/>
                <w:sz w:val="24"/>
              </w:rPr>
            </w:pPr>
            <w:r>
              <w:rPr>
                <w:rFonts w:hint="eastAsia" w:ascii="仿宋_GB2312" w:hAnsi="仿宋_GB2312" w:eastAsia="仿宋_GB2312"/>
                <w:sz w:val="24"/>
              </w:rPr>
              <w:t>办公用品、公用事业费用等（请按照“必须、合理”原则确定）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246" w:type="dxa"/>
            <w:vAlign w:val="center"/>
          </w:tcPr>
          <w:p>
            <w:pPr>
              <w:jc w:val="center"/>
              <w:rPr>
                <w:rFonts w:hint="eastAsia" w:ascii="仿宋_GB2312" w:hAnsi="仿宋_GB2312" w:eastAsia="仿宋_GB2312"/>
                <w:sz w:val="24"/>
              </w:rPr>
            </w:pPr>
            <w:r>
              <w:rPr>
                <w:rFonts w:hint="eastAsia" w:ascii="仿宋_GB2312" w:hAnsi="仿宋_GB2312" w:eastAsia="仿宋_GB2312"/>
                <w:sz w:val="24"/>
              </w:rPr>
              <w:t>税费</w:t>
            </w: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税费</w:t>
            </w:r>
          </w:p>
        </w:tc>
        <w:tc>
          <w:tcPr>
            <w:tcW w:w="1134" w:type="dxa"/>
            <w:gridSpan w:val="2"/>
            <w:vAlign w:val="center"/>
          </w:tcPr>
          <w:p>
            <w:pPr>
              <w:jc w:val="center"/>
              <w:rPr>
                <w:rFonts w:hint="eastAsia" w:ascii="仿宋_GB2312" w:hAnsi="仿宋_GB2312" w:eastAsia="仿宋_GB2312"/>
                <w:sz w:val="24"/>
              </w:rPr>
            </w:pPr>
            <w:r>
              <w:rPr>
                <w:rFonts w:hint="eastAsia" w:ascii="宋体" w:hAnsi="宋体" w:cs="宋体"/>
                <w:sz w:val="24"/>
              </w:rPr>
              <w:t>﹡﹡﹡</w:t>
            </w:r>
            <w:r>
              <w:rPr>
                <w:rFonts w:hint="eastAsia" w:ascii="仿宋_GB2312" w:hAnsi="仿宋_GB2312" w:eastAsia="仿宋_GB2312" w:cs="仿宋_GB2312"/>
                <w:sz w:val="24"/>
              </w:rPr>
              <w:t>元</w:t>
            </w:r>
          </w:p>
        </w:tc>
        <w:tc>
          <w:tcPr>
            <w:tcW w:w="2835" w:type="dxa"/>
            <w:gridSpan w:val="4"/>
            <w:vAlign w:val="center"/>
          </w:tcPr>
          <w:p>
            <w:pPr>
              <w:jc w:val="center"/>
              <w:rPr>
                <w:rFonts w:hint="eastAsia" w:ascii="仿宋_GB2312" w:hAnsi="仿宋_GB2312" w:eastAsia="仿宋_GB2312"/>
                <w:sz w:val="24"/>
              </w:rPr>
            </w:pPr>
            <w:r>
              <w:rPr>
                <w:rFonts w:hint="eastAsia" w:ascii="仿宋_GB2312" w:hAnsi="仿宋_GB2312" w:eastAsia="仿宋_GB2312"/>
                <w:sz w:val="24"/>
              </w:rPr>
              <w:t>（业务活动经费+管理费）*4%</w:t>
            </w:r>
          </w:p>
        </w:tc>
        <w:tc>
          <w:tcPr>
            <w:tcW w:w="2268"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增值税（含其它附加等）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246" w:type="dxa"/>
            <w:vAlign w:val="center"/>
          </w:tcPr>
          <w:p>
            <w:pPr>
              <w:jc w:val="center"/>
              <w:rPr>
                <w:rFonts w:hint="eastAsia" w:ascii="仿宋_GB2312" w:hAnsi="仿宋_GB2312" w:eastAsia="仿宋_GB2312"/>
                <w:sz w:val="24"/>
              </w:rPr>
            </w:pPr>
            <w:r>
              <w:rPr>
                <w:rFonts w:hint="eastAsia" w:ascii="仿宋_GB2312" w:hAnsi="仿宋_GB2312" w:eastAsia="仿宋_GB2312"/>
                <w:sz w:val="24"/>
              </w:rPr>
              <w:t>其他</w:t>
            </w:r>
          </w:p>
        </w:tc>
        <w:tc>
          <w:tcPr>
            <w:tcW w:w="1697" w:type="dxa"/>
            <w:gridSpan w:val="2"/>
            <w:vAlign w:val="center"/>
          </w:tcPr>
          <w:p>
            <w:pPr>
              <w:jc w:val="center"/>
              <w:rPr>
                <w:rFonts w:hint="eastAsia" w:ascii="仿宋_GB2312" w:hAnsi="仿宋_GB2312" w:eastAsia="仿宋_GB2312"/>
                <w:sz w:val="24"/>
              </w:rPr>
            </w:pPr>
            <w:r>
              <w:rPr>
                <w:rFonts w:hint="eastAsia" w:ascii="仿宋_GB2312" w:hAnsi="仿宋_GB2312" w:eastAsia="仿宋_GB2312"/>
                <w:sz w:val="24"/>
              </w:rPr>
              <w:t>其他</w:t>
            </w:r>
          </w:p>
        </w:tc>
        <w:tc>
          <w:tcPr>
            <w:tcW w:w="1134" w:type="dxa"/>
            <w:gridSpan w:val="2"/>
            <w:vAlign w:val="center"/>
          </w:tcPr>
          <w:p>
            <w:pPr>
              <w:jc w:val="center"/>
              <w:rPr>
                <w:rFonts w:hint="eastAsia" w:ascii="宋体" w:hAnsi="宋体" w:cs="宋体"/>
                <w:sz w:val="24"/>
              </w:rPr>
            </w:pPr>
            <w:r>
              <w:rPr>
                <w:rFonts w:hint="eastAsia" w:ascii="宋体" w:hAnsi="宋体" w:cs="宋体"/>
                <w:sz w:val="24"/>
              </w:rPr>
              <w:t>﹡﹡﹡</w:t>
            </w:r>
            <w:r>
              <w:rPr>
                <w:rFonts w:hint="eastAsia" w:ascii="仿宋_GB2312" w:hAnsi="仿宋_GB2312" w:eastAsia="仿宋_GB2312" w:cs="仿宋_GB2312"/>
                <w:sz w:val="24"/>
              </w:rPr>
              <w:t>元</w:t>
            </w:r>
          </w:p>
        </w:tc>
        <w:tc>
          <w:tcPr>
            <w:tcW w:w="2835" w:type="dxa"/>
            <w:gridSpan w:val="4"/>
            <w:vAlign w:val="center"/>
          </w:tcPr>
          <w:p>
            <w:pPr>
              <w:jc w:val="center"/>
              <w:rPr>
                <w:rFonts w:hint="eastAsia" w:ascii="仿宋_GB2312" w:hAnsi="仿宋_GB2312" w:eastAsia="仿宋_GB2312"/>
                <w:sz w:val="24"/>
              </w:rPr>
            </w:pPr>
            <w:r>
              <w:rPr>
                <w:rFonts w:hint="eastAsia" w:ascii="仿宋_GB2312" w:hAnsi="仿宋_GB2312" w:eastAsia="仿宋_GB2312"/>
                <w:sz w:val="24"/>
              </w:rPr>
              <w:t>（业务活动经费+管理费+税费）*1.5%</w:t>
            </w:r>
          </w:p>
        </w:tc>
        <w:tc>
          <w:tcPr>
            <w:tcW w:w="2268" w:type="dxa"/>
            <w:gridSpan w:val="2"/>
            <w:vAlign w:val="center"/>
          </w:tcPr>
          <w:p>
            <w:pPr>
              <w:jc w:val="center"/>
              <w:rPr>
                <w:rFonts w:hint="eastAsia" w:ascii="仿宋_GB2312" w:hAnsi="仿宋_GB2312" w:eastAsia="仿宋_GB2312"/>
                <w:sz w:val="24"/>
              </w:rPr>
            </w:pPr>
            <w:r>
              <w:rPr>
                <w:rFonts w:hint="eastAsia" w:eastAsia="仿宋_GB2312"/>
                <w:sz w:val="24"/>
              </w:rPr>
              <w:t>20</w:t>
            </w:r>
            <w:r>
              <w:rPr>
                <w:rFonts w:hAnsi="仿宋_GB2312" w:eastAsia="仿宋_GB2312"/>
                <w:sz w:val="24"/>
              </w:rPr>
              <w:t>万</w:t>
            </w:r>
            <w:r>
              <w:rPr>
                <w:rFonts w:hint="eastAsia" w:hAnsi="仿宋_GB2312" w:eastAsia="仿宋_GB2312"/>
                <w:sz w:val="24"/>
              </w:rPr>
              <w:t>以上（含）分散采购</w:t>
            </w:r>
            <w:r>
              <w:rPr>
                <w:rFonts w:hAnsi="仿宋_GB2312" w:eastAsia="仿宋_GB2312"/>
                <w:sz w:val="24"/>
              </w:rPr>
              <w:t>项目招标代理费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180" w:type="dxa"/>
            <w:gridSpan w:val="11"/>
            <w:vAlign w:val="center"/>
          </w:tcPr>
          <w:p>
            <w:pPr>
              <w:jc w:val="left"/>
              <w:rPr>
                <w:rFonts w:hint="eastAsia" w:ascii="仿宋_GB2312" w:hAnsi="仿宋_GB2312" w:eastAsia="仿宋_GB2312"/>
                <w:sz w:val="24"/>
              </w:rPr>
            </w:pPr>
            <w:r>
              <w:rPr>
                <w:rFonts w:hint="eastAsia" w:ascii="仿宋_GB2312" w:hAnsi="仿宋_GB2312" w:eastAsia="仿宋_GB2312"/>
                <w:sz w:val="24"/>
              </w:rPr>
              <w:t>项目经费预算合计：</w:t>
            </w:r>
            <w:r>
              <w:rPr>
                <w:rFonts w:hint="eastAsia" w:ascii="仿宋_GB2312" w:hAnsi="仿宋_GB2312" w:eastAsia="仿宋_GB2312"/>
                <w:sz w:val="24"/>
                <w:u w:val="single"/>
              </w:rPr>
              <w:t xml:space="preserve">          </w:t>
            </w:r>
            <w:r>
              <w:rPr>
                <w:rFonts w:hint="eastAsia" w:ascii="仿宋_GB2312" w:hAnsi="仿宋_GB2312" w:eastAsia="仿宋_GB2312"/>
                <w:sz w:val="24"/>
              </w:rPr>
              <w:t>万元（业务活动经费+管理经费+税费+其他）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8" w:hRule="atLeast"/>
        </w:trPr>
        <w:tc>
          <w:tcPr>
            <w:tcW w:w="9180" w:type="dxa"/>
            <w:gridSpan w:val="11"/>
            <w:vAlign w:val="top"/>
          </w:tcPr>
          <w:p>
            <w:pPr>
              <w:rPr>
                <w:rFonts w:hint="eastAsia" w:hAnsi="仿宋_GB2312" w:eastAsia="仿宋_GB2312"/>
                <w:sz w:val="24"/>
              </w:rPr>
            </w:pPr>
            <w:r>
              <w:rPr>
                <w:rFonts w:hint="eastAsia" w:hAnsi="仿宋_GB2312" w:eastAsia="仿宋_GB2312"/>
                <w:sz w:val="24"/>
              </w:rPr>
              <w:t>项目2017年经费预算：</w:t>
            </w:r>
            <w:r>
              <w:rPr>
                <w:rFonts w:hint="eastAsia" w:hAnsi="仿宋_GB2312" w:eastAsia="仿宋_GB2312"/>
                <w:sz w:val="24"/>
                <w:u w:val="single"/>
              </w:rPr>
              <w:t xml:space="preserve">             </w:t>
            </w:r>
            <w:r>
              <w:rPr>
                <w:rFonts w:hint="eastAsia" w:hAnsi="仿宋_GB2312" w:eastAsia="仿宋_GB2312"/>
                <w:sz w:val="24"/>
              </w:rPr>
              <w:t xml:space="preserve"> 万元    增（减）</w:t>
            </w:r>
            <w:r>
              <w:rPr>
                <w:rFonts w:hint="eastAsia" w:hAnsi="仿宋_GB2312" w:eastAsia="仿宋_GB2312"/>
                <w:sz w:val="24"/>
                <w:u w:val="single"/>
              </w:rPr>
              <w:t xml:space="preserve">            </w:t>
            </w:r>
            <w:r>
              <w:rPr>
                <w:rFonts w:hint="eastAsia" w:hAnsi="仿宋_GB2312" w:eastAsia="仿宋_GB2312"/>
                <w:sz w:val="24"/>
              </w:rPr>
              <w:t xml:space="preserve"> 万元</w:t>
            </w:r>
          </w:p>
          <w:p>
            <w:pPr>
              <w:rPr>
                <w:rFonts w:hint="eastAsia" w:ascii="仿宋_GB2312" w:hAnsi="仿宋_GB2312" w:eastAsia="仿宋_GB2312"/>
                <w:sz w:val="24"/>
              </w:rPr>
            </w:pPr>
            <w:r>
              <w:rPr>
                <w:rFonts w:hint="eastAsia" w:hAnsi="仿宋_GB2312" w:eastAsia="仿宋_GB2312"/>
                <w:sz w:val="24"/>
              </w:rPr>
              <w:t>经费增（减）主要情况说明：</w:t>
            </w:r>
          </w:p>
        </w:tc>
      </w:tr>
    </w:tbl>
    <w:p>
      <w:pPr>
        <w:rPr>
          <w:rFonts w:hint="eastAsia" w:ascii="仿宋_GB2312" w:hAnsi="仿宋_GB2312" w:eastAsia="仿宋_GB2312"/>
          <w:sz w:val="24"/>
        </w:rPr>
      </w:pPr>
    </w:p>
    <w:p>
      <w:pPr>
        <w:rPr>
          <w:rFonts w:hint="eastAsia" w:ascii="仿宋_GB2312" w:hAnsi="仿宋_GB2312" w:eastAsia="仿宋_GB2312"/>
          <w:sz w:val="24"/>
        </w:rPr>
      </w:pPr>
      <w:r>
        <w:rPr>
          <w:rFonts w:hint="eastAsia" w:ascii="仿宋_GB2312" w:hAnsi="仿宋_GB2312" w:eastAsia="仿宋_GB2312"/>
          <w:sz w:val="24"/>
        </w:rPr>
        <w:t>填报说明：</w:t>
      </w:r>
    </w:p>
    <w:p>
      <w:pPr>
        <w:rPr>
          <w:rFonts w:hint="eastAsia" w:ascii="仿宋_GB2312" w:hAnsi="仿宋_GB2312" w:eastAsia="仿宋_GB2312"/>
          <w:sz w:val="24"/>
        </w:rPr>
      </w:pPr>
      <w:r>
        <w:rPr>
          <w:rFonts w:hint="eastAsia" w:ascii="仿宋_GB2312" w:hAnsi="仿宋_GB2312" w:eastAsia="仿宋_GB2312"/>
          <w:sz w:val="24"/>
        </w:rPr>
        <w:t>1、本申请表是申报静安区政府购买社会组织服务项目的依据，填写各项内容须实事求是，表述应明确、严谨。表内栏目不能空缺。</w:t>
      </w:r>
    </w:p>
    <w:p>
      <w:pPr>
        <w:rPr>
          <w:rFonts w:hint="eastAsia" w:ascii="仿宋_GB2312" w:hAnsi="仿宋_GB2312" w:eastAsia="仿宋_GB2312"/>
          <w:sz w:val="24"/>
        </w:rPr>
      </w:pPr>
      <w:r>
        <w:rPr>
          <w:rFonts w:hint="eastAsia" w:ascii="仿宋_GB2312" w:hAnsi="仿宋_GB2312" w:eastAsia="仿宋_GB2312"/>
          <w:sz w:val="24"/>
        </w:rPr>
        <w:t>2、每个申请项目填写1份申请表，申请表为A4开本。</w:t>
      </w:r>
    </w:p>
    <w:p>
      <w:pPr>
        <w:rPr>
          <w:rFonts w:hint="eastAsia" w:ascii="仿宋_GB2312" w:hAnsi="仿宋_GB2312" w:eastAsia="仿宋_GB2312"/>
          <w:sz w:val="24"/>
        </w:rPr>
      </w:pPr>
      <w:r>
        <w:rPr>
          <w:rFonts w:hint="eastAsia" w:ascii="仿宋_GB2312" w:hAnsi="仿宋_GB2312" w:eastAsia="仿宋_GB2312"/>
          <w:sz w:val="24"/>
        </w:rPr>
        <w:t>3、项目名称须按申报通知要求填写，应确切反映服务对象、服务内容和范围，最多不超过20个汉字。</w:t>
      </w:r>
    </w:p>
    <w:p>
      <w:pPr>
        <w:rPr>
          <w:rFonts w:hint="eastAsia" w:ascii="仿宋_GB2312" w:hAnsi="仿宋_GB2312" w:eastAsia="仿宋_GB2312"/>
          <w:sz w:val="24"/>
        </w:rPr>
      </w:pPr>
      <w:r>
        <w:rPr>
          <w:rFonts w:hint="eastAsia" w:ascii="仿宋_GB2312" w:hAnsi="仿宋_GB2312" w:eastAsia="仿宋_GB2312"/>
          <w:sz w:val="24"/>
        </w:rPr>
        <w:t>4、项目申请表填好后，按照申报通知要求报送静安区政府购买社会组织服务联合会审工作小组办公室（静安区社会建设办公室）。</w:t>
      </w: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line="550" w:lineRule="exact"/>
        <w:jc w:val="center"/>
        <w:rPr>
          <w:rFonts w:hint="eastAsia" w:asciiTheme="minorEastAsia" w:hAnsiTheme="minorEastAsia" w:eastAsiaTheme="minorEastAsia"/>
          <w:color w:val="auto"/>
        </w:rPr>
      </w:pPr>
    </w:p>
    <w:p>
      <w:pPr>
        <w:spacing w:after="156" w:afterLines="50" w:line="54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附件三</w:t>
      </w:r>
    </w:p>
    <w:p>
      <w:pPr>
        <w:tabs>
          <w:tab w:val="center" w:pos="4153"/>
          <w:tab w:val="left" w:pos="7410"/>
        </w:tabs>
        <w:snapToGrid w:val="0"/>
        <w:spacing w:beforeAutospacing="1" w:afterAutospacing="1"/>
        <w:jc w:val="center"/>
        <w:rPr>
          <w:rFonts w:ascii="方正小标宋简体" w:hAnsi="宋体" w:eastAsia="方正小标宋简体"/>
          <w:color w:val="auto"/>
          <w:kern w:val="0"/>
          <w:sz w:val="44"/>
          <w:szCs w:val="44"/>
        </w:rPr>
      </w:pPr>
      <w:r>
        <w:rPr>
          <w:rFonts w:hint="eastAsia" w:ascii="方正小标宋简体" w:hAnsi="宋体" w:eastAsia="方正小标宋简体"/>
          <w:color w:val="auto"/>
          <w:kern w:val="0"/>
          <w:sz w:val="44"/>
          <w:szCs w:val="44"/>
        </w:rPr>
        <w:t>年静安区政府购买社会组织服务项目服务方案</w:t>
      </w:r>
    </w:p>
    <w:p>
      <w:pPr>
        <w:spacing w:line="360" w:lineRule="auto"/>
        <w:jc w:val="center"/>
        <w:rPr>
          <w:b/>
          <w:color w:val="auto"/>
          <w:sz w:val="36"/>
          <w:szCs w:val="36"/>
        </w:rPr>
      </w:pPr>
      <w:r>
        <w:rPr>
          <w:rFonts w:hint="eastAsia" w:ascii="楷体_GB2312" w:eastAsia="楷体_GB2312"/>
          <w:color w:val="auto"/>
          <w:sz w:val="36"/>
          <w:szCs w:val="36"/>
        </w:rPr>
        <w:t>（参考文本）</w:t>
      </w:r>
    </w:p>
    <w:p>
      <w:pPr>
        <w:widowControl/>
        <w:ind w:firstLine="1680" w:firstLineChars="600"/>
        <w:rPr>
          <w:rFonts w:ascii="黑体" w:eastAsia="黑体"/>
          <w:kern w:val="0"/>
          <w:sz w:val="28"/>
          <w:szCs w:val="28"/>
        </w:rPr>
      </w:pPr>
    </w:p>
    <w:p>
      <w:pPr>
        <w:widowControl/>
        <w:ind w:firstLine="1680" w:firstLineChars="600"/>
        <w:rPr>
          <w:rFonts w:ascii="黑体" w:eastAsia="黑体"/>
          <w:kern w:val="0"/>
          <w:sz w:val="28"/>
          <w:szCs w:val="28"/>
        </w:rPr>
      </w:pPr>
    </w:p>
    <w:p>
      <w:pPr>
        <w:widowControl/>
        <w:ind w:firstLine="1680" w:firstLineChars="600"/>
        <w:rPr>
          <w:rFonts w:ascii="黑体" w:eastAsia="黑体"/>
          <w:kern w:val="0"/>
          <w:sz w:val="28"/>
          <w:szCs w:val="28"/>
        </w:rPr>
      </w:pPr>
    </w:p>
    <w:p>
      <w:pPr>
        <w:widowControl/>
        <w:ind w:firstLine="1680" w:firstLineChars="600"/>
        <w:rPr>
          <w:rFonts w:ascii="黑体" w:eastAsia="黑体"/>
          <w:kern w:val="0"/>
          <w:sz w:val="28"/>
          <w:szCs w:val="28"/>
        </w:rPr>
      </w:pPr>
    </w:p>
    <w:p>
      <w:pPr>
        <w:widowControl/>
        <w:rPr>
          <w:rFonts w:eastAsia="宋体"/>
          <w:kern w:val="0"/>
          <w:sz w:val="28"/>
          <w:szCs w:val="28"/>
          <w:u w:val="single"/>
        </w:rPr>
      </w:pPr>
      <w:r>
        <w:rPr>
          <w:rFonts w:hint="eastAsia" w:ascii="黑体" w:eastAsia="黑体"/>
          <w:kern w:val="0"/>
          <w:sz w:val="28"/>
          <w:szCs w:val="28"/>
        </w:rPr>
        <w:t xml:space="preserve">          项目名称</w:t>
      </w:r>
      <w:r>
        <w:rPr>
          <w:rFonts w:hint="eastAsia" w:ascii="楷体_GB2312" w:eastAsia="楷体_GB2312"/>
          <w:kern w:val="0"/>
        </w:rPr>
        <w:t>：</w:t>
      </w:r>
    </w:p>
    <w:p>
      <w:pPr>
        <w:widowControl/>
        <w:rPr>
          <w:rFonts w:eastAsia="宋体"/>
          <w:kern w:val="0"/>
          <w:sz w:val="28"/>
          <w:szCs w:val="28"/>
        </w:rPr>
      </w:pPr>
      <w:r>
        <w:rPr>
          <w:rFonts w:hint="eastAsia" w:ascii="黑体" w:eastAsia="黑体"/>
          <w:kern w:val="0"/>
          <w:sz w:val="28"/>
          <w:szCs w:val="28"/>
        </w:rPr>
        <w:t xml:space="preserve">          实施组织</w:t>
      </w:r>
      <w:r>
        <w:rPr>
          <w:rFonts w:eastAsia="宋体"/>
          <w:color w:val="auto"/>
          <w:kern w:val="0"/>
          <w:sz w:val="28"/>
          <w:szCs w:val="21"/>
        </w:rPr>
        <w:t>（</w:t>
      </w:r>
      <w:r>
        <w:rPr>
          <w:rFonts w:hint="eastAsia" w:ascii="楷体_GB2312" w:eastAsia="楷体_GB2312"/>
          <w:color w:val="auto"/>
          <w:kern w:val="0"/>
          <w:sz w:val="28"/>
          <w:szCs w:val="21"/>
        </w:rPr>
        <w:t>公章</w:t>
      </w:r>
      <w:r>
        <w:rPr>
          <w:rFonts w:eastAsia="宋体"/>
          <w:color w:val="auto"/>
          <w:kern w:val="0"/>
          <w:sz w:val="28"/>
          <w:szCs w:val="21"/>
        </w:rPr>
        <w:t>）</w:t>
      </w:r>
      <w:r>
        <w:rPr>
          <w:rFonts w:hint="eastAsia" w:ascii="黑体" w:eastAsia="黑体"/>
          <w:kern w:val="0"/>
          <w:sz w:val="28"/>
          <w:szCs w:val="28"/>
        </w:rPr>
        <w:t>：</w:t>
      </w:r>
    </w:p>
    <w:p>
      <w:pPr>
        <w:tabs>
          <w:tab w:val="center" w:pos="4153"/>
          <w:tab w:val="left" w:pos="7410"/>
        </w:tabs>
        <w:snapToGrid w:val="0"/>
        <w:spacing w:beforeAutospacing="1" w:afterAutospacing="1"/>
        <w:jc w:val="left"/>
        <w:rPr>
          <w:rFonts w:ascii="宋体" w:hAnsi="宋体" w:eastAsia="宋体"/>
          <w:b/>
          <w:kern w:val="0"/>
          <w:sz w:val="28"/>
          <w:szCs w:val="20"/>
        </w:rPr>
      </w:pPr>
    </w:p>
    <w:p>
      <w:pPr>
        <w:snapToGrid w:val="0"/>
        <w:spacing w:beforeAutospacing="1" w:afterAutospacing="1"/>
        <w:ind w:firstLine="1405" w:firstLineChars="500"/>
        <w:jc w:val="left"/>
        <w:rPr>
          <w:rFonts w:ascii="宋体" w:hAnsi="宋体" w:eastAsia="宋体"/>
          <w:b/>
          <w:kern w:val="0"/>
          <w:sz w:val="28"/>
          <w:szCs w:val="20"/>
        </w:rPr>
      </w:pPr>
    </w:p>
    <w:p>
      <w:pPr>
        <w:snapToGrid w:val="0"/>
        <w:spacing w:beforeAutospacing="1" w:afterAutospacing="1"/>
        <w:jc w:val="left"/>
        <w:rPr>
          <w:rFonts w:ascii="黑体" w:hAnsi="仿宋_GB2312" w:eastAsia="黑体"/>
          <w:color w:val="auto"/>
          <w:kern w:val="0"/>
          <w:sz w:val="28"/>
          <w:szCs w:val="28"/>
        </w:rPr>
      </w:pPr>
    </w:p>
    <w:p>
      <w:pPr>
        <w:snapToGrid w:val="0"/>
        <w:spacing w:beforeAutospacing="1" w:afterAutospacing="1"/>
        <w:ind w:firstLine="1260" w:firstLineChars="450"/>
        <w:jc w:val="left"/>
        <w:rPr>
          <w:rFonts w:ascii="黑体" w:hAnsi="宋体" w:eastAsia="黑体"/>
          <w:color w:val="auto"/>
          <w:kern w:val="0"/>
          <w:sz w:val="28"/>
          <w:szCs w:val="20"/>
        </w:rPr>
      </w:pPr>
      <w:r>
        <w:rPr>
          <w:rFonts w:hint="eastAsia" w:ascii="黑体" w:hAnsi="宋体" w:eastAsia="黑体"/>
          <w:color w:val="auto"/>
          <w:kern w:val="0"/>
          <w:sz w:val="28"/>
          <w:szCs w:val="20"/>
        </w:rPr>
        <w:t>联系人：</w:t>
      </w:r>
    </w:p>
    <w:p>
      <w:pPr>
        <w:snapToGrid w:val="0"/>
        <w:spacing w:beforeAutospacing="1" w:afterAutospacing="1"/>
        <w:ind w:firstLine="1260" w:firstLineChars="450"/>
        <w:jc w:val="left"/>
        <w:rPr>
          <w:rFonts w:ascii="黑体" w:hAnsi="宋体" w:eastAsia="黑体"/>
          <w:color w:val="auto"/>
          <w:kern w:val="0"/>
          <w:sz w:val="28"/>
          <w:szCs w:val="20"/>
          <w:u w:val="single"/>
        </w:rPr>
      </w:pPr>
      <w:r>
        <w:rPr>
          <w:rFonts w:hint="eastAsia" w:ascii="黑体" w:hAnsi="宋体" w:eastAsia="黑体"/>
          <w:color w:val="auto"/>
          <w:kern w:val="0"/>
          <w:sz w:val="28"/>
          <w:szCs w:val="20"/>
        </w:rPr>
        <w:t>联系电话：</w:t>
      </w:r>
    </w:p>
    <w:p>
      <w:pPr>
        <w:snapToGrid w:val="0"/>
        <w:spacing w:beforeAutospacing="1" w:afterAutospacing="1"/>
        <w:jc w:val="left"/>
        <w:rPr>
          <w:rFonts w:ascii="黑体" w:hAnsi="宋体" w:eastAsia="黑体"/>
          <w:color w:val="auto"/>
          <w:kern w:val="0"/>
          <w:sz w:val="28"/>
          <w:szCs w:val="20"/>
        </w:rPr>
      </w:pPr>
    </w:p>
    <w:p>
      <w:pPr>
        <w:snapToGrid w:val="0"/>
        <w:spacing w:beforeAutospacing="1" w:afterAutospacing="1"/>
        <w:jc w:val="center"/>
        <w:rPr>
          <w:rFonts w:ascii="黑体" w:hAnsi="宋体" w:eastAsia="黑体"/>
          <w:color w:val="auto"/>
          <w:kern w:val="0"/>
          <w:sz w:val="28"/>
          <w:szCs w:val="20"/>
        </w:rPr>
      </w:pPr>
    </w:p>
    <w:p>
      <w:pPr>
        <w:snapToGrid w:val="0"/>
        <w:spacing w:beforeAutospacing="1" w:afterAutospacing="1"/>
        <w:jc w:val="center"/>
        <w:rPr>
          <w:rFonts w:ascii="黑体" w:hAnsi="宋体" w:eastAsia="黑体"/>
          <w:kern w:val="0"/>
          <w:sz w:val="28"/>
          <w:szCs w:val="20"/>
        </w:rPr>
      </w:pPr>
      <w:r>
        <w:rPr>
          <w:rFonts w:hint="eastAsia" w:ascii="黑体" w:hAnsi="宋体" w:eastAsia="黑体"/>
          <w:kern w:val="0"/>
          <w:sz w:val="28"/>
          <w:szCs w:val="20"/>
        </w:rPr>
        <w:t>年     月     日</w:t>
      </w:r>
    </w:p>
    <w:p>
      <w:pPr>
        <w:jc w:val="center"/>
        <w:rPr>
          <w:rFonts w:ascii="华文新魏" w:hAnsi="华文新魏" w:eastAsia="华文新魏"/>
          <w:b/>
          <w:sz w:val="44"/>
          <w:szCs w:val="20"/>
        </w:rPr>
      </w:pPr>
    </w:p>
    <w:p>
      <w:pPr>
        <w:jc w:val="center"/>
        <w:rPr>
          <w:rFonts w:eastAsia="宋体"/>
          <w:color w:val="auto"/>
          <w:sz w:val="21"/>
          <w:szCs w:val="20"/>
        </w:rPr>
      </w:pPr>
    </w:p>
    <w:p>
      <w:pPr>
        <w:spacing w:line="500" w:lineRule="exact"/>
        <w:rPr>
          <w:rFonts w:ascii="宋体" w:hAnsi="宋体" w:eastAsia="宋体"/>
          <w:b/>
          <w:color w:val="auto"/>
          <w:sz w:val="28"/>
          <w:szCs w:val="28"/>
        </w:rPr>
      </w:pPr>
    </w:p>
    <w:p>
      <w:pPr>
        <w:spacing w:line="500" w:lineRule="exact"/>
        <w:rPr>
          <w:rFonts w:ascii="宋体" w:hAnsi="宋体" w:eastAsia="宋体"/>
          <w:b/>
          <w:color w:val="auto"/>
          <w:sz w:val="28"/>
          <w:szCs w:val="28"/>
        </w:rPr>
      </w:pPr>
    </w:p>
    <w:p>
      <w:pPr>
        <w:spacing w:line="500" w:lineRule="exact"/>
        <w:rPr>
          <w:rFonts w:ascii="宋体" w:hAnsi="宋体" w:eastAsia="宋体"/>
          <w:b/>
          <w:color w:val="auto"/>
          <w:sz w:val="28"/>
          <w:szCs w:val="28"/>
        </w:rPr>
      </w:pPr>
    </w:p>
    <w:p>
      <w:pPr>
        <w:spacing w:line="500" w:lineRule="exact"/>
        <w:rPr>
          <w:rFonts w:ascii="宋体" w:hAnsi="宋体" w:eastAsia="宋体"/>
          <w:b/>
          <w:color w:val="auto"/>
          <w:sz w:val="28"/>
          <w:szCs w:val="28"/>
        </w:rPr>
      </w:pPr>
    </w:p>
    <w:p>
      <w:pPr>
        <w:spacing w:after="120" w:afterLines="50" w:line="500" w:lineRule="exact"/>
        <w:jc w:val="center"/>
        <w:outlineLvl w:val="0"/>
        <w:rPr>
          <w:rFonts w:ascii="宋体" w:hAnsi="宋体" w:eastAsia="宋体"/>
          <w:b/>
          <w:color w:val="auto"/>
          <w:sz w:val="28"/>
          <w:szCs w:val="28"/>
        </w:rPr>
      </w:pPr>
      <w:bookmarkStart w:id="0" w:name="_Toc15165"/>
      <w:r>
        <w:rPr>
          <w:rFonts w:hint="eastAsia" w:ascii="宋体" w:hAnsi="宋体" w:eastAsia="宋体"/>
          <w:b/>
          <w:color w:val="auto"/>
          <w:sz w:val="28"/>
          <w:szCs w:val="28"/>
        </w:rPr>
        <w:t>项目服务方案</w:t>
      </w:r>
      <w:bookmarkEnd w:id="0"/>
    </w:p>
    <w:tbl>
      <w:tblPr>
        <w:tblStyle w:val="18"/>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27"/>
        <w:gridCol w:w="325"/>
        <w:gridCol w:w="17"/>
        <w:gridCol w:w="60"/>
        <w:gridCol w:w="106"/>
        <w:gridCol w:w="852"/>
        <w:gridCol w:w="138"/>
        <w:gridCol w:w="11"/>
        <w:gridCol w:w="61"/>
        <w:gridCol w:w="152"/>
        <w:gridCol w:w="840"/>
        <w:gridCol w:w="76"/>
        <w:gridCol w:w="101"/>
        <w:gridCol w:w="26"/>
        <w:gridCol w:w="354"/>
        <w:gridCol w:w="28"/>
        <w:gridCol w:w="270"/>
        <w:gridCol w:w="271"/>
        <w:gridCol w:w="340"/>
        <w:gridCol w:w="142"/>
        <w:gridCol w:w="19"/>
        <w:gridCol w:w="309"/>
        <w:gridCol w:w="18"/>
        <w:gridCol w:w="282"/>
        <w:gridCol w:w="248"/>
        <w:gridCol w:w="567"/>
        <w:gridCol w:w="300"/>
        <w:gridCol w:w="25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477" w:type="dxa"/>
            <w:gridSpan w:val="30"/>
            <w:vAlign w:val="center"/>
          </w:tcPr>
          <w:p>
            <w:pPr>
              <w:jc w:val="left"/>
              <w:rPr>
                <w:rFonts w:ascii="宋体" w:hAnsi="宋体" w:eastAsia="宋体"/>
                <w:b/>
                <w:color w:val="auto"/>
                <w:sz w:val="21"/>
                <w:szCs w:val="21"/>
              </w:rPr>
            </w:pPr>
            <w:r>
              <w:rPr>
                <w:rFonts w:hint="eastAsia" w:ascii="宋体" w:hAnsi="宋体" w:eastAsia="宋体"/>
                <w:b/>
                <w:color w:val="auto"/>
                <w:sz w:val="21"/>
                <w:szCs w:val="21"/>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项目名称</w:t>
            </w:r>
          </w:p>
        </w:tc>
        <w:tc>
          <w:tcPr>
            <w:tcW w:w="2745" w:type="dxa"/>
            <w:gridSpan w:val="12"/>
            <w:vAlign w:val="center"/>
          </w:tcPr>
          <w:p>
            <w:pPr>
              <w:rPr>
                <w:rFonts w:ascii="宋体" w:hAnsi="宋体" w:eastAsia="宋体"/>
                <w:color w:val="auto"/>
                <w:sz w:val="21"/>
                <w:szCs w:val="21"/>
              </w:rPr>
            </w:pPr>
          </w:p>
        </w:tc>
        <w:tc>
          <w:tcPr>
            <w:tcW w:w="1899" w:type="dxa"/>
            <w:gridSpan w:val="9"/>
            <w:vAlign w:val="center"/>
          </w:tcPr>
          <w:p>
            <w:pPr>
              <w:rPr>
                <w:rFonts w:ascii="宋体" w:hAnsi="宋体" w:eastAsia="宋体"/>
                <w:color w:val="auto"/>
                <w:sz w:val="21"/>
                <w:szCs w:val="21"/>
              </w:rPr>
            </w:pPr>
            <w:r>
              <w:rPr>
                <w:rFonts w:hint="eastAsia" w:ascii="宋体" w:hAnsi="宋体" w:eastAsia="宋体"/>
                <w:color w:val="auto"/>
                <w:sz w:val="21"/>
                <w:szCs w:val="21"/>
              </w:rPr>
              <w:t>项目周期</w:t>
            </w:r>
          </w:p>
        </w:tc>
        <w:tc>
          <w:tcPr>
            <w:tcW w:w="2273" w:type="dxa"/>
            <w:gridSpan w:val="4"/>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项目实施地点</w:t>
            </w:r>
          </w:p>
        </w:tc>
        <w:tc>
          <w:tcPr>
            <w:tcW w:w="6917" w:type="dxa"/>
            <w:gridSpan w:val="25"/>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项目服务对象</w:t>
            </w:r>
          </w:p>
        </w:tc>
        <w:tc>
          <w:tcPr>
            <w:tcW w:w="2745" w:type="dxa"/>
            <w:gridSpan w:val="12"/>
            <w:vAlign w:val="center"/>
          </w:tcPr>
          <w:p>
            <w:pPr>
              <w:rPr>
                <w:rFonts w:ascii="宋体" w:hAnsi="宋体" w:eastAsia="宋体"/>
                <w:color w:val="auto"/>
                <w:sz w:val="21"/>
                <w:szCs w:val="21"/>
              </w:rPr>
            </w:pPr>
          </w:p>
        </w:tc>
        <w:tc>
          <w:tcPr>
            <w:tcW w:w="1899" w:type="dxa"/>
            <w:gridSpan w:val="9"/>
            <w:vAlign w:val="center"/>
          </w:tcPr>
          <w:p>
            <w:pPr>
              <w:rPr>
                <w:rFonts w:ascii="宋体" w:hAnsi="宋体" w:eastAsia="宋体"/>
                <w:color w:val="auto"/>
                <w:sz w:val="21"/>
                <w:szCs w:val="21"/>
              </w:rPr>
            </w:pPr>
            <w:r>
              <w:rPr>
                <w:rFonts w:hint="eastAsia" w:ascii="宋体" w:hAnsi="宋体" w:eastAsia="宋体"/>
                <w:color w:val="auto"/>
                <w:sz w:val="21"/>
                <w:szCs w:val="21"/>
              </w:rPr>
              <w:t>项目直接受益人数</w:t>
            </w:r>
          </w:p>
        </w:tc>
        <w:tc>
          <w:tcPr>
            <w:tcW w:w="2273" w:type="dxa"/>
            <w:gridSpan w:val="4"/>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项目预算金额</w:t>
            </w:r>
          </w:p>
          <w:p>
            <w:pPr>
              <w:rPr>
                <w:rFonts w:ascii="宋体" w:hAnsi="宋体" w:eastAsia="宋体"/>
                <w:color w:val="auto"/>
                <w:sz w:val="21"/>
                <w:szCs w:val="21"/>
              </w:rPr>
            </w:pPr>
            <w:r>
              <w:rPr>
                <w:rFonts w:hint="eastAsia" w:ascii="宋体" w:hAnsi="宋体" w:eastAsia="宋体"/>
                <w:color w:val="auto"/>
                <w:sz w:val="21"/>
                <w:szCs w:val="21"/>
              </w:rPr>
              <w:t>（万元）</w:t>
            </w:r>
          </w:p>
        </w:tc>
        <w:tc>
          <w:tcPr>
            <w:tcW w:w="2745" w:type="dxa"/>
            <w:gridSpan w:val="12"/>
            <w:vAlign w:val="center"/>
          </w:tcPr>
          <w:p>
            <w:pPr>
              <w:rPr>
                <w:rFonts w:ascii="宋体" w:hAnsi="宋体" w:eastAsia="宋体"/>
                <w:color w:val="auto"/>
                <w:sz w:val="21"/>
                <w:szCs w:val="21"/>
              </w:rPr>
            </w:pPr>
          </w:p>
        </w:tc>
        <w:tc>
          <w:tcPr>
            <w:tcW w:w="1899" w:type="dxa"/>
            <w:gridSpan w:val="9"/>
            <w:vAlign w:val="center"/>
          </w:tcPr>
          <w:p>
            <w:pPr>
              <w:rPr>
                <w:rFonts w:ascii="宋体" w:hAnsi="宋体" w:eastAsia="宋体"/>
                <w:color w:val="auto"/>
                <w:sz w:val="21"/>
                <w:szCs w:val="21"/>
              </w:rPr>
            </w:pPr>
            <w:r>
              <w:rPr>
                <w:rFonts w:hint="eastAsia" w:ascii="宋体" w:hAnsi="宋体" w:eastAsia="宋体"/>
                <w:color w:val="auto"/>
                <w:sz w:val="21"/>
                <w:szCs w:val="21"/>
              </w:rPr>
              <w:t>是否有别的资金渠道/份额</w:t>
            </w:r>
          </w:p>
        </w:tc>
        <w:tc>
          <w:tcPr>
            <w:tcW w:w="2273" w:type="dxa"/>
            <w:gridSpan w:val="4"/>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申请组织名称</w:t>
            </w:r>
          </w:p>
        </w:tc>
        <w:tc>
          <w:tcPr>
            <w:tcW w:w="2745" w:type="dxa"/>
            <w:gridSpan w:val="12"/>
            <w:vAlign w:val="center"/>
          </w:tcPr>
          <w:p>
            <w:pPr>
              <w:rPr>
                <w:rFonts w:ascii="宋体" w:hAnsi="宋体" w:eastAsia="宋体"/>
                <w:color w:val="auto"/>
                <w:sz w:val="21"/>
                <w:szCs w:val="21"/>
              </w:rPr>
            </w:pPr>
          </w:p>
        </w:tc>
        <w:tc>
          <w:tcPr>
            <w:tcW w:w="1899" w:type="dxa"/>
            <w:gridSpan w:val="9"/>
            <w:vAlign w:val="center"/>
          </w:tcPr>
          <w:p>
            <w:pPr>
              <w:rPr>
                <w:rFonts w:ascii="宋体" w:hAnsi="宋体" w:eastAsia="宋体"/>
                <w:color w:val="auto"/>
                <w:sz w:val="21"/>
                <w:szCs w:val="21"/>
              </w:rPr>
            </w:pPr>
            <w:r>
              <w:rPr>
                <w:rFonts w:hint="eastAsia" w:ascii="宋体" w:hAnsi="宋体" w:eastAsia="宋体"/>
                <w:color w:val="auto"/>
                <w:sz w:val="21"/>
                <w:szCs w:val="21"/>
              </w:rPr>
              <w:t xml:space="preserve">民政注册号/ </w:t>
            </w:r>
          </w:p>
          <w:p>
            <w:pPr>
              <w:rPr>
                <w:rFonts w:ascii="宋体" w:hAnsi="宋体" w:eastAsia="宋体"/>
                <w:color w:val="auto"/>
                <w:sz w:val="21"/>
                <w:szCs w:val="21"/>
              </w:rPr>
            </w:pPr>
            <w:r>
              <w:rPr>
                <w:rFonts w:hint="eastAsia" w:ascii="宋体" w:hAnsi="宋体" w:eastAsia="宋体"/>
                <w:color w:val="auto"/>
                <w:sz w:val="21"/>
                <w:szCs w:val="21"/>
              </w:rPr>
              <w:t>统一社会信用代码</w:t>
            </w:r>
          </w:p>
        </w:tc>
        <w:tc>
          <w:tcPr>
            <w:tcW w:w="2273" w:type="dxa"/>
            <w:gridSpan w:val="4"/>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组织类别</w:t>
            </w:r>
          </w:p>
        </w:tc>
        <w:tc>
          <w:tcPr>
            <w:tcW w:w="6917" w:type="dxa"/>
            <w:gridSpan w:val="25"/>
            <w:vAlign w:val="center"/>
          </w:tcPr>
          <w:p>
            <w:pPr>
              <w:keepNext/>
              <w:keepLines/>
              <w:widowControl/>
              <w:numPr>
                <w:ilvl w:val="0"/>
                <w:numId w:val="1"/>
              </w:numPr>
              <w:spacing w:line="240" w:lineRule="atLeast"/>
              <w:ind w:right="40"/>
              <w:rPr>
                <w:rFonts w:ascii="宋体" w:hAnsi="宋体" w:eastAsia="宋体"/>
                <w:color w:val="auto"/>
                <w:sz w:val="21"/>
                <w:szCs w:val="21"/>
              </w:rPr>
            </w:pPr>
            <w:r>
              <w:rPr>
                <w:rFonts w:hint="eastAsia" w:ascii="宋体" w:hAnsi="宋体" w:eastAsia="宋体"/>
                <w:color w:val="auto"/>
                <w:sz w:val="21"/>
                <w:szCs w:val="21"/>
              </w:rPr>
              <w:t>社会服务机构</w:t>
            </w:r>
          </w:p>
          <w:p>
            <w:pPr>
              <w:keepNext/>
              <w:keepLines/>
              <w:widowControl/>
              <w:numPr>
                <w:ilvl w:val="0"/>
                <w:numId w:val="1"/>
              </w:numPr>
              <w:spacing w:line="240" w:lineRule="atLeast"/>
              <w:ind w:right="40"/>
              <w:rPr>
                <w:rFonts w:ascii="宋体" w:hAnsi="宋体" w:eastAsia="宋体"/>
                <w:color w:val="auto"/>
                <w:sz w:val="21"/>
                <w:szCs w:val="21"/>
              </w:rPr>
            </w:pPr>
            <w:r>
              <w:rPr>
                <w:rFonts w:hint="eastAsia" w:ascii="宋体" w:hAnsi="宋体" w:eastAsia="宋体"/>
                <w:color w:val="auto"/>
                <w:sz w:val="21"/>
                <w:szCs w:val="21"/>
              </w:rPr>
              <w:t>社会团体</w:t>
            </w:r>
          </w:p>
          <w:p>
            <w:pPr>
              <w:keepNext/>
              <w:keepLines/>
              <w:widowControl/>
              <w:numPr>
                <w:ilvl w:val="0"/>
                <w:numId w:val="1"/>
              </w:numPr>
              <w:spacing w:line="240" w:lineRule="atLeast"/>
              <w:ind w:right="40"/>
              <w:rPr>
                <w:rFonts w:ascii="宋体" w:hAnsi="宋体" w:eastAsia="宋体"/>
                <w:color w:val="auto"/>
                <w:sz w:val="21"/>
                <w:szCs w:val="21"/>
              </w:rPr>
            </w:pPr>
            <w:r>
              <w:rPr>
                <w:rFonts w:hint="eastAsia" w:ascii="宋体" w:hAnsi="宋体" w:eastAsia="宋体"/>
                <w:color w:val="auto"/>
                <w:sz w:val="21"/>
                <w:szCs w:val="21"/>
              </w:rPr>
              <w:t>基金会</w:t>
            </w:r>
          </w:p>
          <w:p>
            <w:pPr>
              <w:keepNext/>
              <w:keepLines/>
              <w:widowControl/>
              <w:numPr>
                <w:ilvl w:val="0"/>
                <w:numId w:val="1"/>
              </w:numPr>
              <w:spacing w:line="240" w:lineRule="atLeast"/>
              <w:ind w:right="40"/>
              <w:rPr>
                <w:rFonts w:ascii="宋体" w:hAnsi="宋体" w:eastAsia="宋体"/>
                <w:color w:val="auto"/>
                <w:sz w:val="21"/>
                <w:szCs w:val="21"/>
              </w:rPr>
            </w:pPr>
            <w:r>
              <w:rPr>
                <w:rFonts w:hint="eastAsia" w:ascii="宋体" w:hAnsi="宋体" w:eastAsia="宋体"/>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60" w:type="dxa"/>
            <w:gridSpan w:val="5"/>
            <w:vAlign w:val="center"/>
          </w:tcPr>
          <w:p>
            <w:pPr>
              <w:rPr>
                <w:rFonts w:ascii="宋体" w:hAnsi="宋体" w:eastAsia="宋体"/>
                <w:color w:val="auto"/>
                <w:sz w:val="21"/>
                <w:szCs w:val="21"/>
              </w:rPr>
            </w:pPr>
            <w:r>
              <w:rPr>
                <w:rFonts w:hint="eastAsia" w:ascii="宋体" w:hAnsi="宋体" w:eastAsia="宋体"/>
                <w:color w:val="auto"/>
                <w:sz w:val="21"/>
                <w:szCs w:val="21"/>
              </w:rPr>
              <w:t>机构免税状况</w:t>
            </w:r>
          </w:p>
        </w:tc>
        <w:tc>
          <w:tcPr>
            <w:tcW w:w="6917" w:type="dxa"/>
            <w:gridSpan w:val="25"/>
            <w:vAlign w:val="center"/>
          </w:tcPr>
          <w:p>
            <w:pPr>
              <w:keepNext/>
              <w:keepLines/>
              <w:widowControl/>
              <w:spacing w:line="240" w:lineRule="atLeast"/>
              <w:ind w:right="40"/>
              <w:jc w:val="left"/>
              <w:rPr>
                <w:rFonts w:ascii="宋体" w:hAnsi="宋体" w:eastAsia="宋体"/>
                <w:color w:val="FF0000"/>
                <w:sz w:val="21"/>
                <w:szCs w:val="21"/>
              </w:rPr>
            </w:pPr>
            <w:r>
              <w:rPr>
                <w:rFonts w:hint="eastAsia" w:ascii="宋体" w:hAnsi="宋体" w:eastAsia="宋体"/>
                <w:color w:val="auto"/>
                <w:sz w:val="21"/>
                <w:szCs w:val="21"/>
              </w:rPr>
              <w:t>具备免税资格（  ），有效期截止至    年  月  日；不具备免税资格（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477" w:type="dxa"/>
            <w:gridSpan w:val="30"/>
            <w:tcBorders>
              <w:bottom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项目联系人信息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00" w:type="dxa"/>
            <w:gridSpan w:val="4"/>
            <w:tcBorders>
              <w:bottom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姓名及职务</w:t>
            </w:r>
          </w:p>
        </w:tc>
        <w:tc>
          <w:tcPr>
            <w:tcW w:w="3075" w:type="dxa"/>
            <w:gridSpan w:val="14"/>
            <w:tcBorders>
              <w:bottom w:val="single" w:color="auto" w:sz="4" w:space="0"/>
            </w:tcBorders>
            <w:vAlign w:val="center"/>
          </w:tcPr>
          <w:p>
            <w:pPr>
              <w:rPr>
                <w:rFonts w:ascii="宋体" w:hAnsi="宋体" w:eastAsia="宋体"/>
                <w:color w:val="auto"/>
                <w:sz w:val="21"/>
                <w:szCs w:val="21"/>
              </w:rPr>
            </w:pPr>
          </w:p>
        </w:tc>
        <w:tc>
          <w:tcPr>
            <w:tcW w:w="1629" w:type="dxa"/>
            <w:gridSpan w:val="8"/>
            <w:tcBorders>
              <w:bottom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电子邮件</w:t>
            </w:r>
          </w:p>
        </w:tc>
        <w:tc>
          <w:tcPr>
            <w:tcW w:w="2273" w:type="dxa"/>
            <w:gridSpan w:val="4"/>
            <w:tcBorders>
              <w:bottom w:val="single" w:color="auto" w:sz="4"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00" w:type="dxa"/>
            <w:gridSpan w:val="4"/>
            <w:vAlign w:val="center"/>
          </w:tcPr>
          <w:p>
            <w:pPr>
              <w:rPr>
                <w:rFonts w:ascii="宋体" w:hAnsi="宋体" w:eastAsia="宋体"/>
                <w:color w:val="auto"/>
                <w:sz w:val="21"/>
                <w:szCs w:val="21"/>
              </w:rPr>
            </w:pPr>
            <w:r>
              <w:rPr>
                <w:rFonts w:hint="eastAsia" w:ascii="宋体" w:hAnsi="宋体" w:eastAsia="宋体"/>
                <w:color w:val="auto"/>
                <w:sz w:val="21"/>
                <w:szCs w:val="21"/>
              </w:rPr>
              <w:t>联系电话</w:t>
            </w:r>
          </w:p>
        </w:tc>
        <w:tc>
          <w:tcPr>
            <w:tcW w:w="3075" w:type="dxa"/>
            <w:gridSpan w:val="14"/>
            <w:vAlign w:val="center"/>
          </w:tcPr>
          <w:p>
            <w:pPr>
              <w:rPr>
                <w:rFonts w:ascii="宋体" w:hAnsi="宋体" w:eastAsia="宋体"/>
                <w:color w:val="auto"/>
                <w:sz w:val="21"/>
                <w:szCs w:val="21"/>
              </w:rPr>
            </w:pPr>
          </w:p>
        </w:tc>
        <w:tc>
          <w:tcPr>
            <w:tcW w:w="1629" w:type="dxa"/>
            <w:gridSpan w:val="8"/>
            <w:vAlign w:val="center"/>
          </w:tcPr>
          <w:p>
            <w:pPr>
              <w:rPr>
                <w:rFonts w:ascii="宋体" w:hAnsi="宋体" w:eastAsia="宋体"/>
                <w:color w:val="auto"/>
                <w:sz w:val="21"/>
                <w:szCs w:val="21"/>
              </w:rPr>
            </w:pPr>
            <w:r>
              <w:rPr>
                <w:rFonts w:hint="eastAsia" w:ascii="宋体" w:hAnsi="宋体" w:eastAsia="宋体"/>
                <w:color w:val="auto"/>
                <w:sz w:val="21"/>
                <w:szCs w:val="21"/>
              </w:rPr>
              <w:t>手    机</w:t>
            </w:r>
          </w:p>
        </w:tc>
        <w:tc>
          <w:tcPr>
            <w:tcW w:w="2273" w:type="dxa"/>
            <w:gridSpan w:val="4"/>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00" w:type="dxa"/>
            <w:gridSpan w:val="4"/>
            <w:tcBorders>
              <w:bottom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单位地址</w:t>
            </w:r>
          </w:p>
        </w:tc>
        <w:tc>
          <w:tcPr>
            <w:tcW w:w="6977" w:type="dxa"/>
            <w:gridSpan w:val="26"/>
            <w:tcBorders>
              <w:bottom w:val="single" w:color="auto" w:sz="4"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477" w:type="dxa"/>
            <w:gridSpan w:val="30"/>
            <w:vAlign w:val="center"/>
          </w:tcPr>
          <w:p>
            <w:pPr>
              <w:jc w:val="left"/>
              <w:rPr>
                <w:rFonts w:ascii="宋体" w:hAnsi="宋体" w:eastAsia="宋体"/>
                <w:b/>
                <w:color w:val="auto"/>
                <w:sz w:val="21"/>
                <w:szCs w:val="21"/>
              </w:rPr>
            </w:pPr>
            <w:r>
              <w:rPr>
                <w:rFonts w:hint="eastAsia" w:ascii="宋体" w:hAnsi="宋体" w:eastAsia="宋体"/>
                <w:b/>
                <w:color w:val="auto"/>
                <w:sz w:val="21"/>
                <w:szCs w:val="21"/>
              </w:rPr>
              <w:t>（二）申请机构详细信息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477" w:type="dxa"/>
            <w:gridSpan w:val="30"/>
            <w:vAlign w:val="center"/>
          </w:tcPr>
          <w:p>
            <w:pPr>
              <w:rPr>
                <w:rFonts w:ascii="宋体" w:hAnsi="宋体" w:eastAsia="宋体"/>
                <w:b/>
                <w:color w:val="auto"/>
                <w:sz w:val="21"/>
                <w:szCs w:val="21"/>
              </w:rPr>
            </w:pPr>
            <w:r>
              <w:rPr>
                <w:rFonts w:hint="eastAsia" w:ascii="宋体" w:hAnsi="宋体" w:eastAsia="宋体"/>
                <w:b/>
                <w:color w:val="auto"/>
                <w:sz w:val="21"/>
                <w:szCs w:val="21"/>
              </w:rPr>
              <w:t>1、申请机构信息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1"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机构基本情况</w:t>
            </w:r>
          </w:p>
        </w:tc>
        <w:tc>
          <w:tcPr>
            <w:tcW w:w="6994" w:type="dxa"/>
            <w:gridSpan w:val="27"/>
          </w:tcPr>
          <w:p>
            <w:pPr>
              <w:keepNext/>
              <w:keepLines/>
              <w:widowControl/>
              <w:spacing w:line="240" w:lineRule="atLeast"/>
              <w:ind w:right="40"/>
              <w:jc w:val="left"/>
              <w:rPr>
                <w:rFonts w:ascii="宋体" w:hAnsi="宋体" w:eastAsia="宋体"/>
                <w:color w:val="auto"/>
                <w:sz w:val="21"/>
                <w:szCs w:val="21"/>
              </w:rPr>
            </w:pPr>
            <w:r>
              <w:rPr>
                <w:rFonts w:hint="eastAsia" w:ascii="宋体" w:hAnsi="宋体" w:eastAsia="宋体"/>
                <w:color w:val="auto"/>
                <w:sz w:val="21"/>
                <w:szCs w:val="21"/>
              </w:rPr>
              <w:t>成立时间、地点、业务范围、组织架构、主要资金来源、机构愿景与使命等（400字以内）</w:t>
            </w:r>
          </w:p>
          <w:p>
            <w:pPr>
              <w:rPr>
                <w:rFonts w:ascii="宋体" w:hAnsi="宋体" w:eastAsia="宋体"/>
                <w:color w:val="FF0000"/>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gridSpan w:val="3"/>
            <w:vMerge w:val="restart"/>
            <w:vAlign w:val="center"/>
          </w:tcPr>
          <w:p>
            <w:pPr>
              <w:rPr>
                <w:rFonts w:ascii="宋体" w:hAnsi="宋体" w:eastAsia="宋体"/>
                <w:color w:val="auto"/>
                <w:sz w:val="21"/>
                <w:szCs w:val="21"/>
              </w:rPr>
            </w:pPr>
            <w:r>
              <w:rPr>
                <w:rFonts w:hint="eastAsia" w:ascii="宋体" w:hAnsi="宋体" w:eastAsia="宋体"/>
                <w:color w:val="auto"/>
                <w:sz w:val="21"/>
                <w:szCs w:val="21"/>
              </w:rPr>
              <w:t>同类项目运作经验</w:t>
            </w:r>
          </w:p>
        </w:tc>
        <w:tc>
          <w:tcPr>
            <w:tcW w:w="1173"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140"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起止时间</w:t>
            </w:r>
          </w:p>
        </w:tc>
        <w:tc>
          <w:tcPr>
            <w:tcW w:w="1050" w:type="dxa"/>
            <w:gridSpan w:val="6"/>
            <w:vAlign w:val="center"/>
          </w:tcPr>
          <w:p>
            <w:pPr>
              <w:jc w:val="center"/>
              <w:rPr>
                <w:rFonts w:ascii="宋体" w:hAnsi="宋体" w:eastAsia="宋体"/>
                <w:color w:val="auto"/>
                <w:sz w:val="21"/>
                <w:szCs w:val="21"/>
              </w:rPr>
            </w:pPr>
            <w:r>
              <w:rPr>
                <w:rFonts w:hint="eastAsia" w:ascii="宋体" w:hAnsi="宋体" w:eastAsia="宋体"/>
                <w:color w:val="auto"/>
                <w:sz w:val="21"/>
                <w:szCs w:val="21"/>
              </w:rPr>
              <w:t>资助方</w:t>
            </w:r>
          </w:p>
        </w:tc>
        <w:tc>
          <w:tcPr>
            <w:tcW w:w="1110" w:type="dxa"/>
            <w:gridSpan w:val="6"/>
            <w:vAlign w:val="center"/>
          </w:tcPr>
          <w:p>
            <w:pPr>
              <w:jc w:val="center"/>
              <w:rPr>
                <w:rFonts w:ascii="宋体" w:hAnsi="宋体" w:eastAsia="宋体"/>
                <w:color w:val="auto"/>
                <w:sz w:val="21"/>
                <w:szCs w:val="21"/>
              </w:rPr>
            </w:pPr>
            <w:r>
              <w:rPr>
                <w:rFonts w:hint="eastAsia" w:ascii="宋体" w:hAnsi="宋体" w:eastAsia="宋体"/>
                <w:color w:val="auto"/>
                <w:sz w:val="21"/>
                <w:szCs w:val="21"/>
              </w:rPr>
              <w:t>资助总额（元）</w:t>
            </w:r>
          </w:p>
        </w:tc>
        <w:tc>
          <w:tcPr>
            <w:tcW w:w="1365" w:type="dxa"/>
            <w:gridSpan w:val="4"/>
            <w:vAlign w:val="center"/>
          </w:tcPr>
          <w:p>
            <w:pPr>
              <w:jc w:val="center"/>
              <w:rPr>
                <w:rFonts w:ascii="宋体" w:hAnsi="宋体" w:eastAsia="宋体"/>
                <w:color w:val="auto"/>
                <w:sz w:val="21"/>
                <w:szCs w:val="21"/>
              </w:rPr>
            </w:pPr>
            <w:r>
              <w:rPr>
                <w:rFonts w:hint="eastAsia" w:ascii="宋体" w:hAnsi="宋体" w:eastAsia="宋体"/>
                <w:color w:val="auto"/>
                <w:sz w:val="21"/>
                <w:szCs w:val="21"/>
              </w:rPr>
              <w:t>项目成果/所获奖项</w:t>
            </w:r>
          </w:p>
        </w:tc>
        <w:tc>
          <w:tcPr>
            <w:tcW w:w="1156"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是否经过验收、审计、评估及结果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483" w:type="dxa"/>
            <w:gridSpan w:val="3"/>
            <w:vMerge w:val="continue"/>
            <w:vAlign w:val="center"/>
          </w:tcPr>
          <w:p>
            <w:pPr>
              <w:rPr>
                <w:rFonts w:ascii="宋体" w:hAnsi="宋体" w:eastAsia="宋体"/>
                <w:color w:val="auto"/>
                <w:sz w:val="21"/>
                <w:szCs w:val="21"/>
              </w:rPr>
            </w:pPr>
          </w:p>
        </w:tc>
        <w:tc>
          <w:tcPr>
            <w:tcW w:w="1173" w:type="dxa"/>
            <w:gridSpan w:val="5"/>
            <w:vAlign w:val="center"/>
          </w:tcPr>
          <w:p>
            <w:pPr>
              <w:rPr>
                <w:rFonts w:ascii="宋体" w:hAnsi="宋体" w:eastAsia="宋体"/>
                <w:color w:val="FF0000"/>
                <w:sz w:val="21"/>
                <w:szCs w:val="21"/>
              </w:rPr>
            </w:pPr>
          </w:p>
        </w:tc>
        <w:tc>
          <w:tcPr>
            <w:tcW w:w="1140" w:type="dxa"/>
            <w:gridSpan w:val="5"/>
            <w:vAlign w:val="center"/>
          </w:tcPr>
          <w:p>
            <w:pPr>
              <w:rPr>
                <w:rFonts w:ascii="宋体" w:hAnsi="宋体" w:eastAsia="宋体"/>
                <w:color w:val="auto"/>
                <w:sz w:val="21"/>
                <w:szCs w:val="21"/>
              </w:rPr>
            </w:pPr>
          </w:p>
        </w:tc>
        <w:tc>
          <w:tcPr>
            <w:tcW w:w="1050" w:type="dxa"/>
            <w:gridSpan w:val="6"/>
            <w:vAlign w:val="center"/>
          </w:tcPr>
          <w:p>
            <w:pPr>
              <w:rPr>
                <w:rFonts w:ascii="宋体" w:hAnsi="宋体" w:eastAsia="宋体"/>
                <w:color w:val="auto"/>
                <w:sz w:val="21"/>
                <w:szCs w:val="21"/>
              </w:rPr>
            </w:pPr>
          </w:p>
        </w:tc>
        <w:tc>
          <w:tcPr>
            <w:tcW w:w="1110" w:type="dxa"/>
            <w:gridSpan w:val="6"/>
            <w:vAlign w:val="center"/>
          </w:tcPr>
          <w:p>
            <w:pPr>
              <w:rPr>
                <w:rFonts w:ascii="宋体" w:hAnsi="宋体" w:eastAsia="宋体"/>
                <w:color w:val="auto"/>
                <w:sz w:val="21"/>
                <w:szCs w:val="21"/>
              </w:rPr>
            </w:pPr>
          </w:p>
        </w:tc>
        <w:tc>
          <w:tcPr>
            <w:tcW w:w="1365" w:type="dxa"/>
            <w:gridSpan w:val="4"/>
            <w:vAlign w:val="center"/>
          </w:tcPr>
          <w:p>
            <w:pPr>
              <w:rPr>
                <w:rFonts w:ascii="宋体" w:hAnsi="宋体" w:eastAsia="宋体"/>
                <w:color w:val="auto"/>
                <w:sz w:val="21"/>
                <w:szCs w:val="21"/>
              </w:rPr>
            </w:pPr>
          </w:p>
        </w:tc>
        <w:tc>
          <w:tcPr>
            <w:tcW w:w="1156" w:type="dxa"/>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483" w:type="dxa"/>
            <w:gridSpan w:val="3"/>
            <w:vMerge w:val="continue"/>
            <w:vAlign w:val="center"/>
          </w:tcPr>
          <w:p>
            <w:pPr>
              <w:rPr>
                <w:rFonts w:ascii="宋体" w:hAnsi="宋体" w:eastAsia="宋体"/>
                <w:color w:val="auto"/>
                <w:sz w:val="21"/>
                <w:szCs w:val="21"/>
              </w:rPr>
            </w:pPr>
          </w:p>
        </w:tc>
        <w:tc>
          <w:tcPr>
            <w:tcW w:w="1173" w:type="dxa"/>
            <w:gridSpan w:val="5"/>
            <w:vAlign w:val="center"/>
          </w:tcPr>
          <w:p>
            <w:pPr>
              <w:rPr>
                <w:rFonts w:ascii="宋体" w:hAnsi="宋体" w:eastAsia="宋体"/>
                <w:color w:val="auto"/>
                <w:sz w:val="21"/>
                <w:szCs w:val="21"/>
              </w:rPr>
            </w:pPr>
          </w:p>
        </w:tc>
        <w:tc>
          <w:tcPr>
            <w:tcW w:w="1140" w:type="dxa"/>
            <w:gridSpan w:val="5"/>
            <w:vAlign w:val="center"/>
          </w:tcPr>
          <w:p>
            <w:pPr>
              <w:rPr>
                <w:rFonts w:ascii="宋体" w:hAnsi="宋体" w:eastAsia="宋体"/>
                <w:color w:val="auto"/>
                <w:sz w:val="21"/>
                <w:szCs w:val="21"/>
              </w:rPr>
            </w:pPr>
          </w:p>
        </w:tc>
        <w:tc>
          <w:tcPr>
            <w:tcW w:w="1050" w:type="dxa"/>
            <w:gridSpan w:val="6"/>
            <w:vAlign w:val="center"/>
          </w:tcPr>
          <w:p>
            <w:pPr>
              <w:rPr>
                <w:rFonts w:ascii="宋体" w:hAnsi="宋体" w:eastAsia="宋体"/>
                <w:color w:val="auto"/>
                <w:sz w:val="21"/>
                <w:szCs w:val="21"/>
              </w:rPr>
            </w:pPr>
          </w:p>
        </w:tc>
        <w:tc>
          <w:tcPr>
            <w:tcW w:w="1110" w:type="dxa"/>
            <w:gridSpan w:val="6"/>
            <w:vAlign w:val="center"/>
          </w:tcPr>
          <w:p>
            <w:pPr>
              <w:rPr>
                <w:rFonts w:ascii="宋体" w:hAnsi="宋体" w:eastAsia="宋体"/>
                <w:color w:val="auto"/>
                <w:sz w:val="21"/>
                <w:szCs w:val="21"/>
              </w:rPr>
            </w:pPr>
          </w:p>
        </w:tc>
        <w:tc>
          <w:tcPr>
            <w:tcW w:w="1365" w:type="dxa"/>
            <w:gridSpan w:val="4"/>
            <w:vAlign w:val="center"/>
          </w:tcPr>
          <w:p>
            <w:pPr>
              <w:rPr>
                <w:rFonts w:ascii="宋体" w:hAnsi="宋体" w:eastAsia="宋体"/>
                <w:color w:val="auto"/>
                <w:sz w:val="21"/>
                <w:szCs w:val="21"/>
              </w:rPr>
            </w:pPr>
          </w:p>
        </w:tc>
        <w:tc>
          <w:tcPr>
            <w:tcW w:w="1156" w:type="dxa"/>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483" w:type="dxa"/>
            <w:gridSpan w:val="3"/>
            <w:vMerge w:val="continue"/>
            <w:vAlign w:val="center"/>
          </w:tcPr>
          <w:p>
            <w:pPr>
              <w:rPr>
                <w:rFonts w:ascii="宋体" w:hAnsi="宋体" w:eastAsia="宋体"/>
                <w:color w:val="auto"/>
                <w:sz w:val="21"/>
                <w:szCs w:val="21"/>
              </w:rPr>
            </w:pPr>
          </w:p>
        </w:tc>
        <w:tc>
          <w:tcPr>
            <w:tcW w:w="1173" w:type="dxa"/>
            <w:gridSpan w:val="5"/>
            <w:vAlign w:val="center"/>
          </w:tcPr>
          <w:p>
            <w:pPr>
              <w:rPr>
                <w:rFonts w:ascii="宋体" w:hAnsi="宋体" w:eastAsia="宋体"/>
                <w:color w:val="auto"/>
                <w:sz w:val="21"/>
                <w:szCs w:val="21"/>
              </w:rPr>
            </w:pPr>
          </w:p>
        </w:tc>
        <w:tc>
          <w:tcPr>
            <w:tcW w:w="1140" w:type="dxa"/>
            <w:gridSpan w:val="5"/>
            <w:vAlign w:val="center"/>
          </w:tcPr>
          <w:p>
            <w:pPr>
              <w:rPr>
                <w:rFonts w:ascii="宋体" w:hAnsi="宋体" w:eastAsia="宋体"/>
                <w:color w:val="auto"/>
                <w:sz w:val="21"/>
                <w:szCs w:val="21"/>
              </w:rPr>
            </w:pPr>
          </w:p>
        </w:tc>
        <w:tc>
          <w:tcPr>
            <w:tcW w:w="1050" w:type="dxa"/>
            <w:gridSpan w:val="6"/>
            <w:vAlign w:val="center"/>
          </w:tcPr>
          <w:p>
            <w:pPr>
              <w:rPr>
                <w:rFonts w:ascii="宋体" w:hAnsi="宋体" w:eastAsia="宋体"/>
                <w:color w:val="auto"/>
                <w:sz w:val="21"/>
                <w:szCs w:val="21"/>
              </w:rPr>
            </w:pPr>
          </w:p>
        </w:tc>
        <w:tc>
          <w:tcPr>
            <w:tcW w:w="1110" w:type="dxa"/>
            <w:gridSpan w:val="6"/>
            <w:vAlign w:val="center"/>
          </w:tcPr>
          <w:p>
            <w:pPr>
              <w:rPr>
                <w:rFonts w:ascii="宋体" w:hAnsi="宋体" w:eastAsia="宋体"/>
                <w:color w:val="auto"/>
                <w:sz w:val="21"/>
                <w:szCs w:val="21"/>
              </w:rPr>
            </w:pPr>
          </w:p>
        </w:tc>
        <w:tc>
          <w:tcPr>
            <w:tcW w:w="1365" w:type="dxa"/>
            <w:gridSpan w:val="4"/>
            <w:vAlign w:val="center"/>
          </w:tcPr>
          <w:p>
            <w:pPr>
              <w:rPr>
                <w:rFonts w:ascii="宋体" w:hAnsi="宋体" w:eastAsia="宋体"/>
                <w:color w:val="auto"/>
                <w:sz w:val="21"/>
                <w:szCs w:val="21"/>
              </w:rPr>
            </w:pPr>
          </w:p>
        </w:tc>
        <w:tc>
          <w:tcPr>
            <w:tcW w:w="1156" w:type="dxa"/>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483" w:type="dxa"/>
            <w:gridSpan w:val="3"/>
            <w:vMerge w:val="continue"/>
            <w:vAlign w:val="center"/>
          </w:tcPr>
          <w:p>
            <w:pPr>
              <w:rPr>
                <w:rFonts w:ascii="宋体" w:hAnsi="宋体" w:eastAsia="宋体"/>
                <w:color w:val="auto"/>
                <w:sz w:val="21"/>
                <w:szCs w:val="21"/>
              </w:rPr>
            </w:pPr>
          </w:p>
        </w:tc>
        <w:tc>
          <w:tcPr>
            <w:tcW w:w="1173" w:type="dxa"/>
            <w:gridSpan w:val="5"/>
            <w:vAlign w:val="center"/>
          </w:tcPr>
          <w:p>
            <w:pPr>
              <w:rPr>
                <w:rFonts w:ascii="宋体" w:hAnsi="宋体" w:eastAsia="宋体"/>
                <w:color w:val="auto"/>
                <w:sz w:val="21"/>
                <w:szCs w:val="21"/>
              </w:rPr>
            </w:pPr>
          </w:p>
        </w:tc>
        <w:tc>
          <w:tcPr>
            <w:tcW w:w="1140" w:type="dxa"/>
            <w:gridSpan w:val="5"/>
            <w:vAlign w:val="center"/>
          </w:tcPr>
          <w:p>
            <w:pPr>
              <w:rPr>
                <w:rFonts w:ascii="宋体" w:hAnsi="宋体" w:eastAsia="宋体"/>
                <w:color w:val="auto"/>
                <w:sz w:val="21"/>
                <w:szCs w:val="21"/>
              </w:rPr>
            </w:pPr>
          </w:p>
        </w:tc>
        <w:tc>
          <w:tcPr>
            <w:tcW w:w="1050" w:type="dxa"/>
            <w:gridSpan w:val="6"/>
            <w:vAlign w:val="center"/>
          </w:tcPr>
          <w:p>
            <w:pPr>
              <w:rPr>
                <w:rFonts w:ascii="宋体" w:hAnsi="宋体" w:eastAsia="宋体"/>
                <w:color w:val="auto"/>
                <w:sz w:val="21"/>
                <w:szCs w:val="21"/>
              </w:rPr>
            </w:pPr>
          </w:p>
        </w:tc>
        <w:tc>
          <w:tcPr>
            <w:tcW w:w="1110" w:type="dxa"/>
            <w:gridSpan w:val="6"/>
            <w:vAlign w:val="center"/>
          </w:tcPr>
          <w:p>
            <w:pPr>
              <w:rPr>
                <w:rFonts w:ascii="宋体" w:hAnsi="宋体" w:eastAsia="宋体"/>
                <w:color w:val="auto"/>
                <w:sz w:val="21"/>
                <w:szCs w:val="21"/>
              </w:rPr>
            </w:pPr>
          </w:p>
        </w:tc>
        <w:tc>
          <w:tcPr>
            <w:tcW w:w="1365" w:type="dxa"/>
            <w:gridSpan w:val="4"/>
            <w:vAlign w:val="center"/>
          </w:tcPr>
          <w:p>
            <w:pPr>
              <w:rPr>
                <w:rFonts w:ascii="宋体" w:hAnsi="宋体" w:eastAsia="宋体"/>
                <w:color w:val="auto"/>
                <w:sz w:val="21"/>
                <w:szCs w:val="21"/>
              </w:rPr>
            </w:pPr>
          </w:p>
        </w:tc>
        <w:tc>
          <w:tcPr>
            <w:tcW w:w="1156" w:type="dxa"/>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77" w:type="dxa"/>
            <w:gridSpan w:val="30"/>
            <w:vAlign w:val="center"/>
          </w:tcPr>
          <w:p>
            <w:pPr>
              <w:rPr>
                <w:rFonts w:ascii="宋体" w:hAnsi="宋体" w:eastAsia="宋体"/>
                <w:color w:val="auto"/>
                <w:sz w:val="21"/>
                <w:szCs w:val="21"/>
              </w:rPr>
            </w:pPr>
            <w:r>
              <w:rPr>
                <w:rFonts w:hint="eastAsia" w:ascii="宋体" w:hAnsi="宋体" w:eastAsia="宋体"/>
                <w:color w:val="auto"/>
                <w:sz w:val="21"/>
                <w:szCs w:val="21"/>
              </w:rPr>
              <w:t>机构负责人信息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姓名及职务</w:t>
            </w:r>
          </w:p>
        </w:tc>
        <w:tc>
          <w:tcPr>
            <w:tcW w:w="2414" w:type="dxa"/>
            <w:gridSpan w:val="11"/>
            <w:vAlign w:val="center"/>
          </w:tcPr>
          <w:p>
            <w:pPr>
              <w:rPr>
                <w:rFonts w:ascii="宋体" w:hAnsi="宋体" w:eastAsia="宋体"/>
                <w:color w:val="auto"/>
                <w:sz w:val="21"/>
                <w:szCs w:val="21"/>
              </w:rPr>
            </w:pPr>
          </w:p>
        </w:tc>
        <w:tc>
          <w:tcPr>
            <w:tcW w:w="1289" w:type="dxa"/>
            <w:gridSpan w:val="6"/>
            <w:vAlign w:val="center"/>
          </w:tcPr>
          <w:p>
            <w:pPr>
              <w:rPr>
                <w:rFonts w:ascii="宋体" w:hAnsi="宋体" w:eastAsia="宋体"/>
                <w:color w:val="auto"/>
                <w:sz w:val="21"/>
                <w:szCs w:val="21"/>
              </w:rPr>
            </w:pPr>
            <w:r>
              <w:rPr>
                <w:rFonts w:hint="eastAsia" w:ascii="宋体" w:hAnsi="宋体" w:eastAsia="宋体"/>
                <w:color w:val="auto"/>
                <w:sz w:val="21"/>
                <w:szCs w:val="21"/>
              </w:rPr>
              <w:t>联系电话</w:t>
            </w:r>
          </w:p>
        </w:tc>
        <w:tc>
          <w:tcPr>
            <w:tcW w:w="3291" w:type="dxa"/>
            <w:gridSpan w:val="10"/>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电子邮箱</w:t>
            </w:r>
          </w:p>
        </w:tc>
        <w:tc>
          <w:tcPr>
            <w:tcW w:w="6994" w:type="dxa"/>
            <w:gridSpan w:val="27"/>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477" w:type="dxa"/>
            <w:gridSpan w:val="30"/>
            <w:vAlign w:val="center"/>
          </w:tcPr>
          <w:p>
            <w:pPr>
              <w:jc w:val="left"/>
              <w:rPr>
                <w:rFonts w:ascii="宋体" w:hAnsi="宋体" w:eastAsia="宋体"/>
                <w:b/>
                <w:color w:val="auto"/>
                <w:sz w:val="21"/>
                <w:szCs w:val="21"/>
              </w:rPr>
            </w:pPr>
            <w:r>
              <w:rPr>
                <w:rFonts w:hint="eastAsia" w:ascii="宋体" w:hAnsi="宋体" w:eastAsia="宋体"/>
                <w:b/>
                <w:color w:val="auto"/>
                <w:sz w:val="21"/>
                <w:szCs w:val="21"/>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项目概述</w:t>
            </w:r>
          </w:p>
        </w:tc>
        <w:tc>
          <w:tcPr>
            <w:tcW w:w="6994" w:type="dxa"/>
            <w:gridSpan w:val="27"/>
          </w:tcPr>
          <w:p>
            <w:pPr>
              <w:rPr>
                <w:rFonts w:ascii="宋体" w:hAnsi="宋体" w:eastAsia="宋体"/>
                <w:color w:val="auto"/>
                <w:sz w:val="21"/>
                <w:szCs w:val="21"/>
              </w:rPr>
            </w:pPr>
            <w:r>
              <w:rPr>
                <w:rFonts w:hint="eastAsia" w:ascii="宋体" w:hAnsi="宋体" w:eastAsia="宋体"/>
                <w:color w:val="auto"/>
                <w:sz w:val="21"/>
                <w:szCs w:val="21"/>
              </w:rPr>
              <w:t>包括本项目希望解决的问题、问题背景、项目实施地的基本情况、需求的具体内容及规模。（300字以内）</w:t>
            </w: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项目受益对象描述</w:t>
            </w:r>
          </w:p>
        </w:tc>
        <w:tc>
          <w:tcPr>
            <w:tcW w:w="6994" w:type="dxa"/>
            <w:gridSpan w:val="27"/>
          </w:tcPr>
          <w:p>
            <w:pPr>
              <w:rPr>
                <w:rFonts w:ascii="宋体" w:hAnsi="宋体" w:eastAsia="宋体"/>
                <w:color w:val="auto"/>
                <w:sz w:val="21"/>
                <w:szCs w:val="21"/>
              </w:rPr>
            </w:pPr>
            <w:r>
              <w:rPr>
                <w:rFonts w:hint="eastAsia" w:ascii="宋体" w:hAnsi="宋体" w:eastAsia="宋体"/>
                <w:color w:val="auto"/>
                <w:sz w:val="21"/>
                <w:szCs w:val="21"/>
              </w:rPr>
              <w:t>清晰界定本项目可以服务到的人群，并提供其数量、基本特征、具体需求或问题状况等信息（300字以内）</w:t>
            </w: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158" w:type="dxa"/>
            <w:gridSpan w:val="2"/>
            <w:vAlign w:val="center"/>
          </w:tcPr>
          <w:p>
            <w:pPr>
              <w:rPr>
                <w:rFonts w:ascii="宋体" w:hAnsi="宋体" w:eastAsia="宋体"/>
                <w:color w:val="auto"/>
                <w:sz w:val="21"/>
                <w:szCs w:val="21"/>
              </w:rPr>
            </w:pPr>
            <w:r>
              <w:rPr>
                <w:rFonts w:hint="eastAsia" w:ascii="宋体" w:hAnsi="宋体" w:eastAsia="宋体"/>
                <w:color w:val="auto"/>
                <w:sz w:val="21"/>
                <w:szCs w:val="21"/>
              </w:rPr>
              <w:t>项目目标</w:t>
            </w:r>
          </w:p>
          <w:p>
            <w:pPr>
              <w:rPr>
                <w:rFonts w:ascii="宋体" w:hAnsi="宋体" w:eastAsia="宋体"/>
                <w:color w:val="auto"/>
                <w:sz w:val="21"/>
                <w:szCs w:val="21"/>
              </w:rPr>
            </w:pPr>
          </w:p>
        </w:tc>
        <w:tc>
          <w:tcPr>
            <w:tcW w:w="7319" w:type="dxa"/>
            <w:gridSpan w:val="28"/>
          </w:tcPr>
          <w:p>
            <w:pPr>
              <w:rPr>
                <w:rFonts w:ascii="宋体" w:hAnsi="宋体" w:eastAsia="宋体"/>
                <w:color w:val="FF0000"/>
                <w:sz w:val="21"/>
                <w:szCs w:val="21"/>
              </w:rPr>
            </w:pPr>
            <w:r>
              <w:rPr>
                <w:rFonts w:hint="eastAsia" w:ascii="宋体" w:hAnsi="宋体" w:eastAsia="宋体"/>
                <w:color w:val="auto"/>
                <w:sz w:val="21"/>
                <w:szCs w:val="21"/>
              </w:rPr>
              <w:t>项目实现后期望达成的具体成效,或项目希望解决的问题，以及计划通过何种方式达到什么目标，要求清晰、明确、可实现。项目目标要和项目产出及项目活动达成的社会效益直接相关。（150字以内）</w:t>
            </w: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77" w:type="dxa"/>
            <w:gridSpan w:val="30"/>
          </w:tcPr>
          <w:p>
            <w:pPr>
              <w:spacing w:before="120"/>
              <w:jc w:val="center"/>
              <w:rPr>
                <w:rFonts w:ascii="宋体" w:hAnsi="宋体" w:eastAsia="宋体"/>
                <w:color w:val="auto"/>
                <w:sz w:val="21"/>
                <w:szCs w:val="21"/>
              </w:rPr>
            </w:pPr>
            <w:r>
              <w:rPr>
                <w:rFonts w:hint="eastAsia" w:ascii="宋体" w:hAnsi="宋体" w:eastAsia="宋体"/>
                <w:color w:val="auto"/>
                <w:sz w:val="21"/>
                <w:szCs w:val="21"/>
              </w:rPr>
              <w:t>项目的成功指标</w:t>
            </w:r>
          </w:p>
          <w:p>
            <w:pPr>
              <w:spacing w:before="120"/>
              <w:jc w:val="center"/>
              <w:rPr>
                <w:rFonts w:ascii="宋体" w:hAnsi="宋体" w:eastAsia="宋体"/>
                <w:color w:val="auto"/>
                <w:sz w:val="21"/>
                <w:szCs w:val="21"/>
              </w:rPr>
            </w:pPr>
            <w:r>
              <w:rPr>
                <w:rFonts w:hint="eastAsia" w:ascii="宋体" w:hAnsi="宋体" w:eastAsia="宋体"/>
                <w:color w:val="auto"/>
                <w:sz w:val="21"/>
                <w:szCs w:val="21"/>
              </w:rPr>
              <w:t>（必须含有服务计划的完成、服务对象满意率、服务成效的客观，可量化指标）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2728" w:type="dxa"/>
            <w:gridSpan w:val="10"/>
          </w:tcPr>
          <w:p>
            <w:pPr>
              <w:spacing w:before="120"/>
              <w:rPr>
                <w:rFonts w:ascii="宋体" w:hAnsi="宋体" w:eastAsia="宋体"/>
                <w:b/>
                <w:color w:val="auto"/>
                <w:sz w:val="21"/>
                <w:szCs w:val="21"/>
              </w:rPr>
            </w:pPr>
            <w:r>
              <w:rPr>
                <w:rFonts w:hint="eastAsia" w:ascii="宋体" w:hAnsi="宋体" w:eastAsia="宋体"/>
                <w:color w:val="auto"/>
                <w:sz w:val="21"/>
                <w:szCs w:val="21"/>
              </w:rPr>
              <w:t>项目的成功指标（从哪些方面考察项目目标得以实现？主要为可量化的、具体的指标）：</w:t>
            </w:r>
          </w:p>
        </w:tc>
        <w:tc>
          <w:tcPr>
            <w:tcW w:w="1549" w:type="dxa"/>
            <w:gridSpan w:val="6"/>
          </w:tcPr>
          <w:p>
            <w:pPr>
              <w:spacing w:before="120"/>
              <w:rPr>
                <w:rFonts w:ascii="宋体" w:hAnsi="宋体" w:eastAsia="宋体"/>
                <w:color w:val="auto"/>
                <w:sz w:val="21"/>
                <w:szCs w:val="21"/>
              </w:rPr>
            </w:pPr>
            <w:r>
              <w:rPr>
                <w:rFonts w:hint="eastAsia" w:ascii="宋体" w:hAnsi="宋体" w:eastAsia="宋体"/>
                <w:color w:val="auto"/>
                <w:sz w:val="21"/>
                <w:szCs w:val="21"/>
              </w:rPr>
              <w:t>项目实施后预计该指标达到的水平（尽量提供数据）</w:t>
            </w:r>
          </w:p>
        </w:tc>
        <w:tc>
          <w:tcPr>
            <w:tcW w:w="4200" w:type="dxa"/>
            <w:gridSpan w:val="14"/>
          </w:tcPr>
          <w:p>
            <w:pPr>
              <w:spacing w:before="120"/>
              <w:rPr>
                <w:rFonts w:ascii="宋体" w:hAnsi="宋体" w:eastAsia="宋体"/>
                <w:b/>
                <w:color w:val="auto"/>
                <w:sz w:val="21"/>
                <w:szCs w:val="21"/>
              </w:rPr>
            </w:pPr>
            <w:r>
              <w:rPr>
                <w:rFonts w:hint="eastAsia" w:ascii="宋体" w:hAnsi="宋体" w:eastAsia="宋体"/>
                <w:color w:val="auto"/>
                <w:sz w:val="21"/>
                <w:szCs w:val="21"/>
              </w:rPr>
              <w:t>信息/ 资料来源 (什么样的信息或资料能证明该指标得以实现?从哪里获得这些信息/资料？)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2728" w:type="dxa"/>
            <w:gridSpan w:val="10"/>
          </w:tcPr>
          <w:p>
            <w:pPr>
              <w:spacing w:before="120"/>
              <w:rPr>
                <w:rFonts w:ascii="宋体" w:hAnsi="宋体" w:eastAsia="宋体"/>
                <w:color w:val="auto"/>
                <w:sz w:val="21"/>
                <w:szCs w:val="21"/>
              </w:rPr>
            </w:pPr>
          </w:p>
        </w:tc>
        <w:tc>
          <w:tcPr>
            <w:tcW w:w="1549" w:type="dxa"/>
            <w:gridSpan w:val="6"/>
          </w:tcPr>
          <w:p>
            <w:pPr>
              <w:spacing w:before="120"/>
              <w:rPr>
                <w:rFonts w:ascii="宋体" w:hAnsi="宋体" w:eastAsia="宋体"/>
                <w:color w:val="auto"/>
                <w:sz w:val="21"/>
                <w:szCs w:val="21"/>
              </w:rPr>
            </w:pPr>
          </w:p>
        </w:tc>
        <w:tc>
          <w:tcPr>
            <w:tcW w:w="4200" w:type="dxa"/>
            <w:gridSpan w:val="14"/>
          </w:tcPr>
          <w:p>
            <w:pPr>
              <w:spacing w:before="12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728" w:type="dxa"/>
            <w:gridSpan w:val="10"/>
          </w:tcPr>
          <w:p>
            <w:pPr>
              <w:spacing w:before="120"/>
              <w:rPr>
                <w:rFonts w:ascii="宋体" w:hAnsi="宋体" w:eastAsia="宋体"/>
                <w:color w:val="auto"/>
                <w:sz w:val="21"/>
                <w:szCs w:val="21"/>
              </w:rPr>
            </w:pPr>
          </w:p>
        </w:tc>
        <w:tc>
          <w:tcPr>
            <w:tcW w:w="1549" w:type="dxa"/>
            <w:gridSpan w:val="6"/>
          </w:tcPr>
          <w:p>
            <w:pPr>
              <w:spacing w:before="120"/>
              <w:rPr>
                <w:rFonts w:ascii="宋体" w:hAnsi="宋体" w:eastAsia="宋体"/>
                <w:color w:val="auto"/>
                <w:sz w:val="21"/>
                <w:szCs w:val="21"/>
              </w:rPr>
            </w:pPr>
          </w:p>
        </w:tc>
        <w:tc>
          <w:tcPr>
            <w:tcW w:w="4200" w:type="dxa"/>
            <w:gridSpan w:val="14"/>
          </w:tcPr>
          <w:p>
            <w:pPr>
              <w:spacing w:before="12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477" w:type="dxa"/>
            <w:gridSpan w:val="30"/>
            <w:vAlign w:val="center"/>
          </w:tcPr>
          <w:p>
            <w:pPr>
              <w:jc w:val="center"/>
              <w:rPr>
                <w:rFonts w:ascii="宋体" w:hAnsi="宋体" w:eastAsia="宋体"/>
                <w:color w:val="auto"/>
                <w:sz w:val="21"/>
                <w:szCs w:val="21"/>
              </w:rPr>
            </w:pPr>
            <w:r>
              <w:rPr>
                <w:rFonts w:hint="eastAsia" w:ascii="宋体" w:hAnsi="宋体" w:eastAsia="宋体"/>
                <w:color w:val="auto"/>
                <w:sz w:val="21"/>
                <w:szCs w:val="21"/>
              </w:rPr>
              <w:t>项目的基本理念</w:t>
            </w:r>
          </w:p>
          <w:p>
            <w:pPr>
              <w:rPr>
                <w:rFonts w:ascii="宋体" w:hAnsi="宋体" w:eastAsia="宋体"/>
                <w:color w:val="auto"/>
                <w:sz w:val="21"/>
                <w:szCs w:val="21"/>
              </w:rPr>
            </w:pPr>
            <w:r>
              <w:rPr>
                <w:rFonts w:hint="eastAsia" w:ascii="宋体" w:hAnsi="宋体" w:eastAsia="宋体"/>
                <w:color w:val="auto"/>
                <w:sz w:val="21"/>
                <w:szCs w:val="21"/>
              </w:rPr>
              <w:t>（清楚说明为实现项目目标，项目团队针对服务需求，所采用的社会工作基本理念、理论，或服务模式等，字数控制在300字以内）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8477" w:type="dxa"/>
            <w:gridSpan w:val="30"/>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83" w:type="dxa"/>
            <w:gridSpan w:val="3"/>
            <w:vMerge w:val="restart"/>
            <w:vAlign w:val="center"/>
          </w:tcPr>
          <w:p>
            <w:pPr>
              <w:rPr>
                <w:rFonts w:ascii="宋体" w:hAnsi="宋体" w:eastAsia="宋体"/>
                <w:color w:val="auto"/>
                <w:sz w:val="21"/>
                <w:szCs w:val="21"/>
              </w:rPr>
            </w:pPr>
            <w:r>
              <w:rPr>
                <w:rFonts w:hint="eastAsia" w:ascii="宋体" w:hAnsi="宋体" w:eastAsia="宋体"/>
                <w:color w:val="auto"/>
                <w:sz w:val="21"/>
                <w:szCs w:val="21"/>
              </w:rPr>
              <w:t>项目实施计划</w:t>
            </w:r>
          </w:p>
        </w:tc>
        <w:tc>
          <w:tcPr>
            <w:tcW w:w="6994" w:type="dxa"/>
            <w:gridSpan w:val="27"/>
            <w:vAlign w:val="center"/>
          </w:tcPr>
          <w:p>
            <w:pPr>
              <w:jc w:val="center"/>
              <w:rPr>
                <w:rFonts w:ascii="宋体" w:hAnsi="宋体" w:eastAsia="宋体"/>
                <w:color w:val="auto"/>
                <w:sz w:val="21"/>
                <w:szCs w:val="21"/>
              </w:rPr>
            </w:pPr>
            <w:r>
              <w:rPr>
                <w:rFonts w:hint="eastAsia" w:ascii="宋体" w:hAnsi="宋体" w:eastAsia="宋体"/>
                <w:color w:val="auto"/>
                <w:sz w:val="21"/>
                <w:szCs w:val="21"/>
              </w:rPr>
              <w:t>计划开展的服务/活动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83" w:type="dxa"/>
            <w:gridSpan w:val="3"/>
            <w:vMerge w:val="continue"/>
            <w:vAlign w:val="center"/>
          </w:tcPr>
          <w:p>
            <w:pPr>
              <w:rPr>
                <w:rFonts w:ascii="宋体" w:hAnsi="宋体" w:eastAsia="宋体"/>
                <w:color w:val="auto"/>
                <w:sz w:val="21"/>
                <w:szCs w:val="21"/>
              </w:rPr>
            </w:pPr>
          </w:p>
        </w:tc>
        <w:tc>
          <w:tcPr>
            <w:tcW w:w="1184" w:type="dxa"/>
            <w:gridSpan w:val="6"/>
            <w:vAlign w:val="center"/>
          </w:tcPr>
          <w:p>
            <w:pPr>
              <w:rPr>
                <w:rFonts w:ascii="宋体" w:hAnsi="宋体" w:eastAsia="宋体"/>
                <w:color w:val="auto"/>
                <w:sz w:val="21"/>
                <w:szCs w:val="21"/>
              </w:rPr>
            </w:pPr>
            <w:r>
              <w:rPr>
                <w:rFonts w:hint="eastAsia" w:ascii="宋体" w:hAnsi="宋体" w:eastAsia="宋体"/>
                <w:color w:val="auto"/>
                <w:sz w:val="21"/>
                <w:szCs w:val="21"/>
              </w:rPr>
              <w:t>服务/活动时间</w:t>
            </w:r>
          </w:p>
        </w:tc>
        <w:tc>
          <w:tcPr>
            <w:tcW w:w="5810" w:type="dxa"/>
            <w:gridSpan w:val="21"/>
            <w:vAlign w:val="center"/>
          </w:tcPr>
          <w:p>
            <w:pPr>
              <w:rPr>
                <w:rFonts w:ascii="宋体" w:hAnsi="宋体" w:eastAsia="宋体"/>
                <w:color w:val="auto"/>
                <w:sz w:val="21"/>
                <w:szCs w:val="21"/>
              </w:rPr>
            </w:pPr>
            <w:r>
              <w:rPr>
                <w:rFonts w:hint="eastAsia" w:ascii="宋体" w:hAnsi="宋体" w:eastAsia="宋体"/>
                <w:color w:val="auto"/>
                <w:sz w:val="21"/>
                <w:szCs w:val="21"/>
              </w:rPr>
              <w:t>服务/活动内容（包括活动目的、形式、地点、频次、受益人群与数量、人员配置、资源配置等)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483" w:type="dxa"/>
            <w:gridSpan w:val="3"/>
            <w:vMerge w:val="continue"/>
            <w:vAlign w:val="center"/>
          </w:tcPr>
          <w:p>
            <w:pPr>
              <w:rPr>
                <w:rFonts w:ascii="宋体" w:hAnsi="宋体" w:eastAsia="宋体"/>
                <w:color w:val="auto"/>
                <w:sz w:val="21"/>
                <w:szCs w:val="21"/>
              </w:rPr>
            </w:pPr>
          </w:p>
        </w:tc>
        <w:tc>
          <w:tcPr>
            <w:tcW w:w="1184" w:type="dxa"/>
            <w:gridSpan w:val="6"/>
          </w:tcPr>
          <w:p>
            <w:pPr>
              <w:spacing w:line="300" w:lineRule="auto"/>
              <w:rPr>
                <w:rFonts w:ascii="宋体" w:hAnsi="宋体" w:eastAsia="宋体"/>
                <w:color w:val="auto"/>
                <w:sz w:val="21"/>
                <w:szCs w:val="21"/>
              </w:rPr>
            </w:pPr>
          </w:p>
        </w:tc>
        <w:tc>
          <w:tcPr>
            <w:tcW w:w="5810" w:type="dxa"/>
            <w:gridSpan w:val="21"/>
          </w:tcPr>
          <w:p>
            <w:pPr>
              <w:spacing w:line="30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83" w:type="dxa"/>
            <w:gridSpan w:val="3"/>
            <w:vMerge w:val="continue"/>
            <w:vAlign w:val="center"/>
          </w:tcPr>
          <w:p>
            <w:pPr>
              <w:rPr>
                <w:rFonts w:ascii="宋体" w:hAnsi="宋体" w:eastAsia="宋体"/>
                <w:color w:val="auto"/>
                <w:sz w:val="21"/>
                <w:szCs w:val="21"/>
              </w:rPr>
            </w:pPr>
          </w:p>
        </w:tc>
        <w:tc>
          <w:tcPr>
            <w:tcW w:w="1184" w:type="dxa"/>
            <w:gridSpan w:val="6"/>
          </w:tcPr>
          <w:p>
            <w:pPr>
              <w:spacing w:line="300" w:lineRule="auto"/>
              <w:rPr>
                <w:rFonts w:ascii="宋体" w:hAnsi="宋体" w:eastAsia="宋体"/>
                <w:color w:val="auto"/>
                <w:sz w:val="21"/>
                <w:szCs w:val="21"/>
              </w:rPr>
            </w:pPr>
          </w:p>
        </w:tc>
        <w:tc>
          <w:tcPr>
            <w:tcW w:w="5810" w:type="dxa"/>
            <w:gridSpan w:val="21"/>
          </w:tcPr>
          <w:p>
            <w:pPr>
              <w:spacing w:line="30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83" w:type="dxa"/>
            <w:gridSpan w:val="3"/>
            <w:vMerge w:val="continue"/>
            <w:vAlign w:val="center"/>
          </w:tcPr>
          <w:p>
            <w:pPr>
              <w:rPr>
                <w:rFonts w:ascii="宋体" w:hAnsi="宋体" w:eastAsia="宋体"/>
                <w:color w:val="auto"/>
                <w:sz w:val="21"/>
                <w:szCs w:val="21"/>
              </w:rPr>
            </w:pPr>
          </w:p>
        </w:tc>
        <w:tc>
          <w:tcPr>
            <w:tcW w:w="1184" w:type="dxa"/>
            <w:gridSpan w:val="6"/>
          </w:tcPr>
          <w:p>
            <w:pPr>
              <w:spacing w:line="300" w:lineRule="auto"/>
              <w:rPr>
                <w:rFonts w:ascii="宋体" w:hAnsi="宋体" w:eastAsia="宋体"/>
                <w:color w:val="auto"/>
                <w:sz w:val="21"/>
                <w:szCs w:val="21"/>
              </w:rPr>
            </w:pPr>
            <w:r>
              <w:rPr>
                <w:rFonts w:ascii="宋体" w:hAnsi="宋体" w:eastAsia="宋体"/>
                <w:color w:val="auto"/>
                <w:sz w:val="21"/>
                <w:szCs w:val="21"/>
              </w:rPr>
              <w:t>……</w:t>
            </w:r>
          </w:p>
        </w:tc>
        <w:tc>
          <w:tcPr>
            <w:tcW w:w="5810" w:type="dxa"/>
            <w:gridSpan w:val="21"/>
          </w:tcPr>
          <w:p>
            <w:pPr>
              <w:spacing w:line="300" w:lineRule="auto"/>
              <w:rPr>
                <w:rFonts w:ascii="宋体" w:hAnsi="宋体" w:eastAsia="宋体"/>
                <w:color w:val="auto"/>
                <w:sz w:val="21"/>
                <w:szCs w:val="21"/>
              </w:rPr>
            </w:pPr>
            <w:r>
              <w:rPr>
                <w:rFonts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风险分析及应对措施</w:t>
            </w:r>
          </w:p>
        </w:tc>
        <w:tc>
          <w:tcPr>
            <w:tcW w:w="6994" w:type="dxa"/>
            <w:gridSpan w:val="27"/>
          </w:tcPr>
          <w:p>
            <w:pPr>
              <w:spacing w:line="300" w:lineRule="auto"/>
              <w:rPr>
                <w:rFonts w:ascii="宋体" w:hAnsi="宋体" w:eastAsia="宋体"/>
                <w:color w:val="auto"/>
                <w:sz w:val="21"/>
                <w:szCs w:val="21"/>
              </w:rPr>
            </w:pPr>
            <w:r>
              <w:rPr>
                <w:rFonts w:hint="eastAsia" w:ascii="宋体" w:hAnsi="宋体" w:eastAsia="宋体"/>
                <w:color w:val="auto"/>
                <w:sz w:val="21"/>
                <w:szCs w:val="21"/>
              </w:rPr>
              <w:t>请列举项目实施过程中可能预见的风险以及应对措施（150字以内）</w:t>
            </w: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项目创新性</w:t>
            </w:r>
          </w:p>
        </w:tc>
        <w:tc>
          <w:tcPr>
            <w:tcW w:w="6994" w:type="dxa"/>
            <w:gridSpan w:val="27"/>
          </w:tcPr>
          <w:p>
            <w:pPr>
              <w:rPr>
                <w:rFonts w:ascii="宋体" w:hAnsi="宋体" w:eastAsia="宋体"/>
                <w:color w:val="auto"/>
                <w:sz w:val="21"/>
                <w:szCs w:val="21"/>
              </w:rPr>
            </w:pPr>
            <w:r>
              <w:rPr>
                <w:rFonts w:hint="eastAsia" w:ascii="宋体" w:hAnsi="宋体" w:eastAsia="宋体"/>
                <w:color w:val="auto"/>
                <w:sz w:val="21"/>
                <w:szCs w:val="21"/>
              </w:rPr>
              <w:t>分析本项目与同类项目的区别及本项目的独特意义（300字以内）</w:t>
            </w: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1"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项目可持续性</w:t>
            </w:r>
          </w:p>
        </w:tc>
        <w:tc>
          <w:tcPr>
            <w:tcW w:w="6994" w:type="dxa"/>
            <w:gridSpan w:val="27"/>
          </w:tcPr>
          <w:p>
            <w:pPr>
              <w:rPr>
                <w:rFonts w:ascii="宋体" w:hAnsi="宋体" w:eastAsia="宋体"/>
                <w:color w:val="auto"/>
                <w:sz w:val="21"/>
                <w:szCs w:val="21"/>
              </w:rPr>
            </w:pPr>
            <w:r>
              <w:rPr>
                <w:rFonts w:hint="eastAsia" w:ascii="宋体" w:hAnsi="宋体" w:eastAsia="宋体"/>
                <w:color w:val="auto"/>
                <w:sz w:val="21"/>
                <w:szCs w:val="21"/>
              </w:rPr>
              <w:t>项目如何能够持续运作？是否具有清晰的收入模式，是否具备其它已有或者潜在的资助方；项目实施是否可以对项目实施地点和目标群体产生持久影响？（3</w:t>
            </w:r>
            <w:r>
              <w:rPr>
                <w:rFonts w:ascii="宋体" w:hAnsi="宋体" w:eastAsia="宋体"/>
                <w:color w:val="auto"/>
                <w:sz w:val="21"/>
                <w:szCs w:val="21"/>
              </w:rPr>
              <w:t>00</w:t>
            </w:r>
            <w:r>
              <w:rPr>
                <w:rFonts w:hint="eastAsia" w:ascii="宋体" w:hAnsi="宋体" w:eastAsia="宋体"/>
                <w:color w:val="auto"/>
                <w:sz w:val="21"/>
                <w:szCs w:val="21"/>
              </w:rPr>
              <w:t>字以内）</w:t>
            </w: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p>
            <w:pPr>
              <w:ind w:firstLine="420" w:firstLineChars="20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trPr>
        <w:tc>
          <w:tcPr>
            <w:tcW w:w="1483" w:type="dxa"/>
            <w:gridSpan w:val="3"/>
            <w:vAlign w:val="center"/>
          </w:tcPr>
          <w:p>
            <w:pPr>
              <w:rPr>
                <w:rFonts w:ascii="宋体" w:hAnsi="宋体" w:eastAsia="宋体"/>
                <w:color w:val="auto"/>
                <w:sz w:val="21"/>
                <w:szCs w:val="21"/>
              </w:rPr>
            </w:pPr>
            <w:r>
              <w:rPr>
                <w:rFonts w:hint="eastAsia" w:ascii="宋体" w:hAnsi="宋体" w:eastAsia="宋体"/>
                <w:color w:val="auto"/>
                <w:sz w:val="21"/>
                <w:szCs w:val="21"/>
              </w:rPr>
              <w:t>项目发展性</w:t>
            </w:r>
          </w:p>
        </w:tc>
        <w:tc>
          <w:tcPr>
            <w:tcW w:w="6994" w:type="dxa"/>
            <w:gridSpan w:val="27"/>
          </w:tcPr>
          <w:p>
            <w:pPr>
              <w:spacing w:line="300" w:lineRule="auto"/>
              <w:rPr>
                <w:rFonts w:ascii="宋体" w:hAnsi="宋体" w:eastAsia="宋体"/>
                <w:color w:val="auto"/>
                <w:sz w:val="21"/>
                <w:szCs w:val="21"/>
              </w:rPr>
            </w:pPr>
            <w:r>
              <w:rPr>
                <w:rFonts w:hint="eastAsia" w:ascii="宋体" w:hAnsi="宋体" w:eastAsia="宋体"/>
                <w:color w:val="auto"/>
                <w:sz w:val="21"/>
                <w:szCs w:val="21"/>
              </w:rPr>
              <w:t>本项目是否有可能在邻近地区或相关地区进行复制或扩大规模？如何进行复制或扩大规模？（300字以内）</w:t>
            </w:r>
          </w:p>
          <w:p>
            <w:pPr>
              <w:spacing w:line="300" w:lineRule="auto"/>
              <w:ind w:firstLine="420" w:firstLineChars="200"/>
              <w:rPr>
                <w:rFonts w:ascii="宋体" w:hAnsi="宋体" w:eastAsia="宋体"/>
                <w:color w:val="FF0000"/>
                <w:sz w:val="21"/>
                <w:szCs w:val="21"/>
              </w:rPr>
            </w:pPr>
          </w:p>
          <w:p>
            <w:pPr>
              <w:spacing w:line="300" w:lineRule="auto"/>
              <w:rPr>
                <w:rFonts w:ascii="宋体" w:hAnsi="宋体" w:eastAsia="宋体"/>
                <w:color w:val="FF0000"/>
                <w:sz w:val="21"/>
                <w:szCs w:val="21"/>
              </w:rPr>
            </w:pPr>
          </w:p>
          <w:p>
            <w:pPr>
              <w:spacing w:line="300" w:lineRule="auto"/>
              <w:ind w:firstLine="420" w:firstLineChars="200"/>
              <w:rPr>
                <w:rFonts w:ascii="宋体" w:hAnsi="宋体" w:eastAsia="宋体"/>
                <w:color w:val="FF0000"/>
                <w:sz w:val="21"/>
                <w:szCs w:val="21"/>
              </w:rPr>
            </w:pPr>
          </w:p>
          <w:p>
            <w:pPr>
              <w:spacing w:line="300" w:lineRule="auto"/>
              <w:ind w:firstLine="420" w:firstLineChars="200"/>
              <w:rPr>
                <w:rFonts w:ascii="宋体" w:hAnsi="宋体" w:eastAsia="宋体"/>
                <w:color w:val="FF0000"/>
                <w:sz w:val="21"/>
                <w:szCs w:val="21"/>
              </w:rPr>
            </w:pPr>
          </w:p>
          <w:p>
            <w:pPr>
              <w:spacing w:line="300" w:lineRule="auto"/>
              <w:ind w:firstLine="420" w:firstLineChars="200"/>
              <w:rPr>
                <w:rFonts w:ascii="宋体" w:hAnsi="宋体" w:eastAsia="宋体"/>
                <w:color w:val="FF0000"/>
                <w:sz w:val="21"/>
                <w:szCs w:val="21"/>
              </w:rPr>
            </w:pPr>
          </w:p>
          <w:p>
            <w:pPr>
              <w:spacing w:line="300" w:lineRule="auto"/>
              <w:ind w:firstLine="420" w:firstLineChars="200"/>
              <w:rPr>
                <w:rFonts w:ascii="宋体" w:hAnsi="宋体" w:eastAsia="宋体"/>
                <w:color w:val="FF0000"/>
                <w:sz w:val="21"/>
                <w:szCs w:val="21"/>
              </w:rPr>
            </w:pPr>
          </w:p>
          <w:p>
            <w:pPr>
              <w:spacing w:line="300" w:lineRule="auto"/>
              <w:ind w:firstLine="420" w:firstLineChars="200"/>
              <w:rPr>
                <w:rFonts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477" w:type="dxa"/>
            <w:gridSpan w:val="30"/>
            <w:vAlign w:val="center"/>
          </w:tcPr>
          <w:p>
            <w:pPr>
              <w:rPr>
                <w:rFonts w:ascii="宋体" w:hAnsi="宋体" w:eastAsia="宋体"/>
                <w:b/>
                <w:color w:val="auto"/>
                <w:sz w:val="21"/>
                <w:szCs w:val="21"/>
              </w:rPr>
            </w:pPr>
            <w:r>
              <w:rPr>
                <w:rFonts w:hint="eastAsia" w:ascii="宋体" w:hAnsi="宋体" w:eastAsia="宋体"/>
                <w:b/>
                <w:color w:val="auto"/>
                <w:sz w:val="21"/>
                <w:szCs w:val="21"/>
              </w:rPr>
              <w:t>（四）项目团队介绍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477" w:type="dxa"/>
            <w:gridSpan w:val="30"/>
            <w:vAlign w:val="center"/>
          </w:tcPr>
          <w:p>
            <w:pPr>
              <w:rPr>
                <w:rFonts w:ascii="宋体" w:hAnsi="宋体" w:eastAsia="宋体"/>
                <w:color w:val="auto"/>
                <w:sz w:val="21"/>
                <w:szCs w:val="21"/>
              </w:rPr>
            </w:pPr>
            <w:r>
              <w:rPr>
                <w:rFonts w:hint="eastAsia" w:ascii="宋体" w:hAnsi="宋体" w:eastAsia="宋体"/>
                <w:color w:val="auto"/>
                <w:sz w:val="21"/>
                <w:szCs w:val="21"/>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483"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姓名</w:t>
            </w:r>
          </w:p>
        </w:tc>
        <w:tc>
          <w:tcPr>
            <w:tcW w:w="1184" w:type="dxa"/>
            <w:gridSpan w:val="6"/>
            <w:vAlign w:val="center"/>
          </w:tcPr>
          <w:p>
            <w:pPr>
              <w:jc w:val="center"/>
              <w:rPr>
                <w:rFonts w:ascii="宋体" w:hAnsi="宋体" w:eastAsia="宋体"/>
                <w:color w:val="auto"/>
                <w:sz w:val="21"/>
                <w:szCs w:val="21"/>
              </w:rPr>
            </w:pPr>
          </w:p>
        </w:tc>
        <w:tc>
          <w:tcPr>
            <w:tcW w:w="1053"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性别</w:t>
            </w:r>
          </w:p>
        </w:tc>
        <w:tc>
          <w:tcPr>
            <w:tcW w:w="1936" w:type="dxa"/>
            <w:gridSpan w:val="11"/>
            <w:vAlign w:val="center"/>
          </w:tcPr>
          <w:p>
            <w:pPr>
              <w:jc w:val="center"/>
              <w:rPr>
                <w:rFonts w:ascii="宋体" w:hAnsi="宋体" w:eastAsia="宋体"/>
                <w:color w:val="auto"/>
                <w:sz w:val="21"/>
                <w:szCs w:val="21"/>
              </w:rPr>
            </w:pPr>
          </w:p>
        </w:tc>
        <w:tc>
          <w:tcPr>
            <w:tcW w:w="1115" w:type="dxa"/>
            <w:gridSpan w:val="4"/>
            <w:vAlign w:val="center"/>
          </w:tcPr>
          <w:p>
            <w:pPr>
              <w:jc w:val="center"/>
              <w:rPr>
                <w:rFonts w:ascii="宋体" w:hAnsi="宋体" w:eastAsia="宋体"/>
                <w:color w:val="auto"/>
                <w:sz w:val="21"/>
                <w:szCs w:val="21"/>
              </w:rPr>
            </w:pPr>
            <w:r>
              <w:rPr>
                <w:rFonts w:hint="eastAsia" w:ascii="宋体" w:hAnsi="宋体" w:eastAsia="宋体"/>
                <w:color w:val="auto"/>
                <w:sz w:val="21"/>
                <w:szCs w:val="21"/>
              </w:rPr>
              <w:t>年龄</w:t>
            </w:r>
          </w:p>
        </w:tc>
        <w:tc>
          <w:tcPr>
            <w:tcW w:w="1706" w:type="dxa"/>
            <w:gridSpan w:val="3"/>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483"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职务</w:t>
            </w:r>
          </w:p>
        </w:tc>
        <w:tc>
          <w:tcPr>
            <w:tcW w:w="1184" w:type="dxa"/>
            <w:gridSpan w:val="6"/>
            <w:vAlign w:val="center"/>
          </w:tcPr>
          <w:p>
            <w:pPr>
              <w:jc w:val="center"/>
              <w:rPr>
                <w:rFonts w:ascii="宋体" w:hAnsi="宋体" w:eastAsia="宋体"/>
                <w:color w:val="auto"/>
                <w:sz w:val="21"/>
                <w:szCs w:val="21"/>
              </w:rPr>
            </w:pPr>
          </w:p>
        </w:tc>
        <w:tc>
          <w:tcPr>
            <w:tcW w:w="1053"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学历及专业</w:t>
            </w:r>
          </w:p>
        </w:tc>
        <w:tc>
          <w:tcPr>
            <w:tcW w:w="1936" w:type="dxa"/>
            <w:gridSpan w:val="11"/>
            <w:vAlign w:val="center"/>
          </w:tcPr>
          <w:p>
            <w:pPr>
              <w:jc w:val="center"/>
              <w:rPr>
                <w:rFonts w:ascii="宋体" w:hAnsi="宋体" w:eastAsia="宋体"/>
                <w:color w:val="auto"/>
                <w:sz w:val="21"/>
                <w:szCs w:val="21"/>
              </w:rPr>
            </w:pPr>
          </w:p>
        </w:tc>
        <w:tc>
          <w:tcPr>
            <w:tcW w:w="1115" w:type="dxa"/>
            <w:gridSpan w:val="4"/>
            <w:vAlign w:val="center"/>
          </w:tcPr>
          <w:p>
            <w:pPr>
              <w:jc w:val="center"/>
              <w:rPr>
                <w:rFonts w:ascii="宋体" w:hAnsi="宋体" w:eastAsia="宋体"/>
                <w:color w:val="auto"/>
                <w:sz w:val="21"/>
                <w:szCs w:val="21"/>
              </w:rPr>
            </w:pPr>
            <w:r>
              <w:rPr>
                <w:rFonts w:hint="eastAsia" w:ascii="宋体" w:hAnsi="宋体" w:eastAsia="宋体"/>
                <w:color w:val="auto"/>
                <w:sz w:val="21"/>
                <w:szCs w:val="21"/>
              </w:rPr>
              <w:t>相关资格证书</w:t>
            </w:r>
          </w:p>
        </w:tc>
        <w:tc>
          <w:tcPr>
            <w:tcW w:w="1706" w:type="dxa"/>
            <w:gridSpan w:val="3"/>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483"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联系方式</w:t>
            </w:r>
          </w:p>
        </w:tc>
        <w:tc>
          <w:tcPr>
            <w:tcW w:w="2237" w:type="dxa"/>
            <w:gridSpan w:val="9"/>
            <w:vAlign w:val="center"/>
          </w:tcPr>
          <w:p>
            <w:pPr>
              <w:jc w:val="center"/>
              <w:rPr>
                <w:rFonts w:ascii="宋体" w:hAnsi="宋体" w:eastAsia="宋体"/>
                <w:color w:val="auto"/>
                <w:sz w:val="21"/>
                <w:szCs w:val="21"/>
              </w:rPr>
            </w:pPr>
          </w:p>
        </w:tc>
        <w:tc>
          <w:tcPr>
            <w:tcW w:w="3051" w:type="dxa"/>
            <w:gridSpan w:val="15"/>
            <w:vAlign w:val="center"/>
          </w:tcPr>
          <w:p>
            <w:pPr>
              <w:jc w:val="center"/>
              <w:rPr>
                <w:rFonts w:ascii="宋体" w:hAnsi="宋体" w:eastAsia="宋体"/>
                <w:color w:val="auto"/>
                <w:sz w:val="21"/>
                <w:szCs w:val="21"/>
              </w:rPr>
            </w:pPr>
            <w:r>
              <w:rPr>
                <w:rFonts w:hint="eastAsia" w:ascii="宋体" w:hAnsi="宋体" w:eastAsia="宋体"/>
                <w:color w:val="auto"/>
                <w:sz w:val="21"/>
                <w:szCs w:val="21"/>
              </w:rPr>
              <w:t>从事项目负责人年限</w:t>
            </w:r>
          </w:p>
        </w:tc>
        <w:tc>
          <w:tcPr>
            <w:tcW w:w="1706" w:type="dxa"/>
            <w:gridSpan w:val="3"/>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83" w:type="dxa"/>
            <w:gridSpan w:val="3"/>
            <w:vMerge w:val="restart"/>
            <w:vAlign w:val="center"/>
          </w:tcPr>
          <w:p>
            <w:pPr>
              <w:rPr>
                <w:rFonts w:ascii="宋体" w:hAnsi="宋体" w:eastAsia="宋体"/>
                <w:color w:val="auto"/>
                <w:sz w:val="21"/>
                <w:szCs w:val="21"/>
              </w:rPr>
            </w:pPr>
            <w:r>
              <w:rPr>
                <w:rFonts w:hint="eastAsia" w:ascii="宋体" w:hAnsi="宋体" w:eastAsia="宋体"/>
                <w:color w:val="auto"/>
                <w:sz w:val="21"/>
                <w:szCs w:val="21"/>
              </w:rPr>
              <w:t>实施同类项目的经历</w:t>
            </w:r>
          </w:p>
        </w:tc>
        <w:tc>
          <w:tcPr>
            <w:tcW w:w="1397" w:type="dxa"/>
            <w:gridSpan w:val="8"/>
            <w:vAlign w:val="center"/>
          </w:tcPr>
          <w:p>
            <w:pPr>
              <w:jc w:val="center"/>
              <w:rPr>
                <w:rFonts w:ascii="宋体" w:hAnsi="宋体" w:eastAsia="宋体"/>
                <w:color w:val="auto"/>
                <w:sz w:val="21"/>
                <w:szCs w:val="21"/>
              </w:rPr>
            </w:pPr>
            <w:r>
              <w:rPr>
                <w:rFonts w:hint="eastAsia" w:ascii="宋体" w:hAnsi="宋体" w:eastAsia="宋体"/>
                <w:color w:val="auto"/>
                <w:sz w:val="21"/>
                <w:szCs w:val="21"/>
              </w:rPr>
              <w:t>单位名称</w:t>
            </w:r>
          </w:p>
        </w:tc>
        <w:tc>
          <w:tcPr>
            <w:tcW w:w="1397"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397" w:type="dxa"/>
            <w:gridSpan w:val="8"/>
            <w:vAlign w:val="center"/>
          </w:tcPr>
          <w:p>
            <w:pPr>
              <w:jc w:val="center"/>
              <w:rPr>
                <w:rFonts w:ascii="宋体" w:hAnsi="宋体" w:eastAsia="宋体"/>
                <w:color w:val="auto"/>
                <w:sz w:val="21"/>
                <w:szCs w:val="21"/>
              </w:rPr>
            </w:pPr>
            <w:r>
              <w:rPr>
                <w:rFonts w:hint="eastAsia" w:ascii="宋体" w:hAnsi="宋体" w:eastAsia="宋体"/>
                <w:color w:val="auto"/>
                <w:sz w:val="21"/>
                <w:szCs w:val="21"/>
              </w:rPr>
              <w:t>项目规模</w:t>
            </w:r>
          </w:p>
        </w:tc>
        <w:tc>
          <w:tcPr>
            <w:tcW w:w="1397" w:type="dxa"/>
            <w:gridSpan w:val="4"/>
            <w:vAlign w:val="center"/>
          </w:tcPr>
          <w:p>
            <w:pPr>
              <w:jc w:val="center"/>
              <w:rPr>
                <w:rFonts w:ascii="宋体" w:hAnsi="宋体" w:eastAsia="宋体"/>
                <w:color w:val="auto"/>
                <w:sz w:val="21"/>
                <w:szCs w:val="21"/>
              </w:rPr>
            </w:pPr>
            <w:r>
              <w:rPr>
                <w:rFonts w:hint="eastAsia" w:ascii="宋体" w:hAnsi="宋体" w:eastAsia="宋体"/>
                <w:color w:val="auto"/>
                <w:sz w:val="21"/>
                <w:szCs w:val="21"/>
              </w:rPr>
              <w:t>完成日期</w:t>
            </w:r>
          </w:p>
        </w:tc>
        <w:tc>
          <w:tcPr>
            <w:tcW w:w="1406" w:type="dxa"/>
            <w:gridSpan w:val="2"/>
            <w:vAlign w:val="center"/>
          </w:tcPr>
          <w:p>
            <w:pPr>
              <w:jc w:val="center"/>
              <w:rPr>
                <w:rFonts w:ascii="宋体" w:hAnsi="宋体" w:eastAsia="宋体"/>
                <w:color w:val="auto"/>
                <w:sz w:val="21"/>
                <w:szCs w:val="21"/>
              </w:rPr>
            </w:pPr>
            <w:r>
              <w:rPr>
                <w:rFonts w:hint="eastAsia" w:ascii="宋体" w:hAnsi="宋体" w:eastAsia="宋体"/>
                <w:color w:val="auto"/>
                <w:sz w:val="21"/>
                <w:szCs w:val="21"/>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83" w:type="dxa"/>
            <w:gridSpan w:val="3"/>
            <w:vMerge w:val="continue"/>
            <w:vAlign w:val="center"/>
          </w:tcPr>
          <w:p>
            <w:pP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5"/>
            <w:vAlign w:val="center"/>
          </w:tcPr>
          <w:p>
            <w:pPr>
              <w:jc w:val="cente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4"/>
            <w:vAlign w:val="center"/>
          </w:tcPr>
          <w:p>
            <w:pPr>
              <w:jc w:val="center"/>
              <w:rPr>
                <w:rFonts w:eastAsia="宋体"/>
                <w:color w:val="auto"/>
                <w:sz w:val="21"/>
                <w:szCs w:val="20"/>
              </w:rPr>
            </w:pPr>
          </w:p>
        </w:tc>
        <w:tc>
          <w:tcPr>
            <w:tcW w:w="1406" w:type="dxa"/>
            <w:gridSpan w:val="2"/>
            <w:vAlign w:val="center"/>
          </w:tcPr>
          <w:p>
            <w:pPr>
              <w:jc w:val="cente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83" w:type="dxa"/>
            <w:gridSpan w:val="3"/>
            <w:vMerge w:val="continue"/>
            <w:vAlign w:val="center"/>
          </w:tcPr>
          <w:p>
            <w:pP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5"/>
            <w:vAlign w:val="center"/>
          </w:tcPr>
          <w:p>
            <w:pPr>
              <w:jc w:val="cente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4"/>
            <w:vAlign w:val="center"/>
          </w:tcPr>
          <w:p>
            <w:pPr>
              <w:jc w:val="center"/>
              <w:rPr>
                <w:rFonts w:eastAsia="宋体"/>
                <w:color w:val="auto"/>
                <w:sz w:val="21"/>
                <w:szCs w:val="20"/>
              </w:rPr>
            </w:pPr>
          </w:p>
        </w:tc>
        <w:tc>
          <w:tcPr>
            <w:tcW w:w="1406" w:type="dxa"/>
            <w:gridSpan w:val="2"/>
            <w:vAlign w:val="center"/>
          </w:tcPr>
          <w:p>
            <w:pPr>
              <w:jc w:val="cente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483" w:type="dxa"/>
            <w:gridSpan w:val="3"/>
            <w:vMerge w:val="continue"/>
            <w:vAlign w:val="center"/>
          </w:tcPr>
          <w:p>
            <w:pP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5"/>
            <w:vAlign w:val="center"/>
          </w:tcPr>
          <w:p>
            <w:pPr>
              <w:jc w:val="center"/>
              <w:rPr>
                <w:rFonts w:eastAsia="宋体"/>
                <w:color w:val="auto"/>
                <w:sz w:val="21"/>
                <w:szCs w:val="20"/>
              </w:rPr>
            </w:pPr>
          </w:p>
        </w:tc>
        <w:tc>
          <w:tcPr>
            <w:tcW w:w="1397" w:type="dxa"/>
            <w:gridSpan w:val="8"/>
            <w:vAlign w:val="center"/>
          </w:tcPr>
          <w:p>
            <w:pPr>
              <w:jc w:val="center"/>
              <w:rPr>
                <w:rFonts w:eastAsia="宋体"/>
                <w:color w:val="auto"/>
                <w:sz w:val="21"/>
                <w:szCs w:val="20"/>
              </w:rPr>
            </w:pPr>
          </w:p>
        </w:tc>
        <w:tc>
          <w:tcPr>
            <w:tcW w:w="1397" w:type="dxa"/>
            <w:gridSpan w:val="4"/>
            <w:vAlign w:val="center"/>
          </w:tcPr>
          <w:p>
            <w:pPr>
              <w:jc w:val="center"/>
              <w:rPr>
                <w:rFonts w:eastAsia="宋体"/>
                <w:color w:val="auto"/>
                <w:sz w:val="21"/>
                <w:szCs w:val="20"/>
              </w:rPr>
            </w:pPr>
          </w:p>
        </w:tc>
        <w:tc>
          <w:tcPr>
            <w:tcW w:w="1406" w:type="dxa"/>
            <w:gridSpan w:val="2"/>
            <w:vAlign w:val="center"/>
          </w:tcPr>
          <w:p>
            <w:pPr>
              <w:jc w:val="cente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477" w:type="dxa"/>
            <w:gridSpan w:val="30"/>
            <w:vAlign w:val="center"/>
          </w:tcPr>
          <w:p>
            <w:pPr>
              <w:rPr>
                <w:rFonts w:ascii="宋体" w:hAnsi="宋体" w:eastAsia="宋体"/>
                <w:color w:val="auto"/>
                <w:sz w:val="21"/>
                <w:szCs w:val="21"/>
              </w:rPr>
            </w:pPr>
            <w:r>
              <w:rPr>
                <w:rFonts w:hint="eastAsia" w:ascii="宋体" w:hAnsi="宋体" w:eastAsia="宋体"/>
                <w:color w:val="auto"/>
                <w:sz w:val="21"/>
                <w:szCs w:val="21"/>
              </w:rPr>
              <w:t>机构内部参与本项目的其他团队成员信息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1"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姓名</w:t>
            </w:r>
          </w:p>
        </w:tc>
        <w:tc>
          <w:tcPr>
            <w:tcW w:w="735"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性别</w:t>
            </w:r>
          </w:p>
        </w:tc>
        <w:tc>
          <w:tcPr>
            <w:tcW w:w="852"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年龄</w:t>
            </w:r>
          </w:p>
        </w:tc>
        <w:tc>
          <w:tcPr>
            <w:tcW w:w="1405" w:type="dxa"/>
            <w:gridSpan w:val="8"/>
            <w:vAlign w:val="center"/>
          </w:tcPr>
          <w:p>
            <w:pPr>
              <w:jc w:val="center"/>
              <w:rPr>
                <w:rFonts w:ascii="宋体" w:hAnsi="宋体" w:eastAsia="宋体"/>
                <w:color w:val="auto"/>
                <w:sz w:val="21"/>
                <w:szCs w:val="21"/>
              </w:rPr>
            </w:pPr>
            <w:r>
              <w:rPr>
                <w:rFonts w:hint="eastAsia" w:ascii="宋体" w:hAnsi="宋体" w:eastAsia="宋体"/>
                <w:color w:val="auto"/>
                <w:sz w:val="21"/>
                <w:szCs w:val="21"/>
              </w:rPr>
              <w:t>学历及专业</w:t>
            </w:r>
          </w:p>
        </w:tc>
        <w:tc>
          <w:tcPr>
            <w:tcW w:w="1405" w:type="dxa"/>
            <w:gridSpan w:val="6"/>
            <w:vAlign w:val="center"/>
          </w:tcPr>
          <w:p>
            <w:pPr>
              <w:jc w:val="center"/>
              <w:rPr>
                <w:rFonts w:ascii="宋体" w:hAnsi="宋体" w:eastAsia="宋体"/>
                <w:color w:val="auto"/>
                <w:sz w:val="21"/>
                <w:szCs w:val="21"/>
              </w:rPr>
            </w:pPr>
            <w:r>
              <w:rPr>
                <w:rFonts w:hint="eastAsia" w:ascii="宋体" w:hAnsi="宋体" w:eastAsia="宋体"/>
                <w:color w:val="auto"/>
                <w:sz w:val="21"/>
                <w:szCs w:val="21"/>
              </w:rPr>
              <w:t>职务</w:t>
            </w:r>
          </w:p>
        </w:tc>
        <w:tc>
          <w:tcPr>
            <w:tcW w:w="1443" w:type="dxa"/>
            <w:gridSpan w:val="6"/>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项目分工</w:t>
            </w:r>
          </w:p>
        </w:tc>
        <w:tc>
          <w:tcPr>
            <w:tcW w:w="1706"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相关资格证书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31" w:type="dxa"/>
          </w:tcPr>
          <w:p>
            <w:pPr>
              <w:jc w:val="center"/>
              <w:rPr>
                <w:rFonts w:ascii="宋体" w:hAnsi="宋体" w:eastAsia="宋体"/>
                <w:color w:val="auto"/>
                <w:sz w:val="21"/>
                <w:szCs w:val="21"/>
              </w:rPr>
            </w:pP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tcPr>
          <w:p>
            <w:pPr>
              <w:jc w:val="center"/>
              <w:rPr>
                <w:rFonts w:ascii="宋体" w:hAnsi="宋体" w:eastAsia="宋体"/>
                <w:color w:val="auto"/>
                <w:sz w:val="21"/>
                <w:szCs w:val="21"/>
              </w:rPr>
            </w:pP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tcPr>
          <w:p>
            <w:pPr>
              <w:jc w:val="center"/>
              <w:rPr>
                <w:rFonts w:ascii="宋体" w:hAnsi="宋体" w:eastAsia="宋体"/>
                <w:color w:val="auto"/>
                <w:sz w:val="21"/>
                <w:szCs w:val="21"/>
              </w:rPr>
            </w:pP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tcPr>
          <w:p>
            <w:pPr>
              <w:jc w:val="center"/>
              <w:rPr>
                <w:rFonts w:ascii="宋体" w:hAnsi="宋体" w:eastAsia="宋体"/>
                <w:color w:val="auto"/>
                <w:sz w:val="21"/>
                <w:szCs w:val="21"/>
              </w:rPr>
            </w:pPr>
          </w:p>
          <w:p>
            <w:pPr>
              <w:jc w:val="center"/>
              <w:rPr>
                <w:rFonts w:ascii="宋体" w:hAnsi="宋体" w:eastAsia="宋体"/>
                <w:color w:val="auto"/>
                <w:sz w:val="21"/>
                <w:szCs w:val="21"/>
              </w:rPr>
            </w:pP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tcPr>
          <w:p>
            <w:pPr>
              <w:jc w:val="center"/>
              <w:rPr>
                <w:rFonts w:ascii="宋体" w:hAnsi="宋体" w:eastAsia="宋体"/>
                <w:color w:val="auto"/>
                <w:sz w:val="21"/>
                <w:szCs w:val="21"/>
              </w:rPr>
            </w:pP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vAlign w:val="center"/>
          </w:tcPr>
          <w:p>
            <w:pPr>
              <w:rPr>
                <w:rFonts w:ascii="宋体" w:hAnsi="宋体" w:eastAsia="宋体"/>
                <w:color w:val="auto"/>
                <w:sz w:val="21"/>
                <w:szCs w:val="21"/>
              </w:rPr>
            </w:pPr>
            <w:r>
              <w:rPr>
                <w:rFonts w:ascii="宋体" w:hAnsi="宋体" w:eastAsia="宋体"/>
                <w:color w:val="auto"/>
                <w:sz w:val="21"/>
                <w:szCs w:val="21"/>
              </w:rPr>
              <w:t>……</w:t>
            </w:r>
          </w:p>
        </w:tc>
        <w:tc>
          <w:tcPr>
            <w:tcW w:w="735" w:type="dxa"/>
            <w:gridSpan w:val="5"/>
          </w:tcPr>
          <w:p>
            <w:pPr>
              <w:jc w:val="center"/>
              <w:rPr>
                <w:rFonts w:ascii="宋体" w:hAnsi="宋体" w:eastAsia="宋体"/>
                <w:color w:val="auto"/>
                <w:sz w:val="21"/>
                <w:szCs w:val="21"/>
              </w:rPr>
            </w:pPr>
          </w:p>
        </w:tc>
        <w:tc>
          <w:tcPr>
            <w:tcW w:w="852" w:type="dxa"/>
          </w:tcPr>
          <w:p>
            <w:pPr>
              <w:jc w:val="center"/>
              <w:rPr>
                <w:rFonts w:ascii="宋体" w:hAnsi="宋体" w:eastAsia="宋体"/>
                <w:color w:val="auto"/>
                <w:sz w:val="21"/>
                <w:szCs w:val="21"/>
              </w:rPr>
            </w:pPr>
          </w:p>
        </w:tc>
        <w:tc>
          <w:tcPr>
            <w:tcW w:w="1405" w:type="dxa"/>
            <w:gridSpan w:val="8"/>
          </w:tcPr>
          <w:p>
            <w:pPr>
              <w:jc w:val="center"/>
              <w:rPr>
                <w:rFonts w:ascii="宋体" w:hAnsi="宋体" w:eastAsia="宋体"/>
                <w:color w:val="auto"/>
                <w:sz w:val="21"/>
                <w:szCs w:val="21"/>
              </w:rPr>
            </w:pPr>
          </w:p>
        </w:tc>
        <w:tc>
          <w:tcPr>
            <w:tcW w:w="1405" w:type="dxa"/>
            <w:gridSpan w:val="6"/>
          </w:tcPr>
          <w:p>
            <w:pPr>
              <w:jc w:val="center"/>
              <w:rPr>
                <w:rFonts w:ascii="宋体" w:hAnsi="宋体" w:eastAsia="宋体"/>
                <w:color w:val="auto"/>
                <w:sz w:val="21"/>
                <w:szCs w:val="21"/>
              </w:rPr>
            </w:pPr>
          </w:p>
        </w:tc>
        <w:tc>
          <w:tcPr>
            <w:tcW w:w="1443" w:type="dxa"/>
            <w:gridSpan w:val="6"/>
          </w:tcPr>
          <w:p>
            <w:pPr>
              <w:jc w:val="cente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477" w:type="dxa"/>
            <w:gridSpan w:val="30"/>
            <w:vAlign w:val="center"/>
          </w:tcPr>
          <w:p>
            <w:pPr>
              <w:rPr>
                <w:rFonts w:ascii="宋体" w:hAnsi="宋体" w:eastAsia="宋体"/>
                <w:color w:val="auto"/>
                <w:sz w:val="21"/>
                <w:szCs w:val="21"/>
              </w:rPr>
            </w:pPr>
            <w:r>
              <w:rPr>
                <w:rFonts w:hint="eastAsia" w:ascii="宋体" w:hAnsi="宋体" w:eastAsia="宋体"/>
                <w:color w:val="auto"/>
                <w:sz w:val="21"/>
                <w:szCs w:val="21"/>
              </w:rPr>
              <w:t>外部支持团队信息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31"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姓名</w:t>
            </w:r>
          </w:p>
        </w:tc>
        <w:tc>
          <w:tcPr>
            <w:tcW w:w="735"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性别</w:t>
            </w:r>
          </w:p>
        </w:tc>
        <w:tc>
          <w:tcPr>
            <w:tcW w:w="852"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年龄</w:t>
            </w:r>
          </w:p>
        </w:tc>
        <w:tc>
          <w:tcPr>
            <w:tcW w:w="1405" w:type="dxa"/>
            <w:gridSpan w:val="8"/>
            <w:vAlign w:val="center"/>
          </w:tcPr>
          <w:p>
            <w:pPr>
              <w:jc w:val="center"/>
              <w:rPr>
                <w:rFonts w:ascii="宋体" w:hAnsi="宋体" w:eastAsia="宋体"/>
                <w:color w:val="auto"/>
                <w:sz w:val="21"/>
                <w:szCs w:val="21"/>
              </w:rPr>
            </w:pPr>
            <w:r>
              <w:rPr>
                <w:rFonts w:hint="eastAsia" w:ascii="宋体" w:hAnsi="宋体" w:eastAsia="宋体"/>
                <w:color w:val="auto"/>
                <w:sz w:val="21"/>
                <w:szCs w:val="21"/>
              </w:rPr>
              <w:t>学历及专业</w:t>
            </w:r>
          </w:p>
        </w:tc>
        <w:tc>
          <w:tcPr>
            <w:tcW w:w="1424" w:type="dxa"/>
            <w:gridSpan w:val="7"/>
            <w:vAlign w:val="center"/>
          </w:tcPr>
          <w:p>
            <w:pPr>
              <w:jc w:val="center"/>
              <w:rPr>
                <w:rFonts w:ascii="宋体" w:hAnsi="宋体" w:eastAsia="宋体"/>
                <w:color w:val="auto"/>
                <w:sz w:val="21"/>
                <w:szCs w:val="21"/>
              </w:rPr>
            </w:pPr>
            <w:r>
              <w:rPr>
                <w:rFonts w:hint="eastAsia" w:ascii="宋体" w:hAnsi="宋体" w:eastAsia="宋体"/>
                <w:color w:val="auto"/>
                <w:sz w:val="21"/>
                <w:szCs w:val="21"/>
              </w:rPr>
              <w:t>职务</w:t>
            </w:r>
          </w:p>
        </w:tc>
        <w:tc>
          <w:tcPr>
            <w:tcW w:w="1424" w:type="dxa"/>
            <w:gridSpan w:val="5"/>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项目分工</w:t>
            </w:r>
          </w:p>
        </w:tc>
        <w:tc>
          <w:tcPr>
            <w:tcW w:w="1706" w:type="dxa"/>
            <w:gridSpan w:val="3"/>
            <w:vAlign w:val="center"/>
          </w:tcPr>
          <w:p>
            <w:pPr>
              <w:jc w:val="center"/>
              <w:rPr>
                <w:rFonts w:ascii="宋体" w:hAnsi="宋体" w:eastAsia="宋体"/>
                <w:color w:val="auto"/>
                <w:sz w:val="21"/>
                <w:szCs w:val="21"/>
              </w:rPr>
            </w:pPr>
            <w:r>
              <w:rPr>
                <w:rFonts w:hint="eastAsia" w:ascii="宋体" w:hAnsi="宋体" w:eastAsia="宋体"/>
                <w:color w:val="auto"/>
                <w:sz w:val="21"/>
                <w:szCs w:val="21"/>
              </w:rPr>
              <w:t>相关资格证书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31" w:type="dxa"/>
          </w:tcPr>
          <w:p>
            <w:pPr>
              <w:rPr>
                <w:rFonts w:ascii="宋体" w:hAnsi="宋体" w:eastAsia="宋体"/>
                <w:color w:val="auto"/>
                <w:sz w:val="21"/>
                <w:szCs w:val="21"/>
              </w:rPr>
            </w:pP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31" w:type="dxa"/>
            <w:vAlign w:val="center"/>
          </w:tcPr>
          <w:p>
            <w:pPr>
              <w:rPr>
                <w:rFonts w:ascii="宋体" w:hAnsi="宋体" w:eastAsia="宋体"/>
                <w:color w:val="auto"/>
                <w:sz w:val="21"/>
                <w:szCs w:val="21"/>
              </w:rPr>
            </w:pPr>
            <w:r>
              <w:rPr>
                <w:rFonts w:ascii="宋体" w:hAnsi="宋体" w:eastAsia="宋体"/>
                <w:color w:val="auto"/>
                <w:sz w:val="21"/>
                <w:szCs w:val="21"/>
              </w:rPr>
              <w:t>……</w:t>
            </w:r>
          </w:p>
        </w:tc>
        <w:tc>
          <w:tcPr>
            <w:tcW w:w="735" w:type="dxa"/>
            <w:gridSpan w:val="5"/>
          </w:tcPr>
          <w:p>
            <w:pPr>
              <w:rPr>
                <w:rFonts w:ascii="宋体" w:hAnsi="宋体" w:eastAsia="宋体"/>
                <w:color w:val="auto"/>
                <w:sz w:val="21"/>
                <w:szCs w:val="21"/>
              </w:rPr>
            </w:pPr>
          </w:p>
        </w:tc>
        <w:tc>
          <w:tcPr>
            <w:tcW w:w="852" w:type="dxa"/>
          </w:tcPr>
          <w:p>
            <w:pPr>
              <w:rPr>
                <w:rFonts w:ascii="宋体" w:hAnsi="宋体" w:eastAsia="宋体"/>
                <w:color w:val="auto"/>
                <w:sz w:val="21"/>
                <w:szCs w:val="21"/>
              </w:rPr>
            </w:pPr>
          </w:p>
        </w:tc>
        <w:tc>
          <w:tcPr>
            <w:tcW w:w="1405" w:type="dxa"/>
            <w:gridSpan w:val="8"/>
          </w:tcPr>
          <w:p>
            <w:pPr>
              <w:rPr>
                <w:rFonts w:ascii="宋体" w:hAnsi="宋体" w:eastAsia="宋体"/>
                <w:color w:val="auto"/>
                <w:sz w:val="21"/>
                <w:szCs w:val="21"/>
              </w:rPr>
            </w:pPr>
          </w:p>
        </w:tc>
        <w:tc>
          <w:tcPr>
            <w:tcW w:w="1424" w:type="dxa"/>
            <w:gridSpan w:val="7"/>
          </w:tcPr>
          <w:p>
            <w:pPr>
              <w:rPr>
                <w:rFonts w:ascii="宋体" w:hAnsi="宋体" w:eastAsia="宋体"/>
                <w:color w:val="auto"/>
                <w:sz w:val="21"/>
                <w:szCs w:val="21"/>
              </w:rPr>
            </w:pPr>
          </w:p>
        </w:tc>
        <w:tc>
          <w:tcPr>
            <w:tcW w:w="1424" w:type="dxa"/>
            <w:gridSpan w:val="5"/>
          </w:tcPr>
          <w:p>
            <w:pPr>
              <w:rPr>
                <w:rFonts w:ascii="宋体" w:hAnsi="宋体" w:eastAsia="宋体"/>
                <w:color w:val="auto"/>
                <w:sz w:val="21"/>
                <w:szCs w:val="21"/>
              </w:rPr>
            </w:pPr>
          </w:p>
        </w:tc>
        <w:tc>
          <w:tcPr>
            <w:tcW w:w="1706" w:type="dxa"/>
            <w:gridSpan w:val="3"/>
          </w:tcPr>
          <w:p>
            <w:pPr>
              <w:rPr>
                <w:rFonts w:ascii="宋体" w:hAnsi="宋体" w:eastAsia="宋体"/>
                <w:color w:val="auto"/>
                <w:sz w:val="21"/>
                <w:szCs w:val="21"/>
              </w:rPr>
            </w:pPr>
          </w:p>
        </w:tc>
      </w:tr>
    </w:tbl>
    <w:tbl>
      <w:tblPr>
        <w:tblStyle w:val="18"/>
        <w:tblpPr w:leftFromText="180" w:rightFromText="180" w:vertAnchor="text" w:horzAnchor="margin" w:tblpY="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417"/>
        <w:gridCol w:w="1276"/>
        <w:gridCol w:w="141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8472" w:type="dxa"/>
            <w:gridSpan w:val="6"/>
            <w:tcBorders>
              <w:top w:val="double" w:color="auto" w:sz="4" w:space="0"/>
              <w:bottom w:val="single" w:color="auto" w:sz="4" w:space="0"/>
            </w:tcBorders>
            <w:vAlign w:val="center"/>
          </w:tcPr>
          <w:p>
            <w:pPr>
              <w:rPr>
                <w:rFonts w:eastAsia="宋体"/>
                <w:color w:val="auto"/>
                <w:sz w:val="21"/>
                <w:szCs w:val="20"/>
              </w:rPr>
            </w:pPr>
            <w:bookmarkStart w:id="1" w:name="_Toc29169"/>
            <w:r>
              <w:rPr>
                <w:rFonts w:hint="eastAsia" w:ascii="宋体" w:hAnsi="宋体" w:eastAsia="宋体"/>
                <w:b/>
                <w:color w:val="auto"/>
                <w:sz w:val="21"/>
                <w:szCs w:val="21"/>
              </w:rPr>
              <w:t>（五）项目预算（元）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1134" w:type="dxa"/>
            <w:vMerge w:val="restart"/>
            <w:tcBorders>
              <w:top w:val="single" w:color="auto" w:sz="4" w:space="0"/>
            </w:tcBorders>
            <w:vAlign w:val="center"/>
          </w:tcPr>
          <w:p>
            <w:pPr>
              <w:rPr>
                <w:rFonts w:ascii="黑体" w:hAnsi="黑体" w:eastAsia="黑体"/>
                <w:b/>
                <w:color w:val="auto"/>
                <w:sz w:val="21"/>
                <w:szCs w:val="20"/>
              </w:rPr>
            </w:pPr>
            <w:r>
              <w:rPr>
                <w:rFonts w:hint="eastAsia" w:ascii="黑体" w:hAnsi="黑体" w:eastAsia="黑体"/>
                <w:b/>
                <w:color w:val="auto"/>
                <w:sz w:val="21"/>
                <w:szCs w:val="20"/>
              </w:rPr>
              <w:t>服务/活动经费</w:t>
            </w:r>
          </w:p>
        </w:tc>
        <w:tc>
          <w:tcPr>
            <w:tcW w:w="1560" w:type="dxa"/>
            <w:tcBorders>
              <w:top w:val="single" w:color="auto" w:sz="4" w:space="0"/>
            </w:tcBorders>
            <w:vAlign w:val="center"/>
          </w:tcPr>
          <w:p>
            <w:pPr>
              <w:rPr>
                <w:rFonts w:ascii="黑体" w:hAnsi="黑体" w:eastAsia="黑体"/>
                <w:b/>
                <w:color w:val="auto"/>
                <w:sz w:val="21"/>
                <w:szCs w:val="20"/>
              </w:rPr>
            </w:pPr>
          </w:p>
        </w:tc>
        <w:tc>
          <w:tcPr>
            <w:tcW w:w="1417" w:type="dxa"/>
            <w:tcBorders>
              <w:top w:val="single" w:color="auto" w:sz="4" w:space="0"/>
            </w:tcBorders>
            <w:vAlign w:val="center"/>
          </w:tcPr>
          <w:p>
            <w:pPr>
              <w:jc w:val="center"/>
              <w:rPr>
                <w:rFonts w:ascii="黑体" w:hAnsi="黑体" w:eastAsia="黑体"/>
                <w:b/>
                <w:color w:val="auto"/>
                <w:sz w:val="21"/>
                <w:szCs w:val="20"/>
              </w:rPr>
            </w:pPr>
            <w:r>
              <w:rPr>
                <w:rFonts w:hint="eastAsia" w:ascii="黑体" w:hAnsi="黑体" w:eastAsia="黑体"/>
                <w:b/>
                <w:color w:val="auto"/>
                <w:sz w:val="21"/>
                <w:szCs w:val="20"/>
              </w:rPr>
              <w:t>细 目</w:t>
            </w:r>
          </w:p>
        </w:tc>
        <w:tc>
          <w:tcPr>
            <w:tcW w:w="1276" w:type="dxa"/>
            <w:tcBorders>
              <w:top w:val="single" w:color="auto" w:sz="4" w:space="0"/>
            </w:tcBorders>
            <w:vAlign w:val="center"/>
          </w:tcPr>
          <w:p>
            <w:pPr>
              <w:jc w:val="center"/>
              <w:rPr>
                <w:rFonts w:ascii="黑体" w:hAnsi="黑体" w:eastAsia="黑体"/>
                <w:b/>
                <w:color w:val="auto"/>
                <w:sz w:val="21"/>
                <w:szCs w:val="20"/>
              </w:rPr>
            </w:pPr>
            <w:r>
              <w:rPr>
                <w:rFonts w:hint="eastAsia" w:ascii="黑体" w:hAnsi="黑体" w:eastAsia="黑体"/>
                <w:b/>
                <w:color w:val="auto"/>
                <w:sz w:val="21"/>
                <w:szCs w:val="20"/>
              </w:rPr>
              <w:t>单 价</w:t>
            </w:r>
          </w:p>
        </w:tc>
        <w:tc>
          <w:tcPr>
            <w:tcW w:w="1417" w:type="dxa"/>
            <w:tcBorders>
              <w:top w:val="single" w:color="auto" w:sz="4" w:space="0"/>
            </w:tcBorders>
            <w:vAlign w:val="center"/>
          </w:tcPr>
          <w:p>
            <w:pPr>
              <w:jc w:val="center"/>
              <w:rPr>
                <w:rFonts w:ascii="黑体" w:hAnsi="黑体" w:eastAsia="黑体"/>
                <w:b/>
                <w:color w:val="auto"/>
                <w:sz w:val="21"/>
                <w:szCs w:val="20"/>
              </w:rPr>
            </w:pPr>
            <w:r>
              <w:rPr>
                <w:rFonts w:hint="eastAsia" w:ascii="黑体" w:hAnsi="黑体" w:eastAsia="黑体"/>
                <w:b/>
                <w:color w:val="auto"/>
                <w:sz w:val="21"/>
                <w:szCs w:val="20"/>
              </w:rPr>
              <w:t>数 量</w:t>
            </w:r>
          </w:p>
        </w:tc>
        <w:tc>
          <w:tcPr>
            <w:tcW w:w="1668" w:type="dxa"/>
            <w:tcBorders>
              <w:top w:val="single" w:color="auto" w:sz="4" w:space="0"/>
            </w:tcBorders>
            <w:vAlign w:val="center"/>
          </w:tcPr>
          <w:p>
            <w:pPr>
              <w:jc w:val="center"/>
              <w:rPr>
                <w:rFonts w:ascii="黑体" w:hAnsi="黑体" w:eastAsia="黑体"/>
                <w:b/>
                <w:color w:val="auto"/>
                <w:sz w:val="21"/>
                <w:szCs w:val="20"/>
              </w:rPr>
            </w:pPr>
            <w:r>
              <w:rPr>
                <w:rFonts w:hint="eastAsia" w:ascii="黑体" w:hAnsi="黑体" w:eastAsia="黑体"/>
                <w:b/>
                <w:color w:val="auto"/>
                <w:sz w:val="21"/>
                <w:szCs w:val="20"/>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134" w:type="dxa"/>
            <w:vMerge w:val="continue"/>
            <w:vAlign w:val="center"/>
          </w:tcPr>
          <w:p>
            <w:pPr>
              <w:rPr>
                <w:rFonts w:ascii="黑体" w:hAnsi="黑体" w:eastAsia="黑体"/>
                <w:b/>
                <w:color w:val="auto"/>
                <w:sz w:val="21"/>
                <w:szCs w:val="20"/>
              </w:rPr>
            </w:pPr>
          </w:p>
        </w:tc>
        <w:tc>
          <w:tcPr>
            <w:tcW w:w="1560" w:type="dxa"/>
            <w:vMerge w:val="restart"/>
            <w:vAlign w:val="center"/>
          </w:tcPr>
          <w:p>
            <w:pPr>
              <w:rPr>
                <w:rFonts w:ascii="黑体" w:hAnsi="黑体" w:eastAsia="黑体"/>
                <w:b/>
                <w:color w:val="auto"/>
                <w:sz w:val="21"/>
                <w:szCs w:val="20"/>
              </w:rPr>
            </w:pPr>
            <w:r>
              <w:rPr>
                <w:rFonts w:hint="eastAsia" w:ascii="黑体" w:hAnsi="黑体" w:eastAsia="黑体"/>
                <w:b/>
                <w:color w:val="auto"/>
                <w:sz w:val="21"/>
                <w:szCs w:val="20"/>
              </w:rPr>
              <w:t>服务/活动一经费预算</w:t>
            </w:r>
          </w:p>
        </w:tc>
        <w:tc>
          <w:tcPr>
            <w:tcW w:w="1417" w:type="dxa"/>
            <w:tcBorders>
              <w:top w:val="single" w:color="auto" w:sz="4" w:space="0"/>
            </w:tcBorders>
            <w:vAlign w:val="center"/>
          </w:tcPr>
          <w:p>
            <w:pPr>
              <w:rPr>
                <w:rFonts w:eastAsia="宋体"/>
                <w:color w:val="auto"/>
                <w:sz w:val="21"/>
                <w:szCs w:val="20"/>
              </w:rPr>
            </w:pPr>
          </w:p>
        </w:tc>
        <w:tc>
          <w:tcPr>
            <w:tcW w:w="1276" w:type="dxa"/>
            <w:tcBorders>
              <w:top w:val="single" w:color="auto" w:sz="4" w:space="0"/>
            </w:tcBorders>
            <w:vAlign w:val="center"/>
          </w:tcPr>
          <w:p>
            <w:pPr>
              <w:rPr>
                <w:rFonts w:eastAsia="宋体"/>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668" w:type="dxa"/>
            <w:tcBorders>
              <w:top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276" w:type="dxa"/>
            <w:tcBorders>
              <w:top w:val="single" w:color="auto" w:sz="4" w:space="0"/>
            </w:tcBorders>
            <w:vAlign w:val="center"/>
          </w:tcPr>
          <w:p>
            <w:pPr>
              <w:rPr>
                <w:rFonts w:eastAsia="宋体"/>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668" w:type="dxa"/>
            <w:tcBorders>
              <w:top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276" w:type="dxa"/>
            <w:tcBorders>
              <w:top w:val="single" w:color="auto" w:sz="4" w:space="0"/>
            </w:tcBorders>
            <w:vAlign w:val="center"/>
          </w:tcPr>
          <w:p>
            <w:pPr>
              <w:rPr>
                <w:rFonts w:eastAsia="宋体"/>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668" w:type="dxa"/>
            <w:tcBorders>
              <w:top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134" w:type="dxa"/>
            <w:vMerge w:val="continue"/>
            <w:vAlign w:val="center"/>
          </w:tcPr>
          <w:p>
            <w:pPr>
              <w:rPr>
                <w:rFonts w:ascii="黑体" w:hAnsi="黑体" w:eastAsia="黑体"/>
                <w:b/>
                <w:color w:val="auto"/>
                <w:sz w:val="21"/>
                <w:szCs w:val="20"/>
              </w:rPr>
            </w:pPr>
          </w:p>
        </w:tc>
        <w:tc>
          <w:tcPr>
            <w:tcW w:w="1560" w:type="dxa"/>
            <w:vMerge w:val="restart"/>
            <w:vAlign w:val="center"/>
          </w:tcPr>
          <w:p>
            <w:pPr>
              <w:rPr>
                <w:rFonts w:ascii="黑体" w:hAnsi="黑体" w:eastAsia="黑体"/>
                <w:b/>
                <w:color w:val="auto"/>
                <w:sz w:val="21"/>
                <w:szCs w:val="20"/>
              </w:rPr>
            </w:pPr>
            <w:r>
              <w:rPr>
                <w:rFonts w:hint="eastAsia" w:ascii="黑体" w:hAnsi="黑体" w:eastAsia="黑体"/>
                <w:b/>
                <w:color w:val="auto"/>
                <w:sz w:val="21"/>
                <w:szCs w:val="20"/>
              </w:rPr>
              <w:t>服务/活动二经费预算</w:t>
            </w:r>
          </w:p>
        </w:tc>
        <w:tc>
          <w:tcPr>
            <w:tcW w:w="1417" w:type="dxa"/>
            <w:tcBorders>
              <w:top w:val="single" w:color="auto" w:sz="4" w:space="0"/>
            </w:tcBorders>
            <w:vAlign w:val="center"/>
          </w:tcPr>
          <w:p>
            <w:pPr>
              <w:rPr>
                <w:rFonts w:eastAsia="宋体"/>
                <w:color w:val="auto"/>
                <w:sz w:val="21"/>
                <w:szCs w:val="20"/>
              </w:rPr>
            </w:pPr>
          </w:p>
        </w:tc>
        <w:tc>
          <w:tcPr>
            <w:tcW w:w="1276" w:type="dxa"/>
            <w:tcBorders>
              <w:top w:val="single" w:color="auto" w:sz="4" w:space="0"/>
            </w:tcBorders>
            <w:vAlign w:val="center"/>
          </w:tcPr>
          <w:p>
            <w:pPr>
              <w:rPr>
                <w:rFonts w:eastAsia="宋体"/>
                <w:color w:val="auto"/>
                <w:sz w:val="21"/>
                <w:szCs w:val="20"/>
              </w:rPr>
            </w:pPr>
          </w:p>
        </w:tc>
        <w:tc>
          <w:tcPr>
            <w:tcW w:w="1417" w:type="dxa"/>
            <w:tcBorders>
              <w:top w:val="single" w:color="auto" w:sz="4" w:space="0"/>
            </w:tcBorders>
            <w:vAlign w:val="center"/>
          </w:tcPr>
          <w:p>
            <w:pPr>
              <w:rPr>
                <w:rFonts w:eastAsia="宋体"/>
                <w:color w:val="auto"/>
                <w:sz w:val="21"/>
                <w:szCs w:val="20"/>
              </w:rPr>
            </w:pPr>
          </w:p>
        </w:tc>
        <w:tc>
          <w:tcPr>
            <w:tcW w:w="1668" w:type="dxa"/>
            <w:tcBorders>
              <w:top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1134" w:type="dxa"/>
            <w:vMerge w:val="continue"/>
            <w:vAlign w:val="center"/>
          </w:tcPr>
          <w:p>
            <w:pPr>
              <w:rPr>
                <w:rFonts w:ascii="黑体" w:hAnsi="黑体" w:eastAsia="黑体"/>
                <w:b/>
                <w:color w:val="auto"/>
                <w:sz w:val="21"/>
                <w:szCs w:val="20"/>
              </w:rPr>
            </w:pPr>
          </w:p>
        </w:tc>
        <w:tc>
          <w:tcPr>
            <w:tcW w:w="1560" w:type="dxa"/>
            <w:vMerge w:val="restart"/>
            <w:tcBorders>
              <w:top w:val="single" w:color="auto" w:sz="4" w:space="0"/>
            </w:tcBorders>
            <w:vAlign w:val="center"/>
          </w:tcPr>
          <w:p>
            <w:pPr>
              <w:rPr>
                <w:rFonts w:ascii="黑体" w:hAnsi="黑体" w:eastAsia="黑体"/>
                <w:b/>
                <w:color w:val="auto"/>
                <w:sz w:val="21"/>
                <w:szCs w:val="20"/>
              </w:rPr>
            </w:pPr>
            <w:r>
              <w:rPr>
                <w:rFonts w:hint="eastAsia" w:ascii="黑体" w:hAnsi="黑体" w:eastAsia="黑体"/>
                <w:b/>
                <w:color w:val="auto"/>
                <w:sz w:val="21"/>
                <w:szCs w:val="20"/>
              </w:rPr>
              <w:t>服务/活动三经费预算</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134" w:type="dxa"/>
            <w:vMerge w:val="continue"/>
            <w:vAlign w:val="center"/>
          </w:tcPr>
          <w:p>
            <w:pPr>
              <w:rPr>
                <w:rFonts w:ascii="黑体" w:hAnsi="黑体" w:eastAsia="黑体"/>
                <w:b/>
                <w:color w:val="auto"/>
                <w:sz w:val="21"/>
                <w:szCs w:val="20"/>
              </w:rPr>
            </w:pPr>
          </w:p>
        </w:tc>
        <w:tc>
          <w:tcPr>
            <w:tcW w:w="1560" w:type="dxa"/>
            <w:vMerge w:val="continue"/>
            <w:vAlign w:val="center"/>
          </w:tcPr>
          <w:p>
            <w:pPr>
              <w:rPr>
                <w:rFonts w:ascii="黑体" w:hAnsi="黑体" w:eastAsia="黑体"/>
                <w:b/>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134" w:type="dxa"/>
            <w:vMerge w:val="continue"/>
            <w:vAlign w:val="center"/>
          </w:tcPr>
          <w:p>
            <w:pPr>
              <w:rPr>
                <w:rFonts w:ascii="黑体" w:hAnsi="黑体" w:eastAsia="黑体"/>
                <w:b/>
                <w:color w:val="auto"/>
                <w:sz w:val="21"/>
                <w:szCs w:val="20"/>
              </w:rPr>
            </w:pPr>
          </w:p>
        </w:tc>
        <w:tc>
          <w:tcPr>
            <w:tcW w:w="1560" w:type="dxa"/>
            <w:vAlign w:val="center"/>
          </w:tcPr>
          <w:p>
            <w:pPr>
              <w:rPr>
                <w:rFonts w:ascii="黑体" w:hAnsi="黑体" w:eastAsia="黑体"/>
                <w:b/>
                <w:color w:val="auto"/>
                <w:sz w:val="21"/>
                <w:szCs w:val="20"/>
              </w:rPr>
            </w:pPr>
            <w:r>
              <w:rPr>
                <w:rFonts w:hint="eastAsia" w:ascii="黑体" w:hAnsi="黑体" w:eastAsia="黑体"/>
                <w:b/>
                <w:color w:val="auto"/>
                <w:sz w:val="21"/>
                <w:szCs w:val="20"/>
              </w:rPr>
              <w:t>项目执行人员</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134" w:type="dxa"/>
            <w:vMerge w:val="restart"/>
            <w:vAlign w:val="center"/>
          </w:tcPr>
          <w:p>
            <w:pPr>
              <w:rPr>
                <w:rFonts w:ascii="黑体" w:hAnsi="黑体" w:eastAsia="黑体"/>
                <w:b/>
                <w:color w:val="auto"/>
                <w:sz w:val="21"/>
                <w:szCs w:val="20"/>
              </w:rPr>
            </w:pPr>
            <w:r>
              <w:rPr>
                <w:rFonts w:hint="eastAsia" w:ascii="黑体" w:hAnsi="黑体" w:eastAsia="黑体"/>
                <w:b/>
                <w:color w:val="auto"/>
                <w:sz w:val="21"/>
                <w:szCs w:val="20"/>
              </w:rPr>
              <w:t>项目管理经费</w:t>
            </w:r>
          </w:p>
        </w:tc>
        <w:tc>
          <w:tcPr>
            <w:tcW w:w="1560" w:type="dxa"/>
            <w:vMerge w:val="restart"/>
            <w:tcBorders>
              <w:top w:val="single" w:color="auto" w:sz="4" w:space="0"/>
            </w:tcBorders>
            <w:vAlign w:val="center"/>
          </w:tcPr>
          <w:p>
            <w:pPr>
              <w:rPr>
                <w:rFonts w:ascii="黑体" w:hAnsi="黑体" w:eastAsia="黑体"/>
                <w:b/>
                <w:color w:val="auto"/>
                <w:sz w:val="21"/>
                <w:szCs w:val="20"/>
              </w:rPr>
            </w:pPr>
            <w:r>
              <w:rPr>
                <w:rFonts w:hint="eastAsia" w:ascii="黑体" w:hAnsi="黑体" w:eastAsia="黑体"/>
                <w:b/>
                <w:color w:val="auto"/>
                <w:sz w:val="21"/>
                <w:szCs w:val="20"/>
              </w:rPr>
              <w:t>行政办公</w:t>
            </w:r>
          </w:p>
          <w:p>
            <w:pPr>
              <w:rPr>
                <w:rFonts w:ascii="黑体" w:hAnsi="黑体" w:eastAsia="黑体"/>
                <w:b/>
                <w:color w:val="auto"/>
                <w:sz w:val="21"/>
                <w:szCs w:val="20"/>
              </w:rPr>
            </w:pPr>
            <w:r>
              <w:rPr>
                <w:rFonts w:hint="eastAsia" w:ascii="黑体" w:hAnsi="黑体" w:eastAsia="黑体"/>
                <w:b/>
                <w:color w:val="auto"/>
                <w:sz w:val="21"/>
                <w:szCs w:val="20"/>
              </w:rPr>
              <w:t>经费</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134" w:type="dxa"/>
            <w:vMerge w:val="continue"/>
            <w:vAlign w:val="center"/>
          </w:tcPr>
          <w:p>
            <w:pPr>
              <w:rPr>
                <w:rFonts w:eastAsia="宋体"/>
                <w:color w:val="auto"/>
                <w:sz w:val="21"/>
                <w:szCs w:val="20"/>
              </w:rPr>
            </w:pPr>
          </w:p>
        </w:tc>
        <w:tc>
          <w:tcPr>
            <w:tcW w:w="1560" w:type="dxa"/>
            <w:vMerge w:val="continue"/>
            <w:tcBorders>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134" w:type="dxa"/>
            <w:vMerge w:val="continue"/>
            <w:vAlign w:val="center"/>
          </w:tcPr>
          <w:p>
            <w:pPr>
              <w:rPr>
                <w:rFonts w:eastAsia="宋体"/>
                <w:color w:val="auto"/>
                <w:sz w:val="21"/>
                <w:szCs w:val="20"/>
              </w:rPr>
            </w:pPr>
          </w:p>
        </w:tc>
        <w:tc>
          <w:tcPr>
            <w:tcW w:w="1560" w:type="dxa"/>
            <w:vMerge w:val="restart"/>
            <w:vAlign w:val="center"/>
          </w:tcPr>
          <w:p>
            <w:pPr>
              <w:rPr>
                <w:rFonts w:eastAsia="宋体"/>
                <w:color w:val="auto"/>
                <w:sz w:val="21"/>
                <w:szCs w:val="20"/>
              </w:rPr>
            </w:pPr>
            <w:r>
              <w:rPr>
                <w:rFonts w:hint="eastAsia" w:ascii="黑体" w:hAnsi="黑体" w:eastAsia="黑体"/>
                <w:b/>
                <w:color w:val="auto"/>
                <w:sz w:val="21"/>
                <w:szCs w:val="20"/>
              </w:rPr>
              <w:t>其他管理人员补贴</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134" w:type="dxa"/>
            <w:vMerge w:val="continue"/>
            <w:tcBorders>
              <w:bottom w:val="single" w:color="auto" w:sz="4" w:space="0"/>
            </w:tcBorders>
            <w:vAlign w:val="center"/>
          </w:tcPr>
          <w:p>
            <w:pPr>
              <w:rPr>
                <w:rFonts w:eastAsia="宋体"/>
                <w:color w:val="auto"/>
                <w:sz w:val="21"/>
                <w:szCs w:val="20"/>
              </w:rPr>
            </w:pPr>
          </w:p>
        </w:tc>
        <w:tc>
          <w:tcPr>
            <w:tcW w:w="1560" w:type="dxa"/>
            <w:vMerge w:val="continue"/>
            <w:tcBorders>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134" w:type="dxa"/>
            <w:vAlign w:val="center"/>
          </w:tcPr>
          <w:p>
            <w:pPr>
              <w:rPr>
                <w:rFonts w:eastAsia="宋体"/>
                <w:color w:val="auto"/>
                <w:sz w:val="21"/>
                <w:szCs w:val="20"/>
              </w:rPr>
            </w:pPr>
            <w:r>
              <w:rPr>
                <w:rFonts w:hint="eastAsia" w:ascii="黑体" w:hAnsi="黑体" w:eastAsia="黑体"/>
                <w:b/>
                <w:color w:val="auto"/>
                <w:sz w:val="21"/>
                <w:szCs w:val="20"/>
              </w:rPr>
              <w:t>税费</w:t>
            </w:r>
          </w:p>
        </w:tc>
        <w:tc>
          <w:tcPr>
            <w:tcW w:w="1560" w:type="dxa"/>
            <w:tcBorders>
              <w:bottom w:val="single" w:color="auto" w:sz="4" w:space="0"/>
            </w:tcBorders>
            <w:vAlign w:val="center"/>
          </w:tcPr>
          <w:p>
            <w:pPr>
              <w:rPr>
                <w:rFonts w:eastAsia="宋体"/>
                <w:color w:val="auto"/>
                <w:sz w:val="21"/>
                <w:szCs w:val="20"/>
              </w:rPr>
            </w:pPr>
            <w:r>
              <w:rPr>
                <w:rFonts w:hint="eastAsia" w:ascii="黑体" w:hAnsi="黑体" w:eastAsia="黑体"/>
                <w:b/>
                <w:color w:val="auto"/>
                <w:sz w:val="21"/>
                <w:szCs w:val="20"/>
              </w:rPr>
              <w:t>税费</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134" w:type="dxa"/>
            <w:vAlign w:val="center"/>
          </w:tcPr>
          <w:p>
            <w:pPr>
              <w:rPr>
                <w:rFonts w:ascii="黑体" w:hAnsi="黑体" w:eastAsia="黑体"/>
                <w:b/>
                <w:color w:val="auto"/>
                <w:sz w:val="21"/>
                <w:szCs w:val="20"/>
              </w:rPr>
            </w:pPr>
            <w:r>
              <w:rPr>
                <w:rFonts w:hint="eastAsia" w:ascii="黑体" w:hAnsi="黑体" w:eastAsia="黑体"/>
                <w:b/>
                <w:color w:val="auto"/>
                <w:sz w:val="21"/>
                <w:szCs w:val="20"/>
              </w:rPr>
              <w:t>其他</w:t>
            </w:r>
          </w:p>
        </w:tc>
        <w:tc>
          <w:tcPr>
            <w:tcW w:w="1560" w:type="dxa"/>
            <w:tcBorders>
              <w:bottom w:val="single" w:color="auto" w:sz="4" w:space="0"/>
            </w:tcBorders>
            <w:vAlign w:val="center"/>
          </w:tcPr>
          <w:p>
            <w:pPr>
              <w:rPr>
                <w:rFonts w:ascii="黑体" w:hAnsi="黑体" w:eastAsia="黑体"/>
                <w:b/>
                <w:color w:val="auto"/>
                <w:sz w:val="21"/>
                <w:szCs w:val="20"/>
              </w:rPr>
            </w:pPr>
            <w:r>
              <w:rPr>
                <w:rFonts w:hint="eastAsia" w:ascii="黑体" w:hAnsi="黑体" w:eastAsia="黑体"/>
                <w:b/>
                <w:color w:val="auto"/>
                <w:sz w:val="21"/>
                <w:szCs w:val="20"/>
              </w:rPr>
              <w:t>其他</w:t>
            </w: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276" w:type="dxa"/>
            <w:tcBorders>
              <w:top w:val="single" w:color="auto" w:sz="4" w:space="0"/>
              <w:bottom w:val="single" w:color="auto" w:sz="4" w:space="0"/>
            </w:tcBorders>
            <w:vAlign w:val="center"/>
          </w:tcPr>
          <w:p>
            <w:pPr>
              <w:rPr>
                <w:rFonts w:eastAsia="宋体"/>
                <w:color w:val="auto"/>
                <w:sz w:val="21"/>
                <w:szCs w:val="20"/>
              </w:rPr>
            </w:pPr>
          </w:p>
        </w:tc>
        <w:tc>
          <w:tcPr>
            <w:tcW w:w="1417" w:type="dxa"/>
            <w:tcBorders>
              <w:top w:val="single" w:color="auto" w:sz="4" w:space="0"/>
              <w:bottom w:val="single" w:color="auto" w:sz="4" w:space="0"/>
            </w:tcBorders>
            <w:vAlign w:val="center"/>
          </w:tcPr>
          <w:p>
            <w:pPr>
              <w:rPr>
                <w:rFonts w:eastAsia="宋体"/>
                <w:color w:val="auto"/>
                <w:sz w:val="21"/>
                <w:szCs w:val="20"/>
              </w:rPr>
            </w:pPr>
          </w:p>
        </w:tc>
        <w:tc>
          <w:tcPr>
            <w:tcW w:w="1668" w:type="dxa"/>
            <w:tcBorders>
              <w:top w:val="single" w:color="auto" w:sz="4" w:space="0"/>
              <w:bottom w:val="single" w:color="auto" w:sz="4" w:space="0"/>
            </w:tcBorders>
            <w:vAlign w:val="center"/>
          </w:tcPr>
          <w:p>
            <w:pPr>
              <w:rPr>
                <w:rFonts w:eastAsia="宋体"/>
                <w:color w:val="auto"/>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2694" w:type="dxa"/>
            <w:gridSpan w:val="2"/>
            <w:tcBorders>
              <w:top w:val="single" w:color="auto" w:sz="4" w:space="0"/>
            </w:tcBorders>
            <w:vAlign w:val="center"/>
          </w:tcPr>
          <w:p>
            <w:pPr>
              <w:jc w:val="center"/>
              <w:rPr>
                <w:rFonts w:ascii="黑体" w:hAnsi="黑体" w:eastAsia="黑体"/>
                <w:b/>
                <w:color w:val="auto"/>
                <w:sz w:val="21"/>
                <w:szCs w:val="20"/>
              </w:rPr>
            </w:pPr>
            <w:r>
              <w:rPr>
                <w:rFonts w:hint="eastAsia" w:ascii="黑体" w:hAnsi="黑体" w:eastAsia="黑体"/>
                <w:b/>
                <w:color w:val="auto"/>
                <w:sz w:val="21"/>
                <w:szCs w:val="20"/>
              </w:rPr>
              <w:t>预算总价</w:t>
            </w:r>
          </w:p>
        </w:tc>
        <w:tc>
          <w:tcPr>
            <w:tcW w:w="5778" w:type="dxa"/>
            <w:gridSpan w:val="4"/>
            <w:tcBorders>
              <w:top w:val="single" w:color="auto" w:sz="4" w:space="0"/>
            </w:tcBorders>
            <w:vAlign w:val="center"/>
          </w:tcPr>
          <w:p>
            <w:pPr>
              <w:jc w:val="center"/>
              <w:rPr>
                <w:rFonts w:eastAsia="宋体"/>
                <w:color w:val="auto"/>
                <w:sz w:val="21"/>
                <w:szCs w:val="20"/>
              </w:rPr>
            </w:pPr>
            <w:r>
              <w:rPr>
                <w:rFonts w:hint="eastAsia" w:eastAsia="宋体"/>
                <w:color w:val="auto"/>
                <w:sz w:val="21"/>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2694" w:type="dxa"/>
            <w:gridSpan w:val="2"/>
            <w:vAlign w:val="center"/>
          </w:tcPr>
          <w:p>
            <w:pPr>
              <w:jc w:val="center"/>
              <w:rPr>
                <w:rFonts w:ascii="黑体" w:hAnsi="黑体" w:eastAsia="黑体"/>
                <w:b/>
                <w:color w:val="auto"/>
                <w:sz w:val="21"/>
                <w:szCs w:val="20"/>
              </w:rPr>
            </w:pPr>
            <w:r>
              <w:rPr>
                <w:rFonts w:hint="eastAsia" w:ascii="黑体" w:hAnsi="黑体" w:eastAsia="黑体"/>
                <w:b/>
                <w:color w:val="auto"/>
                <w:sz w:val="21"/>
                <w:szCs w:val="20"/>
              </w:rPr>
              <w:t>预算总价（大写）</w:t>
            </w:r>
          </w:p>
        </w:tc>
        <w:tc>
          <w:tcPr>
            <w:tcW w:w="5778" w:type="dxa"/>
            <w:gridSpan w:val="4"/>
            <w:vAlign w:val="center"/>
          </w:tcPr>
          <w:p>
            <w:pPr>
              <w:jc w:val="center"/>
              <w:rPr>
                <w:rFonts w:eastAsia="宋体"/>
                <w:color w:val="auto"/>
                <w:sz w:val="21"/>
                <w:szCs w:val="20"/>
              </w:rPr>
            </w:pPr>
          </w:p>
        </w:tc>
      </w:tr>
      <w:bookmarkEnd w:id="1"/>
    </w:tbl>
    <w:p>
      <w:pPr>
        <w:spacing w:after="120" w:afterLines="50" w:line="500" w:lineRule="exact"/>
        <w:jc w:val="center"/>
        <w:outlineLvl w:val="0"/>
        <w:rPr>
          <w:rFonts w:ascii="仿宋_GB2312" w:hAnsi="仿宋_GB2312"/>
          <w:color w:val="auto"/>
          <w:szCs w:val="20"/>
        </w:rPr>
      </w:pPr>
    </w:p>
    <w:p>
      <w:pPr>
        <w:sectPr>
          <w:footerReference r:id="rId3" w:type="default"/>
          <w:pgSz w:w="11906" w:h="16838"/>
          <w:pgMar w:top="1440" w:right="1797" w:bottom="1440" w:left="1797" w:header="851" w:footer="992" w:gutter="0"/>
          <w:cols w:space="425" w:num="1"/>
          <w:docGrid w:linePitch="312" w:charSpace="0"/>
        </w:sectPr>
      </w:pPr>
    </w:p>
    <w:p>
      <w:pPr>
        <w:keepNext w:val="0"/>
        <w:keepLines w:val="0"/>
        <w:pageBreakBefore w:val="0"/>
        <w:widowControl w:val="0"/>
        <w:kinsoku/>
        <w:wordWrap/>
        <w:overflowPunct/>
        <w:topLinePunct w:val="0"/>
        <w:autoSpaceDE/>
        <w:autoSpaceDN/>
        <w:bidi w:val="0"/>
        <w:adjustRightInd/>
        <w:snapToGrid/>
        <w:spacing w:after="156" w:afterLines="50" w:line="480" w:lineRule="exact"/>
        <w:ind w:left="0" w:leftChars="0" w:firstLine="0" w:firstLineChars="0"/>
        <w:jc w:val="left"/>
        <w:textAlignment w:val="auto"/>
        <w:outlineLvl w:val="9"/>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附件四</w:t>
      </w:r>
    </w:p>
    <w:p>
      <w:pPr>
        <w:keepNext w:val="0"/>
        <w:keepLines w:val="0"/>
        <w:pageBreakBefore w:val="0"/>
        <w:widowControl w:val="0"/>
        <w:kinsoku/>
        <w:wordWrap/>
        <w:overflowPunct/>
        <w:topLinePunct w:val="0"/>
        <w:autoSpaceDE/>
        <w:autoSpaceDN/>
        <w:bidi w:val="0"/>
        <w:adjustRightInd/>
        <w:snapToGrid/>
        <w:spacing w:after="156" w:afterLines="50" w:line="480" w:lineRule="exact"/>
        <w:ind w:left="0" w:leftChars="0" w:firstLine="0" w:firstLineChars="0"/>
        <w:jc w:val="center"/>
        <w:textAlignment w:val="auto"/>
        <w:outlineLvl w:val="9"/>
        <w:rPr>
          <w:rFonts w:hint="eastAsia" w:ascii="黑体" w:hAnsi="黑体" w:eastAsia="黑体" w:cs="黑体"/>
          <w:b/>
          <w:bCs/>
          <w:sz w:val="32"/>
          <w:szCs w:val="32"/>
          <w:lang w:eastAsia="zh-CN"/>
        </w:rPr>
      </w:pPr>
      <w:r>
        <w:rPr>
          <w:rFonts w:hint="eastAsia" w:ascii="方正小标宋简体" w:eastAsia="方正小标宋简体"/>
          <w:bCs/>
          <w:sz w:val="24"/>
          <w:szCs w:val="24"/>
          <w:u w:val="single"/>
          <w:lang w:val="en-US" w:eastAsia="zh-CN"/>
        </w:rPr>
        <w:t xml:space="preserve">            </w:t>
      </w:r>
      <w:r>
        <w:rPr>
          <w:rFonts w:hint="eastAsia" w:ascii="黑体" w:hAnsi="黑体" w:eastAsia="黑体" w:cs="黑体"/>
          <w:b/>
          <w:bCs/>
          <w:sz w:val="32"/>
          <w:szCs w:val="32"/>
          <w:lang w:val="en-US" w:eastAsia="zh-CN"/>
        </w:rPr>
        <w:t>年</w:t>
      </w:r>
      <w:r>
        <w:rPr>
          <w:rFonts w:hint="eastAsia" w:ascii="黑体" w:hAnsi="黑体" w:eastAsia="黑体" w:cs="黑体"/>
          <w:b/>
          <w:bCs/>
          <w:sz w:val="32"/>
          <w:szCs w:val="32"/>
        </w:rPr>
        <w:t>北站街道</w:t>
      </w:r>
      <w:r>
        <w:rPr>
          <w:rFonts w:hint="eastAsia" w:ascii="黑体" w:hAnsi="黑体" w:eastAsia="黑体" w:cs="黑体"/>
          <w:b/>
          <w:bCs/>
          <w:sz w:val="32"/>
          <w:szCs w:val="32"/>
          <w:lang w:eastAsia="zh-CN"/>
        </w:rPr>
        <w:t>政府购买</w:t>
      </w:r>
      <w:r>
        <w:rPr>
          <w:rFonts w:hint="eastAsia" w:ascii="黑体" w:hAnsi="黑体" w:eastAsia="黑体" w:cs="黑体"/>
          <w:b/>
          <w:bCs/>
          <w:sz w:val="32"/>
          <w:szCs w:val="32"/>
        </w:rPr>
        <w:t>社会组织</w:t>
      </w:r>
      <w:r>
        <w:rPr>
          <w:rFonts w:hint="eastAsia" w:ascii="黑体" w:hAnsi="黑体" w:eastAsia="黑体" w:cs="黑体"/>
          <w:b/>
          <w:bCs/>
          <w:sz w:val="32"/>
          <w:szCs w:val="32"/>
          <w:lang w:eastAsia="zh-CN"/>
        </w:rPr>
        <w:t>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132" w:rightChars="-44"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w:t>
      </w:r>
      <w:r>
        <w:rPr>
          <w:rFonts w:hint="eastAsia" w:ascii="黑体" w:hAnsi="黑体" w:eastAsia="黑体" w:cs="黑体"/>
          <w:b/>
          <w:bCs/>
          <w:sz w:val="32"/>
          <w:szCs w:val="32"/>
          <w:u w:val="single"/>
          <w:lang w:val="en-US" w:eastAsia="zh-CN"/>
        </w:rPr>
        <w:t xml:space="preserve">                 </w:t>
      </w:r>
      <w:r>
        <w:rPr>
          <w:rFonts w:hint="eastAsia" w:ascii="黑体" w:hAnsi="黑体" w:eastAsia="黑体" w:cs="黑体"/>
          <w:b/>
          <w:bCs/>
          <w:sz w:val="32"/>
          <w:szCs w:val="32"/>
        </w:rPr>
        <w:t>项目</w:t>
      </w:r>
      <w:r>
        <w:rPr>
          <w:rFonts w:hint="eastAsia" w:ascii="黑体" w:hAnsi="黑体" w:eastAsia="黑体" w:cs="黑体"/>
          <w:b/>
          <w:bCs/>
          <w:sz w:val="32"/>
          <w:szCs w:val="32"/>
          <w:lang w:eastAsia="zh-CN"/>
        </w:rPr>
        <w:t>”购买方</w:t>
      </w:r>
      <w:r>
        <w:rPr>
          <w:rFonts w:hint="eastAsia" w:ascii="黑体" w:hAnsi="黑体" w:eastAsia="黑体" w:cs="黑体"/>
          <w:b/>
          <w:bCs/>
          <w:sz w:val="32"/>
          <w:szCs w:val="32"/>
        </w:rPr>
        <w:t>评</w:t>
      </w:r>
      <w:r>
        <w:rPr>
          <w:rFonts w:hint="eastAsia" w:ascii="黑体" w:hAnsi="黑体" w:eastAsia="黑体" w:cs="黑体"/>
          <w:b/>
          <w:bCs/>
          <w:sz w:val="32"/>
          <w:szCs w:val="32"/>
          <w:lang w:eastAsia="zh-CN"/>
        </w:rPr>
        <w:t>价</w:t>
      </w:r>
      <w:r>
        <w:rPr>
          <w:rFonts w:hint="eastAsia" w:ascii="黑体" w:hAnsi="黑体" w:eastAsia="黑体" w:cs="黑体"/>
          <w:b/>
          <w:bCs/>
          <w:sz w:val="32"/>
          <w:szCs w:val="32"/>
        </w:rPr>
        <w:t>表</w:t>
      </w:r>
    </w:p>
    <w:p>
      <w:pPr>
        <w:keepNext w:val="0"/>
        <w:keepLines w:val="0"/>
        <w:pageBreakBefore w:val="0"/>
        <w:widowControl w:val="0"/>
        <w:kinsoku/>
        <w:wordWrap/>
        <w:overflowPunct/>
        <w:topLinePunct w:val="0"/>
        <w:autoSpaceDE/>
        <w:autoSpaceDN/>
        <w:bidi w:val="0"/>
        <w:adjustRightInd/>
        <w:snapToGrid/>
        <w:spacing w:line="480" w:lineRule="exact"/>
        <w:ind w:left="0" w:leftChars="0" w:right="-132" w:rightChars="-44" w:firstLine="0" w:firstLineChars="0"/>
        <w:jc w:val="center"/>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（街道各办公室填写）</w:t>
      </w:r>
    </w:p>
    <w:tbl>
      <w:tblPr>
        <w:tblStyle w:val="1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047"/>
        <w:gridCol w:w="510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21" w:type="dxa"/>
            <w:vAlign w:val="center"/>
          </w:tcPr>
          <w:p>
            <w:pPr>
              <w:spacing w:after="31" w:afterLines="10" w:line="320" w:lineRule="exact"/>
              <w:jc w:val="center"/>
              <w:rPr>
                <w:rFonts w:hint="eastAsia" w:ascii="仿宋_GB2312" w:eastAsia="仿宋_GB2312"/>
                <w:b/>
                <w:sz w:val="28"/>
                <w:szCs w:val="28"/>
                <w:lang w:eastAsia="zh-CN"/>
              </w:rPr>
            </w:pPr>
          </w:p>
        </w:tc>
        <w:tc>
          <w:tcPr>
            <w:tcW w:w="2047" w:type="dxa"/>
            <w:vAlign w:val="center"/>
          </w:tcPr>
          <w:p>
            <w:pPr>
              <w:spacing w:after="31" w:afterLines="10" w:line="320" w:lineRule="exact"/>
              <w:jc w:val="center"/>
              <w:rPr>
                <w:rFonts w:hint="eastAsia" w:ascii="仿宋_GB2312" w:eastAsia="仿宋_GB2312"/>
                <w:b/>
                <w:sz w:val="28"/>
                <w:szCs w:val="28"/>
                <w:lang w:eastAsia="zh-CN"/>
              </w:rPr>
            </w:pPr>
            <w:r>
              <w:rPr>
                <w:rFonts w:hint="eastAsia" w:ascii="仿宋_GB2312"/>
                <w:b/>
                <w:sz w:val="28"/>
                <w:szCs w:val="28"/>
                <w:lang w:eastAsia="zh-CN"/>
              </w:rPr>
              <w:t>项目</w:t>
            </w:r>
          </w:p>
        </w:tc>
        <w:tc>
          <w:tcPr>
            <w:tcW w:w="5100" w:type="dxa"/>
            <w:vAlign w:val="center"/>
          </w:tcPr>
          <w:p>
            <w:pPr>
              <w:spacing w:after="31" w:afterLines="10" w:line="320" w:lineRule="exact"/>
              <w:jc w:val="center"/>
              <w:rPr>
                <w:rFonts w:hint="eastAsia" w:ascii="仿宋_GB2312" w:eastAsia="仿宋_GB2312"/>
                <w:b/>
                <w:sz w:val="28"/>
                <w:szCs w:val="28"/>
                <w:lang w:eastAsia="zh-CN"/>
              </w:rPr>
            </w:pPr>
            <w:r>
              <w:rPr>
                <w:rFonts w:hint="eastAsia" w:ascii="仿宋_GB2312"/>
                <w:b/>
                <w:sz w:val="28"/>
                <w:szCs w:val="28"/>
                <w:lang w:eastAsia="zh-CN"/>
              </w:rPr>
              <w:t>评估内容</w:t>
            </w:r>
          </w:p>
        </w:tc>
        <w:tc>
          <w:tcPr>
            <w:tcW w:w="1032" w:type="dxa"/>
            <w:vAlign w:val="center"/>
          </w:tcPr>
          <w:p>
            <w:pPr>
              <w:spacing w:after="31" w:afterLines="10" w:line="320" w:lineRule="exact"/>
              <w:jc w:val="center"/>
              <w:rPr>
                <w:rFonts w:hint="eastAsia" w:ascii="仿宋_GB2312" w:eastAsia="仿宋_GB2312"/>
                <w:b/>
                <w:sz w:val="28"/>
                <w:szCs w:val="28"/>
                <w:lang w:eastAsia="zh-CN"/>
              </w:rPr>
            </w:pPr>
            <w:r>
              <w:rPr>
                <w:rFonts w:hint="eastAsia" w:ascii="仿宋_GB2312"/>
                <w:b/>
                <w:sz w:val="28"/>
                <w:szCs w:val="28"/>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21" w:type="dxa"/>
            <w:vMerge w:val="restart"/>
            <w:vAlign w:val="center"/>
          </w:tcPr>
          <w:p>
            <w:pPr>
              <w:spacing w:after="31" w:afterLines="10" w:line="320" w:lineRule="exact"/>
              <w:jc w:val="center"/>
              <w:rPr>
                <w:rFonts w:ascii="仿宋_GB2312" w:eastAsia="仿宋_GB2312"/>
                <w:sz w:val="24"/>
              </w:rPr>
            </w:pPr>
            <w:r>
              <w:rPr>
                <w:rFonts w:hint="eastAsia" w:ascii="仿宋_GB2312"/>
                <w:sz w:val="24"/>
                <w:lang w:eastAsia="zh-CN"/>
              </w:rPr>
              <w:t>执行情况</w:t>
            </w:r>
            <w:r>
              <w:rPr>
                <w:rFonts w:hint="eastAsia" w:ascii="仿宋_GB2312"/>
                <w:sz w:val="24"/>
                <w:lang w:eastAsia="zh-CN"/>
              </w:rPr>
              <w:br w:type="textWrapping"/>
            </w:r>
            <w:r>
              <w:rPr>
                <w:rFonts w:hint="eastAsia" w:ascii="仿宋_GB2312" w:eastAsia="仿宋_GB2312"/>
                <w:sz w:val="24"/>
              </w:rPr>
              <w:t>（25）</w:t>
            </w: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项目进展与项目合同的符合性（5）</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项目在服务内容、服务人群、服务方法、服务区域、服务进度5方面与项目合同或项目标书一致，项目变更或调整有令人信服的书面材料。</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服务人数（5）</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根据项目合同或项目标书所制定的相关评估指标，项目实际服务人数达标率达到100%以上。注：项目实际服务人数每超出标书规定人数的10%，分值加0.5。</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服务频次（5）</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根据项目合同或项目标书所制定的相关评估指标，项目实际服务频次达标率达到100%以上。注：项目实际服务频次每超出标书规定频次的10%，分值加0.5。</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服务情况（2）</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无服务投诉或服务投诉结案率达90%以上。发生安全责任事故处置不当，或发生重大影响的安全责任事故，则本项目的绩效评估总分为0。</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项目</w:t>
            </w:r>
            <w:r>
              <w:rPr>
                <w:rFonts w:hint="eastAsia" w:ascii="仿宋_GB2312"/>
                <w:sz w:val="24"/>
                <w:lang w:eastAsia="zh-CN"/>
              </w:rPr>
              <w:t>产出</w:t>
            </w:r>
            <w:r>
              <w:rPr>
                <w:rFonts w:hint="eastAsia" w:ascii="仿宋_GB2312" w:eastAsia="仿宋_GB2312"/>
                <w:sz w:val="24"/>
              </w:rPr>
              <w:t>（8）</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根据项目合同以及项目标书所制定的相关评估指标，项目产出成效达标率达到80%。除有客观原因且得到购买方认可。</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1" w:type="dxa"/>
            <w:vMerge w:val="restart"/>
            <w:vAlign w:val="center"/>
          </w:tcPr>
          <w:p>
            <w:pPr>
              <w:spacing w:after="31" w:afterLines="10" w:line="320" w:lineRule="exact"/>
              <w:jc w:val="center"/>
              <w:rPr>
                <w:rFonts w:ascii="仿宋_GB2312" w:eastAsia="仿宋_GB2312"/>
                <w:sz w:val="24"/>
              </w:rPr>
            </w:pPr>
            <w:r>
              <w:rPr>
                <w:rFonts w:hint="eastAsia" w:ascii="仿宋_GB2312"/>
                <w:sz w:val="24"/>
                <w:lang w:eastAsia="zh-CN"/>
              </w:rPr>
              <w:t>财务</w:t>
            </w:r>
            <w:r>
              <w:rPr>
                <w:rFonts w:hint="eastAsia" w:ascii="仿宋_GB2312" w:eastAsia="仿宋_GB2312"/>
                <w:sz w:val="24"/>
              </w:rPr>
              <w:t>管理（20）</w:t>
            </w:r>
          </w:p>
        </w:tc>
        <w:tc>
          <w:tcPr>
            <w:tcW w:w="2047" w:type="dxa"/>
            <w:vAlign w:val="center"/>
          </w:tcPr>
          <w:p>
            <w:pPr>
              <w:spacing w:after="31" w:afterLines="10" w:line="320" w:lineRule="exact"/>
              <w:jc w:val="center"/>
              <w:rPr>
                <w:rFonts w:ascii="仿宋_GB2312" w:eastAsia="仿宋_GB2312"/>
                <w:sz w:val="24"/>
              </w:rPr>
            </w:pPr>
            <w:r>
              <w:rPr>
                <w:rFonts w:hint="eastAsia" w:ascii="仿宋_GB2312"/>
                <w:sz w:val="24"/>
                <w:lang w:eastAsia="zh-CN"/>
              </w:rPr>
              <w:t>预算编制科学</w:t>
            </w:r>
            <w:r>
              <w:rPr>
                <w:rFonts w:hint="eastAsia" w:ascii="仿宋_GB2312" w:eastAsia="仿宋_GB2312"/>
                <w:sz w:val="24"/>
              </w:rPr>
              <w:t>（</w:t>
            </w:r>
            <w:r>
              <w:rPr>
                <w:rFonts w:hint="eastAsia" w:ascii="仿宋_GB2312"/>
                <w:sz w:val="24"/>
                <w:lang w:val="en-US" w:eastAsia="zh-CN"/>
              </w:rPr>
              <w:t>8</w:t>
            </w:r>
            <w:r>
              <w:rPr>
                <w:rFonts w:hint="eastAsia" w:ascii="仿宋_GB2312" w:eastAsia="仿宋_GB2312"/>
                <w:sz w:val="24"/>
              </w:rPr>
              <w:t>）</w:t>
            </w:r>
          </w:p>
        </w:tc>
        <w:tc>
          <w:tcPr>
            <w:tcW w:w="5100" w:type="dxa"/>
            <w:vAlign w:val="center"/>
          </w:tcPr>
          <w:p>
            <w:pPr>
              <w:spacing w:after="31" w:afterLines="10" w:line="320" w:lineRule="exact"/>
              <w:rPr>
                <w:rFonts w:hint="eastAsia" w:ascii="仿宋_GB2312" w:eastAsia="仿宋_GB2312"/>
                <w:sz w:val="24"/>
                <w:lang w:eastAsia="zh-CN"/>
              </w:rPr>
            </w:pPr>
            <w:r>
              <w:rPr>
                <w:rFonts w:hint="eastAsia" w:ascii="仿宋_GB2312"/>
                <w:sz w:val="24"/>
                <w:lang w:eastAsia="zh-CN"/>
              </w:rPr>
              <w:t>项目预算编制科学合理，符合购买服务相关标准及要求，预算调整履行相关手续。</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项目支出合理性（</w:t>
            </w:r>
            <w:r>
              <w:rPr>
                <w:rFonts w:hint="eastAsia" w:ascii="仿宋_GB2312"/>
                <w:sz w:val="24"/>
                <w:lang w:val="en-US" w:eastAsia="zh-CN"/>
              </w:rPr>
              <w:t>12</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项目支出紧贴项目需要，</w:t>
            </w:r>
            <w:r>
              <w:rPr>
                <w:rFonts w:hint="eastAsia" w:ascii="仿宋_GB2312"/>
                <w:sz w:val="24"/>
                <w:lang w:eastAsia="zh-CN"/>
              </w:rPr>
              <w:t>严格按预算执行，按时上报《收支月报表》</w:t>
            </w:r>
            <w:r>
              <w:rPr>
                <w:rFonts w:hint="eastAsia" w:ascii="仿宋_GB2312" w:eastAsia="仿宋_GB2312"/>
                <w:sz w:val="24"/>
              </w:rPr>
              <w:t>。</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21" w:type="dxa"/>
            <w:vMerge w:val="restart"/>
            <w:vAlign w:val="center"/>
          </w:tcPr>
          <w:p>
            <w:pPr>
              <w:spacing w:after="31" w:afterLines="10" w:line="320" w:lineRule="exact"/>
              <w:jc w:val="center"/>
              <w:rPr>
                <w:rFonts w:ascii="仿宋_GB2312" w:eastAsia="仿宋_GB2312"/>
                <w:sz w:val="24"/>
              </w:rPr>
            </w:pPr>
            <w:r>
              <w:rPr>
                <w:rFonts w:hint="eastAsia" w:ascii="仿宋_GB2312" w:eastAsia="仿宋_GB2312"/>
                <w:sz w:val="24"/>
              </w:rPr>
              <w:t>组织能力（</w:t>
            </w:r>
            <w:r>
              <w:rPr>
                <w:rFonts w:hint="eastAsia" w:ascii="仿宋_GB2312"/>
                <w:sz w:val="24"/>
                <w:lang w:val="en-US" w:eastAsia="zh-CN"/>
              </w:rPr>
              <w:t>20</w:t>
            </w:r>
            <w:r>
              <w:rPr>
                <w:rFonts w:hint="eastAsia" w:ascii="仿宋_GB2312" w:eastAsia="仿宋_GB2312"/>
                <w:sz w:val="24"/>
              </w:rPr>
              <w:t>）</w:t>
            </w: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管理制度建设（</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hint="eastAsia" w:ascii="仿宋_GB2312" w:eastAsia="仿宋_GB2312"/>
                <w:sz w:val="24"/>
                <w:lang w:eastAsia="zh-CN"/>
              </w:rPr>
            </w:pPr>
            <w:r>
              <w:rPr>
                <w:rFonts w:hint="eastAsia" w:ascii="仿宋_GB2312"/>
                <w:sz w:val="24"/>
                <w:lang w:eastAsia="zh-CN"/>
              </w:rPr>
              <w:t>根据项目特性，积极开展制度建设，落实常态化管理工作，推进活动有效开展。</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项目管理能力（5）</w:t>
            </w:r>
          </w:p>
        </w:tc>
        <w:tc>
          <w:tcPr>
            <w:tcW w:w="5100" w:type="dxa"/>
            <w:vAlign w:val="center"/>
          </w:tcPr>
          <w:p>
            <w:pPr>
              <w:spacing w:after="31" w:afterLines="10" w:line="320" w:lineRule="exact"/>
              <w:rPr>
                <w:rFonts w:ascii="仿宋_GB2312" w:eastAsia="仿宋_GB2312"/>
                <w:sz w:val="24"/>
              </w:rPr>
            </w:pPr>
            <w:r>
              <w:rPr>
                <w:rFonts w:hint="eastAsia" w:ascii="仿宋_GB2312"/>
                <w:sz w:val="24"/>
                <w:lang w:eastAsia="zh-CN"/>
              </w:rPr>
              <w:t>强化项目团队管理，有效发挥团队中各成员能力，形成协同效应；发挥监督机制，防范项目风险，保质保量完成项目任务。</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沟通协调（</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及时向购买方汇报项目进程，重大事项进行报告；能根据购买方提出的意见，及时有效地反馈、优化。</w:t>
            </w:r>
            <w:r>
              <w:rPr>
                <w:rFonts w:hint="eastAsia" w:ascii="仿宋_GB2312"/>
                <w:sz w:val="24"/>
                <w:lang w:eastAsia="zh-CN"/>
              </w:rPr>
              <w:t>每月定期上报《计划进度表》。</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宣传报道（</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通过网站、微信、微博、信息栏等渠道发布项目开展信息，扩大项目影响；项目获得各类媒体的正面宣传和报道。</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21" w:type="dxa"/>
            <w:vMerge w:val="restart"/>
            <w:vAlign w:val="center"/>
          </w:tcPr>
          <w:p>
            <w:pPr>
              <w:spacing w:after="31" w:afterLines="10" w:line="320" w:lineRule="exact"/>
              <w:jc w:val="center"/>
              <w:rPr>
                <w:rFonts w:ascii="仿宋_GB2312" w:eastAsia="仿宋_GB2312"/>
                <w:sz w:val="24"/>
              </w:rPr>
            </w:pPr>
            <w:r>
              <w:rPr>
                <w:rFonts w:hint="eastAsia" w:ascii="仿宋_GB2312"/>
                <w:sz w:val="24"/>
                <w:lang w:eastAsia="zh-CN"/>
              </w:rPr>
              <w:t>能力素质</w:t>
            </w:r>
            <w:r>
              <w:rPr>
                <w:rFonts w:hint="eastAsia" w:ascii="仿宋_GB2312" w:eastAsia="仿宋_GB2312"/>
                <w:sz w:val="24"/>
              </w:rPr>
              <w:t>（10）</w:t>
            </w: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人员配置（</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项目人员数量、资质、结构满足项目实际需要。</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sz w:val="24"/>
                <w:lang w:eastAsia="zh-CN"/>
              </w:rPr>
              <w:t>工作态度</w:t>
            </w:r>
            <w:r>
              <w:rPr>
                <w:rFonts w:hint="eastAsia" w:ascii="仿宋_GB2312" w:eastAsia="仿宋_GB2312"/>
                <w:sz w:val="24"/>
              </w:rPr>
              <w:t>（</w:t>
            </w:r>
            <w:r>
              <w:rPr>
                <w:rFonts w:hint="eastAsia" w:ascii="仿宋_GB2312"/>
                <w:sz w:val="24"/>
                <w:lang w:val="en-US" w:eastAsia="zh-CN"/>
              </w:rPr>
              <w:t>3</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sz w:val="24"/>
                <w:lang w:eastAsia="zh-CN"/>
              </w:rPr>
              <w:t>团队工作状态积极认真、诚实守信，勇于承担工作责任，具备良好的职业操守</w:t>
            </w:r>
            <w:r>
              <w:rPr>
                <w:rFonts w:hint="eastAsia" w:ascii="仿宋_GB2312" w:eastAsia="仿宋_GB2312"/>
                <w:sz w:val="24"/>
              </w:rPr>
              <w:t>。</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人员培训（2）</w:t>
            </w:r>
          </w:p>
        </w:tc>
        <w:tc>
          <w:tcPr>
            <w:tcW w:w="5100" w:type="dxa"/>
            <w:vAlign w:val="center"/>
          </w:tcPr>
          <w:p>
            <w:pPr>
              <w:spacing w:after="31" w:afterLines="10" w:line="320" w:lineRule="exact"/>
              <w:rPr>
                <w:rFonts w:ascii="仿宋_GB2312" w:eastAsia="仿宋_GB2312"/>
                <w:sz w:val="24"/>
              </w:rPr>
            </w:pPr>
            <w:r>
              <w:rPr>
                <w:rFonts w:hint="eastAsia" w:ascii="仿宋_GB2312"/>
                <w:sz w:val="24"/>
                <w:lang w:eastAsia="zh-CN"/>
              </w:rPr>
              <w:t>根据项目开展需要和人员特点，积极开展相关能力</w:t>
            </w:r>
            <w:r>
              <w:rPr>
                <w:rFonts w:hint="eastAsia" w:ascii="仿宋_GB2312" w:eastAsia="仿宋_GB2312"/>
                <w:sz w:val="24"/>
              </w:rPr>
              <w:t>培训</w:t>
            </w:r>
            <w:r>
              <w:rPr>
                <w:rFonts w:hint="eastAsia" w:ascii="仿宋_GB2312"/>
                <w:sz w:val="24"/>
                <w:lang w:eastAsia="zh-CN"/>
              </w:rPr>
              <w:t>，提升人员综合能力。</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221" w:type="dxa"/>
            <w:vMerge w:val="restart"/>
            <w:vAlign w:val="center"/>
          </w:tcPr>
          <w:p>
            <w:pPr>
              <w:spacing w:after="31" w:afterLines="10" w:line="320" w:lineRule="exact"/>
              <w:jc w:val="center"/>
              <w:rPr>
                <w:rFonts w:ascii="仿宋_GB2312" w:eastAsia="仿宋_GB2312"/>
                <w:sz w:val="24"/>
              </w:rPr>
            </w:pPr>
            <w:r>
              <w:rPr>
                <w:rFonts w:hint="eastAsia" w:ascii="仿宋_GB2312" w:eastAsia="仿宋_GB2312"/>
                <w:sz w:val="24"/>
              </w:rPr>
              <w:t>项目效益（2</w:t>
            </w:r>
            <w:r>
              <w:rPr>
                <w:rFonts w:hint="eastAsia" w:ascii="仿宋_GB2312"/>
                <w:sz w:val="24"/>
                <w:lang w:val="en-US" w:eastAsia="zh-CN"/>
              </w:rPr>
              <w:t>5</w:t>
            </w:r>
            <w:r>
              <w:rPr>
                <w:rFonts w:hint="eastAsia" w:ascii="仿宋_GB2312" w:eastAsia="仿宋_GB2312"/>
                <w:sz w:val="24"/>
              </w:rPr>
              <w:t>）</w:t>
            </w:r>
          </w:p>
        </w:tc>
        <w:tc>
          <w:tcPr>
            <w:tcW w:w="2047" w:type="dxa"/>
            <w:vAlign w:val="center"/>
          </w:tcPr>
          <w:p>
            <w:pPr>
              <w:spacing w:after="31" w:afterLines="10" w:line="320" w:lineRule="exact"/>
              <w:jc w:val="center"/>
              <w:rPr>
                <w:rFonts w:ascii="仿宋_GB2312" w:eastAsia="仿宋_GB2312"/>
                <w:sz w:val="24"/>
              </w:rPr>
            </w:pPr>
            <w:r>
              <w:rPr>
                <w:rFonts w:hint="eastAsia" w:ascii="仿宋_GB2312"/>
                <w:sz w:val="24"/>
                <w:lang w:eastAsia="zh-CN"/>
              </w:rPr>
              <w:t>满意</w:t>
            </w:r>
            <w:r>
              <w:rPr>
                <w:rFonts w:hint="eastAsia" w:ascii="仿宋_GB2312" w:eastAsia="仿宋_GB2312"/>
                <w:sz w:val="24"/>
              </w:rPr>
              <w:t>率（</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sz w:val="24"/>
                <w:lang w:eastAsia="zh-CN"/>
              </w:rPr>
              <w:t>项目实施利益各方对项目都感到</w:t>
            </w:r>
            <w:r>
              <w:rPr>
                <w:rFonts w:hint="eastAsia" w:ascii="仿宋_GB2312" w:eastAsia="仿宋_GB2312"/>
                <w:sz w:val="24"/>
              </w:rPr>
              <w:t>满意</w:t>
            </w:r>
            <w:r>
              <w:rPr>
                <w:rFonts w:hint="eastAsia" w:ascii="仿宋_GB2312"/>
                <w:sz w:val="24"/>
                <w:lang w:eastAsia="zh-CN"/>
              </w:rPr>
              <w:t>。</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项目执行方满意</w:t>
            </w:r>
            <w:r>
              <w:rPr>
                <w:rFonts w:hint="eastAsia" w:ascii="仿宋_GB2312"/>
                <w:sz w:val="24"/>
                <w:lang w:eastAsia="zh-CN"/>
              </w:rPr>
              <w:t>度</w:t>
            </w:r>
            <w:r>
              <w:rPr>
                <w:rFonts w:hint="eastAsia" w:ascii="仿宋_GB2312" w:eastAsia="仿宋_GB2312"/>
                <w:sz w:val="24"/>
              </w:rPr>
              <w:t>（2）</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项目工作人员、志愿者等团队执行者满意。</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hint="eastAsia" w:ascii="仿宋_GB2312" w:eastAsia="仿宋_GB2312"/>
                <w:sz w:val="24"/>
                <w:lang w:eastAsia="zh-CN"/>
              </w:rPr>
            </w:pPr>
            <w:r>
              <w:rPr>
                <w:rFonts w:hint="eastAsia" w:ascii="仿宋_GB2312"/>
                <w:sz w:val="24"/>
                <w:lang w:eastAsia="zh-CN"/>
              </w:rPr>
              <w:t>项目成效（</w:t>
            </w:r>
            <w:r>
              <w:rPr>
                <w:rFonts w:hint="eastAsia" w:ascii="仿宋_GB2312"/>
                <w:sz w:val="24"/>
                <w:lang w:val="en-US" w:eastAsia="zh-CN"/>
              </w:rPr>
              <w:t>8）</w:t>
            </w:r>
          </w:p>
        </w:tc>
        <w:tc>
          <w:tcPr>
            <w:tcW w:w="5100" w:type="dxa"/>
            <w:vAlign w:val="center"/>
          </w:tcPr>
          <w:p>
            <w:pPr>
              <w:spacing w:after="31" w:afterLines="10" w:line="320" w:lineRule="exact"/>
              <w:rPr>
                <w:rFonts w:hint="eastAsia" w:ascii="仿宋_GB2312" w:eastAsia="仿宋_GB2312"/>
                <w:sz w:val="24"/>
                <w:lang w:eastAsia="zh-CN"/>
              </w:rPr>
            </w:pPr>
            <w:r>
              <w:rPr>
                <w:rFonts w:hint="eastAsia" w:ascii="仿宋_GB2312" w:eastAsia="仿宋_GB2312"/>
                <w:sz w:val="24"/>
              </w:rPr>
              <w:t>根据项目合同以及项目标书制定的相关评估指标，</w:t>
            </w:r>
            <w:r>
              <w:rPr>
                <w:rFonts w:hint="eastAsia" w:ascii="仿宋_GB2312"/>
                <w:sz w:val="24"/>
                <w:lang w:eastAsia="zh-CN"/>
              </w:rPr>
              <w:t>取得预定成效。</w:t>
            </w:r>
          </w:p>
        </w:tc>
        <w:tc>
          <w:tcPr>
            <w:tcW w:w="1032" w:type="dxa"/>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ascii="仿宋_GB2312" w:eastAsia="仿宋_GB2312"/>
                <w:sz w:val="24"/>
              </w:rPr>
            </w:pPr>
            <w:r>
              <w:rPr>
                <w:rFonts w:hint="eastAsia" w:ascii="仿宋_GB2312" w:eastAsia="仿宋_GB2312"/>
                <w:sz w:val="24"/>
              </w:rPr>
              <w:t>综合效益（</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ascii="仿宋_GB2312" w:eastAsia="仿宋_GB2312"/>
                <w:sz w:val="24"/>
              </w:rPr>
            </w:pPr>
            <w:r>
              <w:rPr>
                <w:rFonts w:hint="eastAsia" w:ascii="仿宋_GB2312" w:eastAsia="仿宋_GB2312"/>
                <w:sz w:val="24"/>
              </w:rPr>
              <w:t>项目实施对社会发展、生态环境或经济发展所带来的直接或间接的积极影响。</w:t>
            </w:r>
          </w:p>
        </w:tc>
        <w:tc>
          <w:tcPr>
            <w:tcW w:w="1032" w:type="dxa"/>
            <w:vMerge w:val="restart"/>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21" w:type="dxa"/>
            <w:vMerge w:val="continue"/>
            <w:vAlign w:val="center"/>
          </w:tcPr>
          <w:p>
            <w:pPr>
              <w:spacing w:after="31" w:afterLines="10" w:line="320" w:lineRule="exact"/>
              <w:jc w:val="center"/>
              <w:rPr>
                <w:rFonts w:ascii="仿宋_GB2312" w:eastAsia="仿宋_GB2312"/>
                <w:sz w:val="24"/>
              </w:rPr>
            </w:pPr>
          </w:p>
        </w:tc>
        <w:tc>
          <w:tcPr>
            <w:tcW w:w="2047" w:type="dxa"/>
            <w:vAlign w:val="center"/>
          </w:tcPr>
          <w:p>
            <w:pPr>
              <w:spacing w:after="31" w:afterLines="10" w:line="320" w:lineRule="exact"/>
              <w:jc w:val="center"/>
              <w:rPr>
                <w:rFonts w:hint="eastAsia" w:ascii="仿宋_GB2312" w:eastAsia="仿宋_GB2312"/>
                <w:sz w:val="24"/>
              </w:rPr>
            </w:pPr>
            <w:r>
              <w:rPr>
                <w:rFonts w:hint="eastAsia" w:ascii="仿宋_GB2312" w:eastAsia="仿宋_GB2312"/>
                <w:sz w:val="24"/>
              </w:rPr>
              <w:t>项目可持续发展能力（</w:t>
            </w:r>
            <w:r>
              <w:rPr>
                <w:rFonts w:hint="eastAsia" w:ascii="仿宋_GB2312"/>
                <w:sz w:val="24"/>
                <w:lang w:val="en-US" w:eastAsia="zh-CN"/>
              </w:rPr>
              <w:t>5</w:t>
            </w:r>
            <w:r>
              <w:rPr>
                <w:rFonts w:hint="eastAsia" w:ascii="仿宋_GB2312" w:eastAsia="仿宋_GB2312"/>
                <w:sz w:val="24"/>
              </w:rPr>
              <w:t>）</w:t>
            </w:r>
          </w:p>
        </w:tc>
        <w:tc>
          <w:tcPr>
            <w:tcW w:w="5100" w:type="dxa"/>
            <w:vAlign w:val="center"/>
          </w:tcPr>
          <w:p>
            <w:pPr>
              <w:spacing w:after="31" w:afterLines="10" w:line="320" w:lineRule="exact"/>
              <w:rPr>
                <w:rFonts w:hint="eastAsia" w:ascii="仿宋_GB2312" w:eastAsia="仿宋_GB2312"/>
                <w:sz w:val="24"/>
              </w:rPr>
            </w:pPr>
            <w:r>
              <w:rPr>
                <w:rFonts w:hint="eastAsia" w:ascii="仿宋_GB2312"/>
                <w:sz w:val="24"/>
                <w:lang w:eastAsia="zh-CN"/>
              </w:rPr>
              <w:t>努力整合和有效利用现有资源开展各项活动或服务，并积极开拓发展新资源，推进项目</w:t>
            </w:r>
            <w:r>
              <w:rPr>
                <w:rFonts w:hint="eastAsia" w:ascii="仿宋_GB2312" w:eastAsia="仿宋_GB2312"/>
                <w:sz w:val="24"/>
              </w:rPr>
              <w:t>的可持续性。</w:t>
            </w:r>
          </w:p>
        </w:tc>
        <w:tc>
          <w:tcPr>
            <w:tcW w:w="1032" w:type="dxa"/>
            <w:vMerge w:val="continue"/>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221" w:type="dxa"/>
            <w:vAlign w:val="center"/>
          </w:tcPr>
          <w:p>
            <w:pPr>
              <w:spacing w:after="31" w:afterLines="10" w:line="320" w:lineRule="exact"/>
              <w:rPr>
                <w:rFonts w:ascii="仿宋_GB2312" w:eastAsia="仿宋_GB2312"/>
                <w:sz w:val="24"/>
              </w:rPr>
            </w:pPr>
            <w:r>
              <w:rPr>
                <w:rFonts w:hint="eastAsia" w:ascii="仿宋_GB2312" w:eastAsia="仿宋_GB2312"/>
                <w:b/>
                <w:bCs/>
                <w:sz w:val="24"/>
              </w:rPr>
              <w:t>总得分</w:t>
            </w:r>
          </w:p>
        </w:tc>
        <w:tc>
          <w:tcPr>
            <w:tcW w:w="8179" w:type="dxa"/>
            <w:gridSpan w:val="3"/>
            <w:vAlign w:val="center"/>
          </w:tcPr>
          <w:p>
            <w:pPr>
              <w:spacing w:after="31" w:afterLines="10" w:line="32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jc w:val="center"/>
        </w:trPr>
        <w:tc>
          <w:tcPr>
            <w:tcW w:w="1221" w:type="dxa"/>
            <w:vAlign w:val="center"/>
          </w:tcPr>
          <w:p>
            <w:pPr>
              <w:spacing w:after="31" w:afterLines="10" w:line="320" w:lineRule="exact"/>
              <w:rPr>
                <w:rFonts w:hint="eastAsia" w:ascii="仿宋_GB2312" w:eastAsia="仿宋_GB2312"/>
                <w:sz w:val="24"/>
                <w:lang w:eastAsia="zh-CN"/>
              </w:rPr>
            </w:pPr>
            <w:r>
              <w:rPr>
                <w:rFonts w:hint="eastAsia" w:ascii="仿宋_GB2312"/>
                <w:sz w:val="24"/>
                <w:lang w:eastAsia="zh-CN"/>
              </w:rPr>
              <w:t>购买方总体评价</w:t>
            </w:r>
          </w:p>
        </w:tc>
        <w:tc>
          <w:tcPr>
            <w:tcW w:w="8179" w:type="dxa"/>
            <w:gridSpan w:val="3"/>
            <w:vAlign w:val="top"/>
          </w:tcPr>
          <w:p>
            <w:pPr>
              <w:spacing w:after="31" w:afterLines="10" w:line="320" w:lineRule="exact"/>
              <w:jc w:val="both"/>
              <w:rPr>
                <w:rFonts w:hint="eastAsia" w:ascii="仿宋_GB2312" w:eastAsia="仿宋_GB2312"/>
                <w:sz w:val="24"/>
                <w:lang w:eastAsia="zh-CN"/>
              </w:rPr>
            </w:pPr>
            <w:r>
              <w:rPr>
                <w:rFonts w:hint="eastAsia" w:ascii="仿宋_GB2312"/>
                <w:b/>
                <w:bCs/>
                <w:sz w:val="24"/>
                <w:lang w:eastAsia="zh-CN"/>
              </w:rPr>
              <w:t>（请重点对项目存在的问题与不足进行详细阐述）</w:t>
            </w:r>
          </w:p>
        </w:tc>
      </w:tr>
    </w:tbl>
    <w:p>
      <w:pPr>
        <w:jc w:val="left"/>
        <w:rPr>
          <w:sz w:val="28"/>
          <w:szCs w:val="28"/>
        </w:rPr>
      </w:pPr>
    </w:p>
    <w:p>
      <w:pPr>
        <w:spacing w:line="550" w:lineRule="exact"/>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评价人员：                              评价时间：</w:t>
      </w:r>
    </w:p>
    <w:p>
      <w:pPr>
        <w:spacing w:line="550" w:lineRule="exact"/>
        <w:jc w:val="left"/>
        <w:rPr>
          <w:rFonts w:hint="eastAsia" w:asciiTheme="minorEastAsia" w:hAnsiTheme="minorEastAsia" w:eastAsiaTheme="minorEastAsia"/>
          <w:color w:val="auto"/>
          <w:lang w:val="en-US" w:eastAsia="zh-CN"/>
        </w:rPr>
      </w:pPr>
    </w:p>
    <w:p>
      <w:pPr>
        <w:spacing w:line="550" w:lineRule="exact"/>
        <w:jc w:val="left"/>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分管领导：</w:t>
      </w:r>
    </w:p>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附件五</w:t>
      </w:r>
    </w:p>
    <w:p>
      <w:pPr>
        <w:jc w:val="center"/>
        <w:rPr>
          <w:rFonts w:eastAsia="楷体_GB2312" w:cs="宋体"/>
          <w:color w:val="4D4D4D"/>
          <w:kern w:val="0"/>
          <w:sz w:val="34"/>
          <w:szCs w:val="34"/>
        </w:rPr>
      </w:pPr>
    </w:p>
    <w:p>
      <w:pPr>
        <w:jc w:val="center"/>
        <w:rPr>
          <w:rFonts w:ascii="黑体" w:eastAsia="黑体"/>
          <w:sz w:val="36"/>
          <w:szCs w:val="36"/>
        </w:rPr>
      </w:pPr>
      <w:r>
        <w:rPr>
          <w:rFonts w:ascii="黑体" w:eastAsia="黑体"/>
          <w:sz w:val="36"/>
          <w:szCs w:val="36"/>
          <w:u w:val="single"/>
        </w:rPr>
        <w:t xml:space="preserve">  </w:t>
      </w:r>
      <w:r>
        <w:rPr>
          <w:rFonts w:hint="eastAsia" w:ascii="黑体" w:eastAsia="黑体"/>
          <w:sz w:val="36"/>
          <w:szCs w:val="36"/>
          <w:u w:val="single"/>
          <w:lang w:val="en-US" w:eastAsia="zh-CN"/>
        </w:rPr>
        <w:t xml:space="preserve">    </w:t>
      </w:r>
      <w:r>
        <w:rPr>
          <w:rFonts w:ascii="黑体" w:eastAsia="黑体"/>
          <w:sz w:val="36"/>
          <w:szCs w:val="36"/>
          <w:u w:val="single"/>
        </w:rPr>
        <w:t xml:space="preserve">  </w:t>
      </w:r>
      <w:r>
        <w:rPr>
          <w:rFonts w:hint="eastAsia" w:ascii="黑体" w:eastAsia="黑体"/>
          <w:sz w:val="36"/>
          <w:szCs w:val="36"/>
        </w:rPr>
        <w:t>年静安区政府购买社会组织服务</w:t>
      </w:r>
    </w:p>
    <w:p>
      <w:pPr>
        <w:spacing w:line="360" w:lineRule="auto"/>
        <w:jc w:val="center"/>
        <w:rPr>
          <w:rFonts w:ascii="黑体" w:eastAsia="黑体"/>
          <w:sz w:val="36"/>
          <w:szCs w:val="36"/>
        </w:rPr>
      </w:pPr>
      <w:r>
        <w:rPr>
          <w:rFonts w:ascii="黑体" w:eastAsia="黑体"/>
          <w:sz w:val="36"/>
          <w:szCs w:val="36"/>
          <w:u w:val="single"/>
        </w:rPr>
        <w:t xml:space="preserve">  </w:t>
      </w:r>
      <w:r>
        <w:rPr>
          <w:rFonts w:hint="eastAsia" w:ascii="黑体" w:eastAsia="黑体"/>
          <w:sz w:val="36"/>
          <w:szCs w:val="36"/>
          <w:u w:val="single"/>
        </w:rPr>
        <w:t xml:space="preserve">   </w:t>
      </w:r>
      <w:r>
        <w:rPr>
          <w:rFonts w:hint="eastAsia" w:ascii="黑体" w:eastAsia="黑体"/>
          <w:sz w:val="36"/>
          <w:szCs w:val="36"/>
        </w:rPr>
        <w:t>项目合同</w:t>
      </w:r>
    </w:p>
    <w:p>
      <w:pPr>
        <w:rPr>
          <w:rFonts w:eastAsia="仿宋_GB2312"/>
          <w:sz w:val="28"/>
          <w:szCs w:val="28"/>
        </w:rPr>
      </w:pPr>
      <w:r>
        <w:rPr>
          <w:rFonts w:hint="eastAsia" w:eastAsia="仿宋_GB2312"/>
          <w:sz w:val="28"/>
          <w:szCs w:val="28"/>
        </w:rPr>
        <w:t xml:space="preserve">甲方（购买方）：               </w:t>
      </w:r>
    </w:p>
    <w:p>
      <w:pPr>
        <w:spacing w:line="480" w:lineRule="exact"/>
        <w:rPr>
          <w:rFonts w:eastAsia="仿宋_GB2312"/>
          <w:sz w:val="28"/>
          <w:szCs w:val="28"/>
        </w:rPr>
      </w:pPr>
      <w:r>
        <w:rPr>
          <w:rFonts w:hint="eastAsia" w:eastAsia="仿宋_GB2312"/>
          <w:sz w:val="28"/>
          <w:szCs w:val="28"/>
        </w:rPr>
        <w:t xml:space="preserve">乙方（服务方）：                 </w:t>
      </w:r>
    </w:p>
    <w:p>
      <w:pPr>
        <w:spacing w:line="480" w:lineRule="exact"/>
        <w:rPr>
          <w:rFonts w:eastAsia="仿宋_GB2312"/>
          <w:sz w:val="28"/>
          <w:szCs w:val="28"/>
        </w:rPr>
      </w:pPr>
      <w:r>
        <w:rPr>
          <w:rFonts w:hint="eastAsia" w:eastAsia="仿宋_GB2312"/>
          <w:sz w:val="28"/>
          <w:szCs w:val="28"/>
        </w:rPr>
        <w:t>丙方（见证方）：</w:t>
      </w:r>
    </w:p>
    <w:p>
      <w:pPr>
        <w:shd w:val="clear" w:color="auto" w:fill="FFFFFF"/>
        <w:spacing w:before="100" w:beforeAutospacing="1" w:after="100" w:afterAutospacing="1" w:line="480" w:lineRule="exact"/>
        <w:jc w:val="left"/>
        <w:rPr>
          <w:rFonts w:eastAsia="仿宋_GB2312"/>
          <w:sz w:val="28"/>
          <w:szCs w:val="28"/>
        </w:rPr>
      </w:pPr>
      <w:r>
        <w:rPr>
          <w:rFonts w:hint="eastAsia" w:eastAsia="仿宋_GB2312"/>
          <w:sz w:val="28"/>
          <w:szCs w:val="28"/>
        </w:rPr>
        <w:t xml:space="preserve">    根据《中华人民共和国合同法》和《关于印发</w:t>
      </w:r>
      <w:r>
        <w:rPr>
          <w:rFonts w:eastAsia="仿宋_GB2312"/>
          <w:sz w:val="28"/>
          <w:szCs w:val="28"/>
        </w:rPr>
        <w:t>&lt;</w:t>
      </w:r>
      <w:r>
        <w:rPr>
          <w:rFonts w:hint="eastAsia" w:eastAsia="仿宋_GB2312"/>
          <w:sz w:val="28"/>
          <w:szCs w:val="28"/>
        </w:rPr>
        <w:t>静安区政府购买服务管理办法（试行）</w:t>
      </w:r>
      <w:r>
        <w:rPr>
          <w:rFonts w:eastAsia="仿宋_GB2312"/>
          <w:sz w:val="28"/>
          <w:szCs w:val="28"/>
        </w:rPr>
        <w:t>&gt;</w:t>
      </w:r>
      <w:r>
        <w:rPr>
          <w:rFonts w:hint="eastAsia" w:eastAsia="仿宋_GB2312"/>
          <w:sz w:val="28"/>
          <w:szCs w:val="28"/>
        </w:rPr>
        <w:t>的通知》（静财发〔</w:t>
      </w:r>
      <w:r>
        <w:rPr>
          <w:rFonts w:eastAsia="仿宋_GB2312"/>
          <w:sz w:val="28"/>
          <w:szCs w:val="28"/>
        </w:rPr>
        <w:t>2016</w:t>
      </w:r>
      <w:r>
        <w:rPr>
          <w:rFonts w:hint="eastAsia" w:eastAsia="仿宋_GB2312"/>
          <w:sz w:val="28"/>
          <w:szCs w:val="28"/>
        </w:rPr>
        <w:t>〕</w:t>
      </w:r>
      <w:r>
        <w:rPr>
          <w:rFonts w:eastAsia="仿宋_GB2312"/>
          <w:sz w:val="28"/>
          <w:szCs w:val="28"/>
        </w:rPr>
        <w:t>39</w:t>
      </w:r>
      <w:r>
        <w:rPr>
          <w:rFonts w:hint="eastAsia" w:eastAsia="仿宋_GB2312"/>
          <w:sz w:val="28"/>
          <w:szCs w:val="28"/>
        </w:rPr>
        <w:t>号）、《关于印发</w:t>
      </w:r>
      <w:r>
        <w:rPr>
          <w:rFonts w:eastAsia="仿宋_GB2312"/>
          <w:sz w:val="28"/>
          <w:szCs w:val="28"/>
        </w:rPr>
        <w:t>&lt;</w:t>
      </w:r>
      <w:r>
        <w:rPr>
          <w:rFonts w:hint="eastAsia" w:eastAsia="仿宋_GB2312"/>
          <w:sz w:val="28"/>
          <w:szCs w:val="28"/>
        </w:rPr>
        <w:t>静安区政府购买社会组织服务的实施细则（试行）</w:t>
      </w:r>
      <w:r>
        <w:rPr>
          <w:rFonts w:eastAsia="仿宋_GB2312"/>
          <w:sz w:val="28"/>
          <w:szCs w:val="28"/>
        </w:rPr>
        <w:t>&gt;</w:t>
      </w:r>
      <w:r>
        <w:rPr>
          <w:rFonts w:hint="eastAsia" w:eastAsia="仿宋_GB2312"/>
          <w:sz w:val="28"/>
          <w:szCs w:val="28"/>
        </w:rPr>
        <w:t>的通知》（静社建〔</w:t>
      </w:r>
      <w:r>
        <w:rPr>
          <w:rFonts w:eastAsia="仿宋_GB2312"/>
          <w:sz w:val="28"/>
          <w:szCs w:val="28"/>
        </w:rPr>
        <w:t>2016</w:t>
      </w:r>
      <w:r>
        <w:rPr>
          <w:rFonts w:hint="eastAsia" w:eastAsia="仿宋_GB2312"/>
          <w:sz w:val="28"/>
          <w:szCs w:val="28"/>
        </w:rPr>
        <w:t>〕16号）等有关规定，为保证所购项目的服务质量，明确双方的权利义务，甲乙双方在平等、自愿、协商一致的基础上，就有关事宜达成如下协议：</w:t>
      </w:r>
    </w:p>
    <w:p>
      <w:pPr>
        <w:spacing w:line="480" w:lineRule="exact"/>
        <w:ind w:firstLine="562" w:firstLineChars="200"/>
        <w:rPr>
          <w:rFonts w:eastAsia="仿宋_GB2312"/>
          <w:b/>
          <w:sz w:val="28"/>
          <w:szCs w:val="28"/>
        </w:rPr>
      </w:pPr>
      <w:r>
        <w:rPr>
          <w:rFonts w:hint="eastAsia" w:eastAsia="仿宋_GB2312"/>
          <w:b/>
          <w:sz w:val="28"/>
          <w:szCs w:val="28"/>
        </w:rPr>
        <w:t>第一条：项目内容</w:t>
      </w:r>
    </w:p>
    <w:p>
      <w:pPr>
        <w:spacing w:line="480" w:lineRule="exact"/>
        <w:ind w:firstLine="560" w:firstLineChars="200"/>
        <w:rPr>
          <w:rFonts w:eastAsia="仿宋_GB2312"/>
          <w:sz w:val="28"/>
          <w:szCs w:val="28"/>
        </w:rPr>
      </w:pPr>
      <w:r>
        <w:rPr>
          <w:rFonts w:hint="eastAsia" w:eastAsia="仿宋_GB2312"/>
          <w:sz w:val="28"/>
          <w:szCs w:val="28"/>
        </w:rPr>
        <w:t>1、 　　　</w:t>
      </w:r>
    </w:p>
    <w:p>
      <w:pPr>
        <w:spacing w:line="480" w:lineRule="exact"/>
        <w:ind w:firstLine="560" w:firstLineChars="200"/>
        <w:rPr>
          <w:rFonts w:eastAsia="仿宋_GB2312"/>
          <w:sz w:val="28"/>
          <w:szCs w:val="28"/>
        </w:rPr>
      </w:pPr>
      <w:r>
        <w:rPr>
          <w:rFonts w:hint="eastAsia" w:eastAsia="仿宋_GB2312"/>
          <w:sz w:val="28"/>
          <w:szCs w:val="28"/>
        </w:rPr>
        <w:t xml:space="preserve">2、                </w:t>
      </w:r>
    </w:p>
    <w:p>
      <w:pPr>
        <w:spacing w:line="480" w:lineRule="exact"/>
        <w:ind w:firstLine="562" w:firstLineChars="200"/>
        <w:rPr>
          <w:rFonts w:eastAsia="仿宋_GB2312"/>
          <w:b/>
          <w:sz w:val="28"/>
          <w:szCs w:val="28"/>
        </w:rPr>
      </w:pPr>
      <w:r>
        <w:rPr>
          <w:rFonts w:hint="eastAsia" w:eastAsia="仿宋_GB2312"/>
          <w:b/>
          <w:sz w:val="28"/>
          <w:szCs w:val="28"/>
        </w:rPr>
        <w:t>第二条：服务要求（20万以下项目，请根据答辩会专家评审意见后的要求填写）</w:t>
      </w:r>
    </w:p>
    <w:p>
      <w:pPr>
        <w:spacing w:line="480" w:lineRule="exact"/>
        <w:ind w:firstLine="560" w:firstLineChars="200"/>
        <w:rPr>
          <w:rFonts w:eastAsia="仿宋_GB2312"/>
          <w:sz w:val="28"/>
          <w:szCs w:val="28"/>
        </w:rPr>
      </w:pPr>
      <w:r>
        <w:rPr>
          <w:rFonts w:hint="eastAsia" w:eastAsia="仿宋_GB2312"/>
          <w:sz w:val="28"/>
          <w:szCs w:val="28"/>
        </w:rPr>
        <w:t xml:space="preserve">1、 </w:t>
      </w:r>
    </w:p>
    <w:p>
      <w:pPr>
        <w:spacing w:line="480" w:lineRule="exact"/>
        <w:ind w:firstLine="560" w:firstLineChars="200"/>
        <w:rPr>
          <w:rFonts w:eastAsia="仿宋_GB2312"/>
          <w:sz w:val="28"/>
          <w:szCs w:val="28"/>
        </w:rPr>
      </w:pPr>
      <w:r>
        <w:rPr>
          <w:rFonts w:hint="eastAsia" w:eastAsia="仿宋_GB2312"/>
          <w:sz w:val="28"/>
          <w:szCs w:val="28"/>
        </w:rPr>
        <w:t xml:space="preserve">2、 </w:t>
      </w:r>
    </w:p>
    <w:p>
      <w:pPr>
        <w:spacing w:line="480" w:lineRule="exact"/>
        <w:ind w:firstLine="562" w:firstLineChars="200"/>
        <w:rPr>
          <w:rFonts w:eastAsia="仿宋_GB2312"/>
          <w:b/>
          <w:sz w:val="28"/>
          <w:szCs w:val="28"/>
        </w:rPr>
      </w:pPr>
      <w:r>
        <w:rPr>
          <w:rFonts w:hint="eastAsia" w:eastAsia="仿宋_GB2312"/>
          <w:b/>
          <w:sz w:val="28"/>
          <w:szCs w:val="28"/>
        </w:rPr>
        <w:t>第三条：项目经费使用原则及支付方式</w:t>
      </w:r>
    </w:p>
    <w:p>
      <w:pPr>
        <w:spacing w:line="480" w:lineRule="exact"/>
        <w:ind w:firstLine="560" w:firstLineChars="200"/>
        <w:rPr>
          <w:rFonts w:eastAsia="仿宋_GB2312"/>
          <w:sz w:val="28"/>
          <w:szCs w:val="28"/>
        </w:rPr>
      </w:pPr>
      <w:r>
        <w:rPr>
          <w:rFonts w:hint="eastAsia" w:eastAsia="仿宋_GB2312"/>
          <w:sz w:val="28"/>
          <w:szCs w:val="28"/>
        </w:rPr>
        <w:t xml:space="preserve">1、合同购买服务价款总额为：          （大写） </w:t>
      </w:r>
    </w:p>
    <w:p>
      <w:pPr>
        <w:spacing w:line="480" w:lineRule="exact"/>
        <w:ind w:firstLine="560" w:firstLineChars="200"/>
        <w:rPr>
          <w:rFonts w:eastAsia="仿宋_GB2312"/>
          <w:sz w:val="28"/>
          <w:szCs w:val="28"/>
        </w:rPr>
      </w:pPr>
      <w:r>
        <w:rPr>
          <w:rFonts w:hint="eastAsia" w:eastAsia="仿宋_GB2312"/>
          <w:sz w:val="28"/>
          <w:szCs w:val="28"/>
        </w:rPr>
        <w:t>2、支付方式：</w:t>
      </w:r>
    </w:p>
    <w:p>
      <w:pPr>
        <w:spacing w:line="480" w:lineRule="exact"/>
        <w:ind w:firstLine="560" w:firstLineChars="200"/>
        <w:rPr>
          <w:rFonts w:eastAsia="仿宋_GB2312"/>
          <w:sz w:val="28"/>
          <w:szCs w:val="28"/>
        </w:rPr>
      </w:pPr>
      <w:r>
        <w:rPr>
          <w:rFonts w:hint="eastAsia" w:eastAsia="仿宋_GB2312"/>
          <w:sz w:val="28"/>
          <w:szCs w:val="28"/>
        </w:rPr>
        <w:t>A. 分段划拨（√ ）     B.按月划拨（   ）</w:t>
      </w:r>
    </w:p>
    <w:p>
      <w:pPr>
        <w:spacing w:line="480" w:lineRule="exact"/>
        <w:ind w:firstLine="560" w:firstLineChars="200"/>
        <w:rPr>
          <w:rFonts w:eastAsia="仿宋_GB2312"/>
          <w:sz w:val="28"/>
          <w:szCs w:val="28"/>
        </w:rPr>
      </w:pPr>
      <w:r>
        <w:rPr>
          <w:rFonts w:hint="eastAsia" w:eastAsia="仿宋_GB2312"/>
          <w:sz w:val="28"/>
          <w:szCs w:val="28"/>
        </w:rPr>
        <w:t>C. 按季划拨（   ）     D.项目完成结算（   ）</w:t>
      </w:r>
    </w:p>
    <w:p>
      <w:pPr>
        <w:spacing w:line="480" w:lineRule="exact"/>
        <w:ind w:firstLine="560" w:firstLineChars="200"/>
        <w:rPr>
          <w:rFonts w:eastAsia="仿宋_GB2312"/>
          <w:sz w:val="28"/>
          <w:szCs w:val="28"/>
        </w:rPr>
      </w:pPr>
      <w:r>
        <w:rPr>
          <w:rFonts w:hint="eastAsia" w:eastAsia="仿宋_GB2312"/>
          <w:sz w:val="28"/>
          <w:szCs w:val="28"/>
        </w:rPr>
        <w:t>3、划拨进度：</w:t>
      </w:r>
    </w:p>
    <w:p>
      <w:pPr>
        <w:spacing w:line="480" w:lineRule="exact"/>
        <w:ind w:firstLine="560" w:firstLineChars="200"/>
        <w:rPr>
          <w:rFonts w:eastAsia="仿宋_GB2312"/>
          <w:sz w:val="28"/>
          <w:szCs w:val="28"/>
        </w:rPr>
      </w:pPr>
      <w:r>
        <w:rPr>
          <w:rFonts w:hint="eastAsia" w:eastAsia="仿宋_GB2312"/>
          <w:sz w:val="28"/>
          <w:szCs w:val="28"/>
        </w:rPr>
        <w:t xml:space="preserve">第一次划拨时间：  年  月；金额：  </w:t>
      </w:r>
    </w:p>
    <w:p>
      <w:pPr>
        <w:spacing w:line="480" w:lineRule="exact"/>
        <w:ind w:firstLine="560" w:firstLineChars="200"/>
        <w:rPr>
          <w:rFonts w:eastAsia="仿宋_GB2312"/>
          <w:sz w:val="28"/>
          <w:szCs w:val="28"/>
        </w:rPr>
      </w:pPr>
      <w:r>
        <w:rPr>
          <w:rFonts w:hint="eastAsia" w:eastAsia="仿宋_GB2312"/>
          <w:sz w:val="28"/>
          <w:szCs w:val="28"/>
        </w:rPr>
        <w:t xml:space="preserve">第二次划拨时间：  年  月；金额： </w:t>
      </w:r>
    </w:p>
    <w:p>
      <w:pPr>
        <w:spacing w:line="480" w:lineRule="exact"/>
        <w:ind w:firstLine="560" w:firstLineChars="200"/>
        <w:rPr>
          <w:rFonts w:eastAsia="仿宋_GB2312"/>
          <w:sz w:val="28"/>
          <w:szCs w:val="28"/>
        </w:rPr>
      </w:pPr>
      <w:r>
        <w:rPr>
          <w:rFonts w:hint="eastAsia" w:eastAsia="仿宋_GB2312"/>
          <w:sz w:val="28"/>
          <w:szCs w:val="28"/>
        </w:rPr>
        <w:t xml:space="preserve">第三次划拨时间：绩效评估结果出具后；金额： </w:t>
      </w:r>
    </w:p>
    <w:p>
      <w:pPr>
        <w:spacing w:line="480" w:lineRule="exact"/>
        <w:ind w:firstLine="560" w:firstLineChars="200"/>
        <w:rPr>
          <w:rFonts w:eastAsia="仿宋_GB2312"/>
          <w:sz w:val="28"/>
          <w:szCs w:val="28"/>
        </w:rPr>
      </w:pPr>
      <w:r>
        <w:rPr>
          <w:rFonts w:hint="eastAsia" w:eastAsia="仿宋_GB2312"/>
          <w:sz w:val="28"/>
          <w:szCs w:val="28"/>
        </w:rPr>
        <w:t>在合同履行中，因过错或过失责任造成经济损失的，应进行清算后支付。</w:t>
      </w:r>
    </w:p>
    <w:p>
      <w:pPr>
        <w:spacing w:line="480" w:lineRule="exact"/>
        <w:ind w:firstLine="560" w:firstLineChars="200"/>
        <w:rPr>
          <w:rFonts w:eastAsia="仿宋_GB2312"/>
          <w:sz w:val="28"/>
          <w:szCs w:val="28"/>
        </w:rPr>
      </w:pPr>
      <w:r>
        <w:rPr>
          <w:rFonts w:hint="eastAsia" w:eastAsia="仿宋_GB2312"/>
          <w:sz w:val="28"/>
          <w:szCs w:val="28"/>
        </w:rPr>
        <w:t>4、乙方接受项目经费的银行账户：</w:t>
      </w:r>
    </w:p>
    <w:p>
      <w:pPr>
        <w:spacing w:line="480" w:lineRule="exact"/>
        <w:ind w:firstLine="560" w:firstLineChars="200"/>
        <w:rPr>
          <w:rFonts w:eastAsia="仿宋_GB2312"/>
          <w:sz w:val="28"/>
          <w:szCs w:val="28"/>
        </w:rPr>
      </w:pPr>
      <w:r>
        <w:rPr>
          <w:rFonts w:hint="eastAsia" w:eastAsia="仿宋_GB2312"/>
          <w:sz w:val="28"/>
          <w:szCs w:val="28"/>
        </w:rPr>
        <w:t>开户银行：</w:t>
      </w:r>
    </w:p>
    <w:p>
      <w:pPr>
        <w:spacing w:line="480" w:lineRule="exact"/>
        <w:ind w:firstLine="560" w:firstLineChars="200"/>
        <w:rPr>
          <w:rFonts w:eastAsia="仿宋_GB2312"/>
          <w:sz w:val="28"/>
          <w:szCs w:val="28"/>
        </w:rPr>
      </w:pPr>
      <w:r>
        <w:rPr>
          <w:rFonts w:hint="eastAsia" w:eastAsia="仿宋_GB2312"/>
          <w:sz w:val="28"/>
          <w:szCs w:val="28"/>
        </w:rPr>
        <w:t>开户人：</w:t>
      </w:r>
    </w:p>
    <w:p>
      <w:pPr>
        <w:spacing w:line="480" w:lineRule="exact"/>
        <w:ind w:firstLine="560" w:firstLineChars="200"/>
        <w:rPr>
          <w:rFonts w:eastAsia="仿宋_GB2312"/>
          <w:sz w:val="28"/>
          <w:szCs w:val="28"/>
        </w:rPr>
      </w:pPr>
      <w:r>
        <w:rPr>
          <w:rFonts w:hint="eastAsia" w:eastAsia="仿宋_GB2312"/>
          <w:sz w:val="28"/>
          <w:szCs w:val="28"/>
        </w:rPr>
        <w:t>账号：</w:t>
      </w:r>
    </w:p>
    <w:p>
      <w:pPr>
        <w:spacing w:line="480" w:lineRule="exact"/>
        <w:ind w:firstLine="562" w:firstLineChars="200"/>
        <w:rPr>
          <w:rFonts w:eastAsia="仿宋_GB2312"/>
          <w:b/>
          <w:sz w:val="28"/>
          <w:szCs w:val="28"/>
        </w:rPr>
      </w:pPr>
      <w:r>
        <w:rPr>
          <w:rFonts w:hint="eastAsia" w:eastAsia="仿宋_GB2312"/>
          <w:b/>
          <w:sz w:val="28"/>
          <w:szCs w:val="28"/>
        </w:rPr>
        <w:t>第四条：合同期限与终止</w:t>
      </w:r>
    </w:p>
    <w:p>
      <w:pPr>
        <w:spacing w:line="480" w:lineRule="exact"/>
        <w:ind w:firstLine="560" w:firstLineChars="200"/>
        <w:rPr>
          <w:rFonts w:eastAsia="仿宋_GB2312"/>
          <w:spacing w:val="-12"/>
          <w:sz w:val="28"/>
          <w:szCs w:val="28"/>
        </w:rPr>
      </w:pPr>
      <w:r>
        <w:rPr>
          <w:rFonts w:hint="eastAsia" w:eastAsia="仿宋_GB2312"/>
          <w:sz w:val="28"/>
          <w:szCs w:val="28"/>
        </w:rPr>
        <w:t>1、</w:t>
      </w:r>
      <w:r>
        <w:rPr>
          <w:rFonts w:hint="eastAsia" w:eastAsia="仿宋_GB2312"/>
          <w:spacing w:val="-12"/>
          <w:sz w:val="28"/>
          <w:szCs w:val="28"/>
        </w:rPr>
        <w:t>合同期限为</w:t>
      </w:r>
      <w:r>
        <w:rPr>
          <w:rFonts w:hint="eastAsia" w:eastAsia="仿宋_GB2312"/>
          <w:spacing w:val="-12"/>
          <w:sz w:val="28"/>
          <w:szCs w:val="28"/>
          <w:u w:val="single"/>
        </w:rPr>
        <w:t xml:space="preserve">      </w:t>
      </w:r>
      <w:r>
        <w:rPr>
          <w:rFonts w:hint="eastAsia" w:eastAsia="仿宋_GB2312"/>
          <w:spacing w:val="-12"/>
          <w:sz w:val="28"/>
          <w:szCs w:val="28"/>
        </w:rPr>
        <w:t>个月，自</w:t>
      </w:r>
      <w:r>
        <w:rPr>
          <w:rFonts w:hint="eastAsia" w:eastAsia="仿宋_GB2312"/>
          <w:spacing w:val="-12"/>
          <w:sz w:val="28"/>
          <w:szCs w:val="28"/>
          <w:u w:val="single"/>
        </w:rPr>
        <w:t xml:space="preserve">     </w:t>
      </w:r>
      <w:r>
        <w:rPr>
          <w:rFonts w:hint="eastAsia" w:eastAsia="仿宋_GB2312"/>
          <w:spacing w:val="-12"/>
          <w:sz w:val="28"/>
          <w:szCs w:val="28"/>
        </w:rPr>
        <w:t>年</w:t>
      </w:r>
      <w:r>
        <w:rPr>
          <w:rFonts w:hint="eastAsia" w:eastAsia="仿宋_GB2312"/>
          <w:spacing w:val="-12"/>
          <w:sz w:val="28"/>
          <w:szCs w:val="28"/>
          <w:u w:val="single"/>
        </w:rPr>
        <w:t xml:space="preserve">   </w:t>
      </w:r>
      <w:r>
        <w:rPr>
          <w:rFonts w:hint="eastAsia" w:eastAsia="仿宋_GB2312"/>
          <w:spacing w:val="-12"/>
          <w:sz w:val="28"/>
          <w:szCs w:val="28"/>
        </w:rPr>
        <w:t>月</w:t>
      </w:r>
      <w:r>
        <w:rPr>
          <w:rFonts w:hint="eastAsia" w:eastAsia="仿宋_GB2312"/>
          <w:spacing w:val="-12"/>
          <w:sz w:val="28"/>
          <w:szCs w:val="28"/>
          <w:u w:val="single"/>
        </w:rPr>
        <w:t xml:space="preserve">   </w:t>
      </w:r>
      <w:r>
        <w:rPr>
          <w:rFonts w:hint="eastAsia" w:eastAsia="仿宋_GB2312"/>
          <w:spacing w:val="-12"/>
          <w:sz w:val="28"/>
          <w:szCs w:val="28"/>
        </w:rPr>
        <w:t>日起至</w:t>
      </w:r>
      <w:r>
        <w:rPr>
          <w:rFonts w:hint="eastAsia" w:eastAsia="仿宋_GB2312"/>
          <w:spacing w:val="-12"/>
          <w:sz w:val="28"/>
          <w:szCs w:val="28"/>
          <w:u w:val="single"/>
        </w:rPr>
        <w:t xml:space="preserve">       </w:t>
      </w:r>
      <w:r>
        <w:rPr>
          <w:rFonts w:hint="eastAsia" w:eastAsia="仿宋_GB2312"/>
          <w:spacing w:val="-12"/>
          <w:sz w:val="28"/>
          <w:szCs w:val="28"/>
        </w:rPr>
        <w:t>年</w:t>
      </w:r>
      <w:r>
        <w:rPr>
          <w:rFonts w:hint="eastAsia" w:eastAsia="仿宋_GB2312"/>
          <w:spacing w:val="-12"/>
          <w:sz w:val="28"/>
          <w:szCs w:val="28"/>
          <w:u w:val="single"/>
        </w:rPr>
        <w:t xml:space="preserve">   </w:t>
      </w:r>
      <w:r>
        <w:rPr>
          <w:rFonts w:hint="eastAsia" w:eastAsia="仿宋_GB2312"/>
          <w:spacing w:val="-12"/>
          <w:sz w:val="28"/>
          <w:szCs w:val="28"/>
        </w:rPr>
        <w:t>月</w:t>
      </w:r>
      <w:r>
        <w:rPr>
          <w:rFonts w:hint="eastAsia" w:eastAsia="仿宋_GB2312"/>
          <w:spacing w:val="-12"/>
          <w:sz w:val="28"/>
          <w:szCs w:val="28"/>
          <w:u w:val="single"/>
        </w:rPr>
        <w:t xml:space="preserve">  </w:t>
      </w:r>
      <w:r>
        <w:rPr>
          <w:rFonts w:hint="eastAsia" w:eastAsia="仿宋_GB2312"/>
          <w:spacing w:val="-12"/>
          <w:sz w:val="28"/>
          <w:szCs w:val="28"/>
        </w:rPr>
        <w:t>日止。</w:t>
      </w:r>
    </w:p>
    <w:p>
      <w:pPr>
        <w:spacing w:line="480" w:lineRule="exact"/>
        <w:ind w:firstLine="560" w:firstLineChars="200"/>
        <w:rPr>
          <w:rFonts w:eastAsia="仿宋_GB2312"/>
          <w:sz w:val="28"/>
          <w:szCs w:val="28"/>
        </w:rPr>
      </w:pPr>
      <w:r>
        <w:rPr>
          <w:rFonts w:hint="eastAsia" w:eastAsia="仿宋_GB2312"/>
          <w:sz w:val="28"/>
          <w:szCs w:val="28"/>
        </w:rPr>
        <w:t>2、有下列情形之一的，合同应当终止：</w:t>
      </w:r>
    </w:p>
    <w:p>
      <w:pPr>
        <w:spacing w:line="480" w:lineRule="exact"/>
        <w:ind w:firstLine="560" w:firstLineChars="200"/>
        <w:rPr>
          <w:rFonts w:eastAsia="仿宋_GB2312"/>
          <w:sz w:val="28"/>
          <w:szCs w:val="28"/>
        </w:rPr>
      </w:pPr>
      <w:r>
        <w:rPr>
          <w:rFonts w:hint="eastAsia" w:eastAsia="仿宋_GB2312"/>
          <w:sz w:val="28"/>
          <w:szCs w:val="28"/>
        </w:rPr>
        <w:t>（1）合同期满，双方未续签的；</w:t>
      </w:r>
    </w:p>
    <w:p>
      <w:pPr>
        <w:spacing w:line="480" w:lineRule="exact"/>
        <w:ind w:firstLine="560" w:firstLineChars="200"/>
        <w:rPr>
          <w:rFonts w:eastAsia="仿宋_GB2312"/>
          <w:sz w:val="28"/>
          <w:szCs w:val="28"/>
        </w:rPr>
      </w:pPr>
      <w:r>
        <w:rPr>
          <w:rFonts w:hint="eastAsia" w:eastAsia="仿宋_GB2312"/>
          <w:sz w:val="28"/>
          <w:szCs w:val="28"/>
        </w:rPr>
        <w:t>（2）乙方服务能力丧失，致使服务无法正常进行的；</w:t>
      </w:r>
    </w:p>
    <w:p>
      <w:pPr>
        <w:spacing w:line="480" w:lineRule="exact"/>
        <w:ind w:firstLine="560" w:firstLineChars="200"/>
        <w:rPr>
          <w:rFonts w:eastAsia="仿宋_GB2312"/>
          <w:b/>
          <w:sz w:val="28"/>
          <w:szCs w:val="28"/>
        </w:rPr>
      </w:pPr>
      <w:r>
        <w:rPr>
          <w:rFonts w:hint="eastAsia" w:eastAsia="仿宋_GB2312"/>
          <w:sz w:val="28"/>
          <w:szCs w:val="28"/>
        </w:rPr>
        <w:t xml:space="preserve">（3）在履行合同过程中，发现乙方服务质量达不到本合同要求，不能实现合同目的的。 </w:t>
      </w:r>
    </w:p>
    <w:p>
      <w:pPr>
        <w:spacing w:line="480" w:lineRule="exact"/>
        <w:ind w:firstLine="560" w:firstLineChars="200"/>
        <w:rPr>
          <w:rFonts w:eastAsia="仿宋_GB2312"/>
          <w:sz w:val="28"/>
          <w:szCs w:val="28"/>
        </w:rPr>
      </w:pPr>
      <w:r>
        <w:rPr>
          <w:rFonts w:hint="eastAsia" w:eastAsia="仿宋_GB2312"/>
          <w:sz w:val="28"/>
          <w:szCs w:val="28"/>
        </w:rPr>
        <w:t>（4）法律规定的其他终止情形。</w:t>
      </w:r>
    </w:p>
    <w:p>
      <w:pPr>
        <w:spacing w:line="480" w:lineRule="exact"/>
        <w:ind w:firstLine="562" w:firstLineChars="200"/>
        <w:rPr>
          <w:rFonts w:eastAsia="仿宋_GB2312"/>
          <w:color w:val="FF0000"/>
          <w:sz w:val="28"/>
          <w:szCs w:val="28"/>
        </w:rPr>
      </w:pPr>
      <w:r>
        <w:rPr>
          <w:rFonts w:hint="eastAsia" w:eastAsia="仿宋_GB2312"/>
          <w:b/>
          <w:sz w:val="28"/>
          <w:szCs w:val="28"/>
        </w:rPr>
        <w:t>第五条：项目绩效评估</w:t>
      </w:r>
    </w:p>
    <w:p>
      <w:pPr>
        <w:spacing w:line="480" w:lineRule="exact"/>
        <w:ind w:firstLine="560" w:firstLineChars="200"/>
        <w:rPr>
          <w:rFonts w:eastAsia="仿宋_GB2312"/>
          <w:sz w:val="28"/>
          <w:szCs w:val="28"/>
        </w:rPr>
      </w:pPr>
      <w:r>
        <w:rPr>
          <w:rFonts w:hint="eastAsia" w:eastAsia="仿宋_GB2312"/>
          <w:sz w:val="28"/>
          <w:szCs w:val="28"/>
        </w:rPr>
        <w:t>1、对于项目实施期间及完成后开展的监督、评估及审计等相关工作，甲乙双方应积极配合。评估、审计意见作为评价本合同履行情况的重要依据。</w:t>
      </w:r>
    </w:p>
    <w:p>
      <w:pPr>
        <w:spacing w:line="480" w:lineRule="exact"/>
        <w:ind w:firstLine="560" w:firstLineChars="200"/>
        <w:rPr>
          <w:rFonts w:eastAsia="仿宋_GB2312"/>
          <w:sz w:val="28"/>
          <w:szCs w:val="28"/>
        </w:rPr>
      </w:pPr>
      <w:r>
        <w:rPr>
          <w:rFonts w:hint="eastAsia" w:eastAsia="仿宋_GB2312"/>
          <w:sz w:val="28"/>
          <w:szCs w:val="28"/>
        </w:rPr>
        <w:t>2、项目末期费用应在购买服务项目绩效评估结果出具后拨付。</w:t>
      </w:r>
    </w:p>
    <w:p>
      <w:pPr>
        <w:spacing w:line="480" w:lineRule="exact"/>
        <w:ind w:firstLine="560" w:firstLineChars="200"/>
        <w:rPr>
          <w:rFonts w:eastAsia="仿宋_GB2312"/>
          <w:sz w:val="28"/>
          <w:szCs w:val="28"/>
        </w:rPr>
      </w:pPr>
      <w:r>
        <w:rPr>
          <w:rFonts w:hint="eastAsia" w:eastAsia="仿宋_GB2312"/>
          <w:sz w:val="28"/>
          <w:szCs w:val="28"/>
        </w:rPr>
        <w:t>3、购买服务项目绩效评估结果为不合格的，扣发项目末期费用。</w:t>
      </w:r>
    </w:p>
    <w:p>
      <w:pPr>
        <w:spacing w:line="480" w:lineRule="exact"/>
        <w:ind w:firstLine="562" w:firstLineChars="200"/>
        <w:rPr>
          <w:rFonts w:eastAsia="仿宋_GB2312"/>
          <w:b/>
          <w:sz w:val="28"/>
          <w:szCs w:val="28"/>
        </w:rPr>
      </w:pPr>
      <w:r>
        <w:rPr>
          <w:rFonts w:hint="eastAsia" w:eastAsia="仿宋_GB2312"/>
          <w:b/>
          <w:sz w:val="28"/>
          <w:szCs w:val="28"/>
        </w:rPr>
        <w:t>第六条：双方权利和义务</w:t>
      </w:r>
    </w:p>
    <w:p>
      <w:pPr>
        <w:spacing w:line="480" w:lineRule="exact"/>
        <w:ind w:firstLine="554" w:firstLineChars="198"/>
        <w:rPr>
          <w:rFonts w:eastAsia="仿宋_GB2312"/>
          <w:sz w:val="28"/>
          <w:szCs w:val="28"/>
        </w:rPr>
      </w:pPr>
      <w:r>
        <w:rPr>
          <w:rFonts w:hint="eastAsia" w:eastAsia="仿宋_GB2312"/>
          <w:sz w:val="28"/>
          <w:szCs w:val="28"/>
        </w:rPr>
        <w:t>（一）甲方权利、义务</w:t>
      </w:r>
    </w:p>
    <w:p>
      <w:pPr>
        <w:spacing w:line="480" w:lineRule="exact"/>
        <w:ind w:firstLine="560" w:firstLineChars="200"/>
        <w:rPr>
          <w:rFonts w:eastAsia="仿宋_GB2312"/>
          <w:sz w:val="28"/>
          <w:szCs w:val="28"/>
        </w:rPr>
      </w:pPr>
      <w:r>
        <w:rPr>
          <w:rFonts w:hint="eastAsia" w:eastAsia="仿宋_GB2312"/>
          <w:sz w:val="28"/>
          <w:szCs w:val="28"/>
        </w:rPr>
        <w:t>１、项目为合同期内实施，甲方每季度了解掌握项目工作进度及资金运作情况，并在合同期结束之后对乙方资金的使用情况进行审核。</w:t>
      </w:r>
    </w:p>
    <w:p>
      <w:pPr>
        <w:spacing w:line="480" w:lineRule="exact"/>
        <w:ind w:firstLine="560" w:firstLineChars="200"/>
        <w:rPr>
          <w:rFonts w:eastAsia="仿宋_GB2312"/>
          <w:sz w:val="28"/>
          <w:szCs w:val="28"/>
        </w:rPr>
      </w:pPr>
      <w:r>
        <w:rPr>
          <w:rFonts w:hint="eastAsia" w:eastAsia="仿宋_GB2312"/>
          <w:sz w:val="28"/>
          <w:szCs w:val="28"/>
        </w:rPr>
        <w:t>2、为乙方在提供服务过程中提供必要的支持。</w:t>
      </w:r>
    </w:p>
    <w:p>
      <w:pPr>
        <w:spacing w:line="480" w:lineRule="exact"/>
        <w:ind w:firstLine="560" w:firstLineChars="200"/>
        <w:rPr>
          <w:rFonts w:eastAsia="仿宋_GB2312"/>
          <w:sz w:val="28"/>
          <w:szCs w:val="28"/>
        </w:rPr>
      </w:pPr>
      <w:r>
        <w:rPr>
          <w:rFonts w:hint="eastAsia" w:eastAsia="仿宋_GB2312"/>
          <w:sz w:val="28"/>
          <w:szCs w:val="28"/>
        </w:rPr>
        <w:t>3、甲方应监督乙方执行项目收支月报、项目进度月报、项目中期报告以及项目结项报告等制度。乙方对此应予以全力配合。</w:t>
      </w:r>
    </w:p>
    <w:p>
      <w:pPr>
        <w:spacing w:line="480" w:lineRule="exact"/>
        <w:ind w:firstLine="560" w:firstLineChars="200"/>
        <w:rPr>
          <w:rFonts w:eastAsia="仿宋_GB2312"/>
          <w:sz w:val="28"/>
          <w:szCs w:val="28"/>
        </w:rPr>
      </w:pPr>
      <w:r>
        <w:rPr>
          <w:rFonts w:hint="eastAsia" w:eastAsia="仿宋_GB2312"/>
          <w:sz w:val="28"/>
          <w:szCs w:val="28"/>
        </w:rPr>
        <w:t>（二）乙方权利、义务</w:t>
      </w:r>
    </w:p>
    <w:p>
      <w:pPr>
        <w:spacing w:line="480" w:lineRule="exact"/>
        <w:ind w:firstLine="560" w:firstLineChars="200"/>
        <w:rPr>
          <w:rFonts w:eastAsia="仿宋_GB2312"/>
          <w:sz w:val="28"/>
          <w:szCs w:val="28"/>
        </w:rPr>
      </w:pPr>
      <w:r>
        <w:rPr>
          <w:rFonts w:hint="eastAsia" w:eastAsia="仿宋_GB2312"/>
          <w:sz w:val="28"/>
          <w:szCs w:val="28"/>
        </w:rPr>
        <w:t>1、乙方应具有履行本服务项目的资质，并提供真实、有效的社会组织的（法人）登记证书或其他相关资质证书。</w:t>
      </w:r>
    </w:p>
    <w:p>
      <w:pPr>
        <w:spacing w:line="480" w:lineRule="exact"/>
        <w:ind w:firstLine="560" w:firstLineChars="200"/>
        <w:rPr>
          <w:rFonts w:eastAsia="仿宋_GB2312"/>
          <w:sz w:val="28"/>
          <w:szCs w:val="28"/>
        </w:rPr>
      </w:pPr>
      <w:r>
        <w:rPr>
          <w:rFonts w:hint="eastAsia" w:eastAsia="仿宋_GB2312"/>
          <w:sz w:val="28"/>
          <w:szCs w:val="28"/>
        </w:rPr>
        <w:t>2、乙方可要求甲方按本合同的规定按时足额拨付项目经费。</w:t>
      </w:r>
    </w:p>
    <w:p>
      <w:pPr>
        <w:spacing w:line="480" w:lineRule="exact"/>
        <w:ind w:firstLine="560" w:firstLineChars="200"/>
        <w:rPr>
          <w:rFonts w:eastAsia="仿宋_GB2312"/>
          <w:sz w:val="28"/>
          <w:szCs w:val="28"/>
        </w:rPr>
      </w:pPr>
      <w:r>
        <w:rPr>
          <w:rFonts w:hint="eastAsia" w:eastAsia="仿宋_GB2312"/>
          <w:sz w:val="28"/>
          <w:szCs w:val="28"/>
        </w:rPr>
        <w:t>3、服务项目资金的溢出部分，主要应用于乙方的再发展，不得挪作他用。</w:t>
      </w:r>
    </w:p>
    <w:p>
      <w:pPr>
        <w:spacing w:line="480" w:lineRule="exact"/>
        <w:ind w:firstLine="560" w:firstLineChars="200"/>
        <w:rPr>
          <w:rFonts w:eastAsia="仿宋_GB2312"/>
          <w:sz w:val="28"/>
          <w:szCs w:val="28"/>
        </w:rPr>
      </w:pPr>
      <w:r>
        <w:rPr>
          <w:rFonts w:hint="eastAsia" w:eastAsia="仿宋_GB2312"/>
          <w:sz w:val="28"/>
          <w:szCs w:val="28"/>
        </w:rPr>
        <w:t>4、乙方在履行合同过程中，不得将服务项目委托给第三人，应按本合同如实报告项目进展情况，按时、按标准完成项目任务。如乙方未能在合同期内完成全部项目的服务内容，合同终止后，应将相应款项返还甲方。</w:t>
      </w:r>
    </w:p>
    <w:p>
      <w:pPr>
        <w:spacing w:line="480" w:lineRule="exact"/>
        <w:ind w:firstLine="560" w:firstLineChars="200"/>
        <w:rPr>
          <w:rFonts w:eastAsia="仿宋_GB2312"/>
          <w:sz w:val="28"/>
          <w:szCs w:val="28"/>
        </w:rPr>
      </w:pPr>
      <w:r>
        <w:rPr>
          <w:rFonts w:hint="eastAsia" w:eastAsia="仿宋_GB2312"/>
          <w:sz w:val="28"/>
          <w:szCs w:val="28"/>
        </w:rPr>
        <w:t>5、乙方在本项目合同期内，如有其它来源的资金用于本项目，乙方应以书面方式向甲方报告，并协商资金增减事项。</w:t>
      </w:r>
    </w:p>
    <w:p>
      <w:pPr>
        <w:spacing w:line="480" w:lineRule="exact"/>
        <w:ind w:firstLine="560" w:firstLineChars="200"/>
        <w:rPr>
          <w:rFonts w:eastAsia="仿宋_GB2312"/>
          <w:sz w:val="28"/>
          <w:szCs w:val="28"/>
        </w:rPr>
      </w:pPr>
      <w:r>
        <w:rPr>
          <w:rFonts w:hint="eastAsia" w:eastAsia="仿宋_GB2312"/>
          <w:sz w:val="28"/>
          <w:szCs w:val="28"/>
        </w:rPr>
        <w:t>6、乙方承诺在本合同期内，不再与其它委托方签订本项目的合同，否则甲方有权暂停履行或终止本项目合同，并视情况收回部分或全部已支付的项目资金。</w:t>
      </w:r>
    </w:p>
    <w:p>
      <w:pPr>
        <w:spacing w:line="480" w:lineRule="exact"/>
        <w:ind w:firstLine="560" w:firstLineChars="200"/>
        <w:rPr>
          <w:rFonts w:eastAsia="仿宋_GB2312"/>
          <w:sz w:val="28"/>
          <w:szCs w:val="28"/>
        </w:rPr>
      </w:pPr>
      <w:r>
        <w:rPr>
          <w:rFonts w:hint="eastAsia" w:eastAsia="仿宋_GB2312"/>
          <w:sz w:val="28"/>
          <w:szCs w:val="28"/>
        </w:rPr>
        <w:t>7、乙方在履行本合同期间获取的与本项目相关的资料、信息非经甲方同意，不得向第三方透露或者以商业目的使用。</w:t>
      </w:r>
    </w:p>
    <w:p>
      <w:pPr>
        <w:spacing w:line="480" w:lineRule="exact"/>
        <w:ind w:firstLine="562" w:firstLineChars="200"/>
        <w:rPr>
          <w:rFonts w:eastAsia="仿宋_GB2312"/>
          <w:b/>
          <w:sz w:val="28"/>
          <w:szCs w:val="28"/>
        </w:rPr>
      </w:pPr>
      <w:r>
        <w:rPr>
          <w:rFonts w:hint="eastAsia" w:eastAsia="仿宋_GB2312"/>
          <w:b/>
          <w:sz w:val="28"/>
          <w:szCs w:val="28"/>
        </w:rPr>
        <w:t>第七条：违约责任</w:t>
      </w:r>
    </w:p>
    <w:p>
      <w:pPr>
        <w:spacing w:line="480" w:lineRule="exact"/>
        <w:ind w:firstLine="560" w:firstLineChars="200"/>
        <w:rPr>
          <w:rFonts w:eastAsia="仿宋_GB2312"/>
          <w:b/>
          <w:sz w:val="28"/>
          <w:szCs w:val="28"/>
        </w:rPr>
      </w:pPr>
      <w:r>
        <w:rPr>
          <w:rFonts w:hint="eastAsia" w:eastAsia="仿宋_GB2312"/>
          <w:sz w:val="28"/>
          <w:szCs w:val="28"/>
        </w:rPr>
        <w:t>在合同履行过程中，双方的任何一方因违约或重大过失造成对方损失的应当赔偿。</w:t>
      </w:r>
    </w:p>
    <w:p>
      <w:pPr>
        <w:spacing w:line="480" w:lineRule="exact"/>
        <w:ind w:firstLine="562" w:firstLineChars="200"/>
        <w:rPr>
          <w:rFonts w:eastAsia="仿宋_GB2312"/>
          <w:sz w:val="28"/>
          <w:szCs w:val="28"/>
        </w:rPr>
      </w:pPr>
      <w:r>
        <w:rPr>
          <w:rFonts w:hint="eastAsia" w:eastAsia="仿宋_GB2312"/>
          <w:b/>
          <w:sz w:val="28"/>
          <w:szCs w:val="28"/>
        </w:rPr>
        <w:t>第八条：</w:t>
      </w:r>
      <w:r>
        <w:rPr>
          <w:rFonts w:hint="eastAsia" w:eastAsia="仿宋_GB2312"/>
          <w:sz w:val="28"/>
          <w:szCs w:val="28"/>
        </w:rPr>
        <w:t>本合同在履行过程中发生争议，由甲、乙方协商解决，协商不成的，可以向上海市静安区人民法院提起诉讼。</w:t>
      </w:r>
    </w:p>
    <w:p>
      <w:pPr>
        <w:spacing w:line="480" w:lineRule="exact"/>
        <w:ind w:firstLine="562" w:firstLineChars="200"/>
        <w:rPr>
          <w:rFonts w:eastAsia="仿宋_GB2312"/>
          <w:sz w:val="28"/>
          <w:szCs w:val="28"/>
        </w:rPr>
      </w:pPr>
      <w:r>
        <w:rPr>
          <w:rFonts w:hint="eastAsia" w:eastAsia="仿宋_GB2312"/>
          <w:b/>
          <w:sz w:val="28"/>
          <w:szCs w:val="28"/>
        </w:rPr>
        <w:t>第九条：</w:t>
      </w:r>
      <w:r>
        <w:rPr>
          <w:rFonts w:hint="eastAsia" w:eastAsia="仿宋_GB2312"/>
          <w:sz w:val="28"/>
          <w:szCs w:val="28"/>
        </w:rPr>
        <w:t>本协议一式五份，甲方、乙方各执两份，丙方一份，在丙方见证下，经甲、乙方法定代表人签章之日起生效。</w:t>
      </w:r>
    </w:p>
    <w:p>
      <w:pPr>
        <w:spacing w:line="560" w:lineRule="exact"/>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99060</wp:posOffset>
                </wp:positionV>
                <wp:extent cx="6136005" cy="1232535"/>
                <wp:effectExtent l="4445" t="4445" r="12700" b="20320"/>
                <wp:wrapNone/>
                <wp:docPr id="5" name="矩形 2"/>
                <wp:cNvGraphicFramePr/>
                <a:graphic xmlns:a="http://schemas.openxmlformats.org/drawingml/2006/main">
                  <a:graphicData uri="http://schemas.microsoft.com/office/word/2010/wordprocessingShape">
                    <wps:wsp>
                      <wps:cNvSpPr/>
                      <wps:spPr>
                        <a:xfrm>
                          <a:off x="0" y="0"/>
                          <a:ext cx="6136005" cy="1232535"/>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b/>
                                <w:spacing w:val="30"/>
                                <w:sz w:val="30"/>
                                <w:szCs w:val="30"/>
                              </w:rPr>
                            </w:pPr>
                            <w:r>
                              <w:rPr>
                                <w:rFonts w:hint="eastAsia" w:ascii="黑体" w:eastAsia="黑体"/>
                                <w:b/>
                                <w:spacing w:val="30"/>
                                <w:sz w:val="30"/>
                                <w:szCs w:val="30"/>
                              </w:rPr>
                              <w:t>补充条款</w:t>
                            </w:r>
                          </w:p>
                          <w:p>
                            <w:pPr>
                              <w:rPr>
                                <w:rFonts w:ascii="仿宋_GB2312" w:eastAsia="仿宋_GB2312"/>
                                <w:sz w:val="28"/>
                                <w:szCs w:val="28"/>
                              </w:rPr>
                            </w:pPr>
                            <w:r>
                              <w:rPr>
                                <w:rFonts w:hint="eastAsia" w:ascii="仿宋_GB2312" w:eastAsia="仿宋_GB2312"/>
                                <w:sz w:val="28"/>
                                <w:szCs w:val="28"/>
                              </w:rPr>
                              <w:t>双方约定以下补充条款：</w:t>
                            </w:r>
                          </w:p>
                          <w:p>
                            <w:pPr>
                              <w:rPr>
                                <w:rFonts w:ascii="黑体" w:eastAsia="黑体"/>
                                <w:sz w:val="28"/>
                                <w:szCs w:val="28"/>
                              </w:rPr>
                            </w:pPr>
                          </w:p>
                        </w:txbxContent>
                      </wps:txbx>
                      <wps:bodyPr upright="1"/>
                    </wps:wsp>
                  </a:graphicData>
                </a:graphic>
              </wp:anchor>
            </w:drawing>
          </mc:Choice>
          <mc:Fallback>
            <w:pict>
              <v:rect id="矩形 2" o:spid="_x0000_s1026" o:spt="1" style="position:absolute;left:0pt;margin-left:-18pt;margin-top:7.8pt;height:97.05pt;width:483.15pt;z-index:251668480;mso-width-relative:page;mso-height-relative:page;" filled="f" stroked="t" coordsize="21600,21600" o:gfxdata="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FWQm2QAAAAoB&#10;AAAPAAAAAAAAAAEAIAAAACIAAABkcnMvZG93bnJldi54bWxQSwECFAAUAAAACACHTuJAFBuu6+EB&#10;AACzAwAADgAAAAAAAAABACAAAAAoAQAAZHJzL2Uyb0RvYy54bWxQSwUGAAAAAAYABgBZAQAAewUA&#10;AAAA&#10;">
                <v:fill on="f" focussize="0,0"/>
                <v:stroke color="#000000" joinstyle="miter"/>
                <v:imagedata o:title=""/>
                <o:lock v:ext="edit" aspectratio="f"/>
                <v:textbox>
                  <w:txbxContent>
                    <w:p>
                      <w:pPr>
                        <w:jc w:val="center"/>
                        <w:rPr>
                          <w:rFonts w:ascii="黑体" w:eastAsia="黑体"/>
                          <w:b/>
                          <w:spacing w:val="30"/>
                          <w:sz w:val="30"/>
                          <w:szCs w:val="30"/>
                        </w:rPr>
                      </w:pPr>
                      <w:r>
                        <w:rPr>
                          <w:rFonts w:hint="eastAsia" w:ascii="黑体" w:eastAsia="黑体"/>
                          <w:b/>
                          <w:spacing w:val="30"/>
                          <w:sz w:val="30"/>
                          <w:szCs w:val="30"/>
                        </w:rPr>
                        <w:t>补充条款</w:t>
                      </w:r>
                    </w:p>
                    <w:p>
                      <w:pPr>
                        <w:rPr>
                          <w:rFonts w:ascii="仿宋_GB2312" w:eastAsia="仿宋_GB2312"/>
                          <w:sz w:val="28"/>
                          <w:szCs w:val="28"/>
                        </w:rPr>
                      </w:pPr>
                      <w:r>
                        <w:rPr>
                          <w:rFonts w:hint="eastAsia" w:ascii="仿宋_GB2312" w:eastAsia="仿宋_GB2312"/>
                          <w:sz w:val="28"/>
                          <w:szCs w:val="28"/>
                        </w:rPr>
                        <w:t>双方约定以下补充条款：</w:t>
                      </w:r>
                    </w:p>
                    <w:p>
                      <w:pPr>
                        <w:rPr>
                          <w:rFonts w:ascii="黑体" w:eastAsia="黑体"/>
                          <w:sz w:val="28"/>
                          <w:szCs w:val="28"/>
                        </w:rPr>
                      </w:pPr>
                    </w:p>
                  </w:txbxContent>
                </v:textbox>
              </v:rect>
            </w:pict>
          </mc:Fallback>
        </mc:AlternateContent>
      </w:r>
    </w:p>
    <w:p>
      <w:pPr>
        <w:rPr>
          <w:rFonts w:ascii="仿宋_GB2312" w:eastAsia="仿宋_GB2312"/>
          <w:sz w:val="28"/>
          <w:szCs w:val="28"/>
        </w:rPr>
      </w:pPr>
    </w:p>
    <w:p>
      <w:pPr>
        <w:rPr>
          <w:rFonts w:ascii="仿宋_GB2312" w:eastAsia="仿宋_GB2312"/>
          <w:sz w:val="28"/>
          <w:szCs w:val="28"/>
        </w:rPr>
      </w:pPr>
    </w:p>
    <w:p>
      <w:pPr>
        <w:pStyle w:val="11"/>
        <w:widowControl w:val="0"/>
        <w:tabs>
          <w:tab w:val="center" w:pos="4153"/>
          <w:tab w:val="left" w:pos="7410"/>
        </w:tabs>
        <w:snapToGrid w:val="0"/>
        <w:spacing w:before="0" w:after="0"/>
        <w:rPr>
          <w:rFonts w:ascii="Times New Roman" w:hAnsi="Times New Roman" w:eastAsia="仿宋_GB2312"/>
          <w:kern w:val="2"/>
          <w:sz w:val="28"/>
          <w:szCs w:val="28"/>
        </w:rPr>
      </w:pPr>
      <w:r>
        <w:rPr>
          <w:rFonts w:hint="eastAsia" w:ascii="仿宋_GB2312" w:eastAsia="仿宋_GB2312"/>
          <w:b/>
          <w:sz w:val="28"/>
          <w:szCs w:val="28"/>
        </w:rPr>
        <w:t>附件：</w:t>
      </w:r>
      <w:r>
        <w:rPr>
          <w:rFonts w:hint="eastAsia" w:ascii="Times New Roman" w:hAnsi="Times New Roman" w:eastAsia="仿宋_GB2312"/>
          <w:kern w:val="2"/>
          <w:sz w:val="28"/>
          <w:szCs w:val="28"/>
        </w:rPr>
        <w:t>1、《静安区政府购买社会组织服务项目服务方案》</w:t>
      </w:r>
    </w:p>
    <w:p>
      <w:pPr>
        <w:pStyle w:val="11"/>
        <w:widowControl w:val="0"/>
        <w:numPr>
          <w:ilvl w:val="0"/>
          <w:numId w:val="2"/>
        </w:numPr>
        <w:tabs>
          <w:tab w:val="center" w:pos="4153"/>
          <w:tab w:val="left" w:pos="7410"/>
        </w:tabs>
        <w:snapToGrid w:val="0"/>
        <w:spacing w:before="0" w:after="0"/>
        <w:ind w:firstLine="840" w:firstLineChars="300"/>
        <w:rPr>
          <w:rFonts w:ascii="仿宋_GB2312" w:eastAsia="仿宋_GB2312"/>
          <w:sz w:val="28"/>
          <w:szCs w:val="28"/>
        </w:rPr>
      </w:pPr>
      <w:r>
        <w:rPr>
          <w:rFonts w:hint="eastAsia" w:ascii="Times New Roman" w:hAnsi="Times New Roman" w:eastAsia="仿宋_GB2312"/>
          <w:kern w:val="2"/>
          <w:sz w:val="28"/>
          <w:szCs w:val="28"/>
        </w:rPr>
        <w:t xml:space="preserve">《评审专家意见汇总表》 </w:t>
      </w:r>
      <w:r>
        <w:rPr>
          <w:sz w:val="28"/>
          <w:szCs w:val="28"/>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180340</wp:posOffset>
                </wp:positionV>
                <wp:extent cx="2057400" cy="396240"/>
                <wp:effectExtent l="0" t="0" r="0" b="0"/>
                <wp:wrapNone/>
                <wp:docPr id="7" name="矩形 3"/>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乙方（公章）</w:t>
                            </w:r>
                          </w:p>
                          <w:p/>
                        </w:txbxContent>
                      </wps:txbx>
                      <wps:bodyPr upright="1"/>
                    </wps:wsp>
                  </a:graphicData>
                </a:graphic>
              </wp:anchor>
            </w:drawing>
          </mc:Choice>
          <mc:Fallback>
            <w:pict>
              <v:rect id="矩形 3" o:spid="_x0000_s1026" o:spt="1" style="position:absolute;left:0pt;margin-left:234pt;margin-top:14.2pt;height:31.2pt;width:162pt;z-index:251654144;mso-width-relative:page;mso-height-relative:page;" filled="f" stroked="f" coordsize="21600,21600" o:gfxdata="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CoXOZNoAAAAJAQAADwAAAAAAAAABACAAAAAiAAAAZHJzL2Rv&#10;d25yZXYueG1sUEsBAhQAFAAAAAgAh07iQEo/F8iNAQAA/AIAAA4AAAAAAAAAAQAgAAAAKQEAAGRy&#10;cy9lMm9Eb2MueG1sUEsFBgAAAAAGAAYAWQEAACgFA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乙方（公章）</w:t>
                      </w:r>
                    </w:p>
                    <w:p/>
                  </w:txbxContent>
                </v:textbox>
              </v:rect>
            </w:pict>
          </mc:Fallback>
        </mc:AlternateContent>
      </w:r>
      <w:r>
        <w:rPr>
          <w:sz w:val="28"/>
          <w:szCs w:val="28"/>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180340</wp:posOffset>
                </wp:positionV>
                <wp:extent cx="2057400" cy="396240"/>
                <wp:effectExtent l="0" t="0" r="0" b="0"/>
                <wp:wrapNone/>
                <wp:docPr id="6" name="矩形 4"/>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甲方（公章）</w:t>
                            </w:r>
                          </w:p>
                          <w:p/>
                        </w:txbxContent>
                      </wps:txbx>
                      <wps:bodyPr upright="1"/>
                    </wps:wsp>
                  </a:graphicData>
                </a:graphic>
              </wp:anchor>
            </w:drawing>
          </mc:Choice>
          <mc:Fallback>
            <w:pict>
              <v:rect id="矩形 4" o:spid="_x0000_s1026" o:spt="1" style="position:absolute;left:0pt;margin-left:-45pt;margin-top:14.2pt;height:31.2pt;width:162pt;z-index:251648000;mso-width-relative:page;mso-height-relative:page;" filled="f" stroked="f" coordsize="21600,21600" o:gfxdata="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ZI3GB2gAAAAkBAAAPAAAAAAAAAAEAIAAAACIAAABkcnMvZG93&#10;bnJldi54bWxQSwECFAAUAAAACACHTuJAVffmoYwBAAD8AgAADgAAAAAAAAABACAAAAAp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甲方（公章）</w:t>
                      </w:r>
                    </w:p>
                    <w:p/>
                  </w:txbxContent>
                </v:textbox>
              </v:rect>
            </w:pict>
          </mc:Fallback>
        </mc:AlternateContent>
      </w:r>
      <w:r>
        <w:rPr>
          <w:rFonts w:hint="eastAsia" w:ascii="仿宋_GB2312" w:eastAsia="仿宋_GB2312"/>
          <w:sz w:val="28"/>
          <w:szCs w:val="28"/>
        </w:rPr>
        <w:t>　　　</w:t>
      </w:r>
    </w:p>
    <w:p>
      <w:pPr>
        <w:rPr>
          <w:sz w:val="28"/>
          <w:szCs w:val="28"/>
        </w:rPr>
      </w:pPr>
      <w:r>
        <w:rPr>
          <w:sz w:val="28"/>
          <w:szCs w:val="28"/>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81280</wp:posOffset>
                </wp:positionV>
                <wp:extent cx="2057400" cy="396240"/>
                <wp:effectExtent l="0" t="0" r="0" b="0"/>
                <wp:wrapNone/>
                <wp:docPr id="8" name="矩形 5"/>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单位名称：</w:t>
                            </w:r>
                          </w:p>
                          <w:p/>
                        </w:txbxContent>
                      </wps:txbx>
                      <wps:bodyPr upright="1"/>
                    </wps:wsp>
                  </a:graphicData>
                </a:graphic>
              </wp:anchor>
            </w:drawing>
          </mc:Choice>
          <mc:Fallback>
            <w:pict>
              <v:rect id="矩形 5" o:spid="_x0000_s1026" o:spt="1" style="position:absolute;left:0pt;margin-left:234pt;margin-top:6.4pt;height:31.2pt;width:162pt;z-index:251655168;mso-width-relative:page;mso-height-relative:page;" filled="f" stroked="f" coordsize="21600,21600" o:gfxdata="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OLrHi2gAAAAkBAAAPAAAAAAAAAAEAIAAAACIAAABkcnMvZG93&#10;bnJldi54bWxQSwECFAAUAAAACACHTuJAAuecvIwBAAD8AgAADgAAAAAAAAABACAAAAAp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单位名称：</w:t>
                      </w:r>
                    </w:p>
                    <w:p/>
                  </w:txbxContent>
                </v:textbox>
              </v:rect>
            </w:pict>
          </mc:Fallback>
        </mc:AlternateContent>
      </w:r>
      <w:r>
        <w:rPr>
          <w:sz w:val="28"/>
          <w:szCs w:val="28"/>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81280</wp:posOffset>
                </wp:positionV>
                <wp:extent cx="2057400" cy="396240"/>
                <wp:effectExtent l="0" t="0" r="0" b="0"/>
                <wp:wrapNone/>
                <wp:docPr id="9" name="矩形 6"/>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单位名称：</w:t>
                            </w:r>
                          </w:p>
                          <w:p/>
                        </w:txbxContent>
                      </wps:txbx>
                      <wps:bodyPr upright="1"/>
                    </wps:wsp>
                  </a:graphicData>
                </a:graphic>
              </wp:anchor>
            </w:drawing>
          </mc:Choice>
          <mc:Fallback>
            <w:pict>
              <v:rect id="矩形 6" o:spid="_x0000_s1026" o:spt="1" style="position:absolute;left:0pt;margin-left:-45pt;margin-top:6.4pt;height:31.2pt;width:162pt;z-index:251649024;mso-width-relative:page;mso-height-relative:page;" filled="f" stroked="f" coordsize="21600,21600" o:gfxdata="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diA4H2gAAAAkBAAAPAAAAAAAAAAEAIAAAACIAAABkcnMvZG93&#10;bnJldi54bWxQSwECFAAUAAAACACHTuJAZEe7cowBAAD8AgAADgAAAAAAAAABACAAAAAp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单位名称：</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50048" behindDoc="0" locked="0" layoutInCell="1" allowOverlap="1">
                <wp:simplePos x="0" y="0"/>
                <wp:positionH relativeFrom="column">
                  <wp:posOffset>-552450</wp:posOffset>
                </wp:positionH>
                <wp:positionV relativeFrom="paragraph">
                  <wp:posOffset>86995</wp:posOffset>
                </wp:positionV>
                <wp:extent cx="2057400" cy="396240"/>
                <wp:effectExtent l="0" t="0" r="0" b="0"/>
                <wp:wrapNone/>
                <wp:docPr id="11" name="矩形 8"/>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法定代表人：</w:t>
                            </w:r>
                          </w:p>
                          <w:p/>
                        </w:txbxContent>
                      </wps:txbx>
                      <wps:bodyPr upright="1"/>
                    </wps:wsp>
                  </a:graphicData>
                </a:graphic>
              </wp:anchor>
            </w:drawing>
          </mc:Choice>
          <mc:Fallback>
            <w:pict>
              <v:rect id="矩形 8" o:spid="_x0000_s1026" o:spt="1" style="position:absolute;left:0pt;margin-left:-43.5pt;margin-top:6.85pt;height:31.2pt;width:162pt;z-index:251650048;mso-width-relative:page;mso-height-relative:page;" filled="f" stroked="f" coordsize="21600,21600" o:gfxdata="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jwYG2QAAAAkBAAAPAAAAAAAAAAEAIAAAACIAAABkcnMvZG93&#10;bnJldi54bWxQSwECFAAUAAAACACHTuJAJ1gOvI0BAAD9AgAADgAAAAAAAAABACAAAAAo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法定代表人：</w:t>
                      </w:r>
                    </w:p>
                    <w:p/>
                  </w:txbxContent>
                </v:textbox>
              </v:rect>
            </w:pict>
          </mc:Fallback>
        </mc:AlternateContent>
      </w:r>
      <w:r>
        <w:rPr>
          <w:sz w:val="28"/>
          <w:szCs w:val="28"/>
        </w:rPr>
        <mc:AlternateContent>
          <mc:Choice Requires="wps">
            <w:drawing>
              <wp:anchor distT="0" distB="0" distL="114300" distR="114300" simplePos="0" relativeHeight="251656192" behindDoc="0" locked="0" layoutInCell="1" allowOverlap="1">
                <wp:simplePos x="0" y="0"/>
                <wp:positionH relativeFrom="column">
                  <wp:posOffset>2981325</wp:posOffset>
                </wp:positionH>
                <wp:positionV relativeFrom="paragraph">
                  <wp:posOffset>67945</wp:posOffset>
                </wp:positionV>
                <wp:extent cx="2057400" cy="396240"/>
                <wp:effectExtent l="0" t="0" r="0" b="0"/>
                <wp:wrapNone/>
                <wp:docPr id="10" name="矩形 7"/>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法定代表人：</w:t>
                            </w:r>
                          </w:p>
                          <w:p/>
                        </w:txbxContent>
                      </wps:txbx>
                      <wps:bodyPr upright="1"/>
                    </wps:wsp>
                  </a:graphicData>
                </a:graphic>
              </wp:anchor>
            </w:drawing>
          </mc:Choice>
          <mc:Fallback>
            <w:pict>
              <v:rect id="矩形 7" o:spid="_x0000_s1026" o:spt="1" style="position:absolute;left:0pt;margin-left:234.75pt;margin-top:5.35pt;height:31.2pt;width:162pt;z-index:251656192;mso-width-relative:page;mso-height-relative:page;" filled="f" stroked="f" coordsize="21600,21600" o:gfxdata="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18yMc2gAAAAkBAAAPAAAAAAAAAAEAIAAAACIAAABkcnMvZG93&#10;bnJldi54bWxQSwECFAAUAAAACACHTuJAi0YiQYwBAAD9AgAADgAAAAAAAAABACAAAAAp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法定代表人：</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51072" behindDoc="0" locked="0" layoutInCell="1" allowOverlap="1">
                <wp:simplePos x="0" y="0"/>
                <wp:positionH relativeFrom="column">
                  <wp:posOffset>-581025</wp:posOffset>
                </wp:positionH>
                <wp:positionV relativeFrom="paragraph">
                  <wp:posOffset>91440</wp:posOffset>
                </wp:positionV>
                <wp:extent cx="2057400" cy="396240"/>
                <wp:effectExtent l="0" t="0" r="0" b="0"/>
                <wp:wrapNone/>
                <wp:docPr id="15" name="矩形 12"/>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地址：</w:t>
                            </w:r>
                          </w:p>
                          <w:p/>
                        </w:txbxContent>
                      </wps:txbx>
                      <wps:bodyPr upright="1"/>
                    </wps:wsp>
                  </a:graphicData>
                </a:graphic>
              </wp:anchor>
            </w:drawing>
          </mc:Choice>
          <mc:Fallback>
            <w:pict>
              <v:rect id="矩形 12" o:spid="_x0000_s1026" o:spt="1" style="position:absolute;left:0pt;margin-left:-45.75pt;margin-top:7.2pt;height:31.2pt;width:162pt;z-index:251651072;mso-width-relative:page;mso-height-relative:page;" filled="f" stroked="f" coordsize="21600,21600" o:gfxdata="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bG7wLaAAAACQEAAA8AAAAAAAAAAQAgAAAAIgAAAGRycy9k&#10;b3ducmV2LnhtbFBLAQIUABQAAAAIAIdO4kB9RX99jgEAAP4CAAAOAAAAAAAAAAEAIAAAACk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地址：</w:t>
                      </w:r>
                    </w:p>
                    <w:p/>
                  </w:txbxContent>
                </v:textbox>
              </v:rect>
            </w:pict>
          </mc:Fallback>
        </mc:AlternateContent>
      </w:r>
      <w:r>
        <w:rPr>
          <w:sz w:val="28"/>
          <w:szCs w:val="28"/>
        </w:rPr>
        <mc:AlternateContent>
          <mc:Choice Requires="wps">
            <w:drawing>
              <wp:anchor distT="0" distB="0" distL="114300" distR="114300" simplePos="0" relativeHeight="251657216" behindDoc="0" locked="0" layoutInCell="1" allowOverlap="1">
                <wp:simplePos x="0" y="0"/>
                <wp:positionH relativeFrom="column">
                  <wp:posOffset>2981325</wp:posOffset>
                </wp:positionH>
                <wp:positionV relativeFrom="paragraph">
                  <wp:posOffset>80645</wp:posOffset>
                </wp:positionV>
                <wp:extent cx="2057400" cy="396240"/>
                <wp:effectExtent l="0" t="0" r="0" b="0"/>
                <wp:wrapNone/>
                <wp:docPr id="13" name="矩形 10"/>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地址：</w:t>
                            </w:r>
                          </w:p>
                          <w:p/>
                        </w:txbxContent>
                      </wps:txbx>
                      <wps:bodyPr upright="1"/>
                    </wps:wsp>
                  </a:graphicData>
                </a:graphic>
              </wp:anchor>
            </w:drawing>
          </mc:Choice>
          <mc:Fallback>
            <w:pict>
              <v:rect id="矩形 10" o:spid="_x0000_s1026" o:spt="1" style="position:absolute;left:0pt;margin-left:234.75pt;margin-top:6.35pt;height:31.2pt;width:162pt;z-index:251657216;mso-width-relative:page;mso-height-relative:page;" filled="f" stroked="f" coordsize="21600,21600" o:gfxdata="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X0aRQtoAAAAJAQAADwAAAAAAAAABACAAAAAiAAAAZHJzL2Rv&#10;d25yZXYueG1sUEsBAhQAFAAAAAgAh07iQFWGzeuNAQAA/gIAAA4AAAAAAAAAAQAgAAAAKQEAAGRy&#10;cy9lMm9Eb2MueG1sUEsFBgAAAAAGAAYAWQEAACgFA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地址：</w:t>
                      </w:r>
                    </w:p>
                    <w:p/>
                  </w:txbxContent>
                </v:textbox>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3000375</wp:posOffset>
                </wp:positionH>
                <wp:positionV relativeFrom="paragraph">
                  <wp:posOffset>372745</wp:posOffset>
                </wp:positionV>
                <wp:extent cx="2057400" cy="396240"/>
                <wp:effectExtent l="0" t="0" r="0" b="0"/>
                <wp:wrapNone/>
                <wp:docPr id="12" name="矩形 9"/>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电话：</w:t>
                            </w:r>
                          </w:p>
                          <w:p/>
                        </w:txbxContent>
                      </wps:txbx>
                      <wps:bodyPr upright="1"/>
                    </wps:wsp>
                  </a:graphicData>
                </a:graphic>
              </wp:anchor>
            </w:drawing>
          </mc:Choice>
          <mc:Fallback>
            <w:pict>
              <v:rect id="矩形 9" o:spid="_x0000_s1026" o:spt="1" style="position:absolute;left:0pt;margin-left:236.25pt;margin-top:29.35pt;height:31.2pt;width:162pt;z-index:251658240;mso-width-relative:page;mso-height-relative:page;" filled="f" stroked="f" coordsize="21600,21600" o:gfxdata="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iQjSzbAAAACgEAAA8AAAAAAAAAAQAgAAAAIgAAAGRycy9k&#10;b3ducmV2LnhtbFBLAQIUABQAAAAIAIdO4kC11sGSjQEAAP0CAAAOAAAAAAAAAAEAIAAAACo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电话：</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52096" behindDoc="0" locked="0" layoutInCell="1" allowOverlap="1">
                <wp:simplePos x="0" y="0"/>
                <wp:positionH relativeFrom="column">
                  <wp:posOffset>-570865</wp:posOffset>
                </wp:positionH>
                <wp:positionV relativeFrom="paragraph">
                  <wp:posOffset>103505</wp:posOffset>
                </wp:positionV>
                <wp:extent cx="2057400" cy="396240"/>
                <wp:effectExtent l="0" t="0" r="0" b="0"/>
                <wp:wrapNone/>
                <wp:docPr id="14" name="矩形 11"/>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电话：</w:t>
                            </w:r>
                          </w:p>
                          <w:p/>
                        </w:txbxContent>
                      </wps:txbx>
                      <wps:bodyPr upright="1"/>
                    </wps:wsp>
                  </a:graphicData>
                </a:graphic>
              </wp:anchor>
            </w:drawing>
          </mc:Choice>
          <mc:Fallback>
            <w:pict>
              <v:rect id="矩形 11" o:spid="_x0000_s1026" o:spt="1" style="position:absolute;left:0pt;margin-left:-44.95pt;margin-top:8.15pt;height:31.2pt;width:162pt;z-index:251652096;mso-width-relative:page;mso-height-relative:page;" filled="f" stroked="f" coordsize="21600,21600" o:gfxdata="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b6/vbAAAACQEAAA8AAAAAAAAAAQAgAAAAIgAAAGRycy9k&#10;b3ducmV2LnhtbFBLAQIUABQAAAAIAIdO4kAmQvomjQEAAP4CAAAOAAAAAAAAAAEAIAAAACo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电话：</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53120" behindDoc="0" locked="0" layoutInCell="1" allowOverlap="1">
                <wp:simplePos x="0" y="0"/>
                <wp:positionH relativeFrom="column">
                  <wp:posOffset>-561340</wp:posOffset>
                </wp:positionH>
                <wp:positionV relativeFrom="paragraph">
                  <wp:posOffset>108585</wp:posOffset>
                </wp:positionV>
                <wp:extent cx="2057400" cy="396240"/>
                <wp:effectExtent l="0" t="0" r="0" b="0"/>
                <wp:wrapNone/>
                <wp:docPr id="16" name="矩形 13"/>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传真：</w:t>
                            </w:r>
                          </w:p>
                          <w:p/>
                        </w:txbxContent>
                      </wps:txbx>
                      <wps:bodyPr upright="1"/>
                    </wps:wsp>
                  </a:graphicData>
                </a:graphic>
              </wp:anchor>
            </w:drawing>
          </mc:Choice>
          <mc:Fallback>
            <w:pict>
              <v:rect id="矩形 13" o:spid="_x0000_s1026" o:spt="1" style="position:absolute;left:0pt;margin-left:-44.2pt;margin-top:8.55pt;height:31.2pt;width:162pt;z-index:251653120;mso-width-relative:page;mso-height-relative:page;" filled="f" stroked="f" coordsize="21600,21600" o:gfxdata="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AkRbj2wAAAAkBAAAPAAAAAAAAAAEAIAAAACIAAABkcnMv&#10;ZG93bnJldi54bWxQSwECFAAUAAAACACHTuJA6SQmNo4BAAD+AgAADgAAAAAAAAABACAAAAAqAQAA&#10;ZHJzL2Uyb0RvYy54bWxQSwUGAAAAAAYABgBZAQAAKg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传真：</w:t>
                      </w:r>
                    </w:p>
                    <w:p/>
                  </w:txbxContent>
                </v:textbox>
              </v:rect>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3012440</wp:posOffset>
                </wp:positionH>
                <wp:positionV relativeFrom="paragraph">
                  <wp:posOffset>138430</wp:posOffset>
                </wp:positionV>
                <wp:extent cx="2057400" cy="396240"/>
                <wp:effectExtent l="0" t="0" r="0" b="0"/>
                <wp:wrapNone/>
                <wp:docPr id="17" name="矩形 14"/>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传真：</w:t>
                            </w:r>
                          </w:p>
                          <w:p/>
                        </w:txbxContent>
                      </wps:txbx>
                      <wps:bodyPr upright="1"/>
                    </wps:wsp>
                  </a:graphicData>
                </a:graphic>
              </wp:anchor>
            </w:drawing>
          </mc:Choice>
          <mc:Fallback>
            <w:pict>
              <v:rect id="矩形 14" o:spid="_x0000_s1026" o:spt="1" style="position:absolute;left:0pt;margin-left:237.2pt;margin-top:10.9pt;height:31.2pt;width:162pt;z-index:251659264;mso-width-relative:page;mso-height-relative:page;" filled="f" stroked="f" coordsize="21600,21600" o:gfxdata="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lci5vaAAAACQEAAA8AAAAAAAAAAQAgAAAAIgAAAGRycy9k&#10;b3ducmV2LnhtbFBLAQIUABQAAAAIAIdO4kDLS3XKjgEAAP4CAAAOAAAAAAAAAAEAIAAAACk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传真：</w:t>
                      </w:r>
                    </w:p>
                    <w:p/>
                  </w:txbxContent>
                </v:textbox>
              </v:rect>
            </w:pict>
          </mc:Fallback>
        </mc:AlternateContent>
      </w:r>
    </w:p>
    <w:p>
      <w:pPr>
        <w:rPr>
          <w:sz w:val="28"/>
          <w:szCs w:val="28"/>
        </w:rPr>
      </w:pPr>
      <w:r>
        <w:rPr>
          <w:rFonts w:ascii="仿宋_GB2312" w:eastAsia="仿宋_GB2312"/>
          <w:sz w:val="28"/>
          <w:szCs w:val="28"/>
        </w:rPr>
        <mc:AlternateContent>
          <mc:Choice Requires="wps">
            <w:drawing>
              <wp:anchor distT="0" distB="0" distL="114300" distR="114300" simplePos="0" relativeHeight="251646976" behindDoc="0" locked="0" layoutInCell="1" allowOverlap="1">
                <wp:simplePos x="0" y="0"/>
                <wp:positionH relativeFrom="column">
                  <wp:posOffset>-518160</wp:posOffset>
                </wp:positionH>
                <wp:positionV relativeFrom="paragraph">
                  <wp:posOffset>133350</wp:posOffset>
                </wp:positionV>
                <wp:extent cx="3314700" cy="495300"/>
                <wp:effectExtent l="0" t="0" r="0" b="0"/>
                <wp:wrapNone/>
                <wp:docPr id="18" name="矩形 15"/>
                <wp:cNvGraphicFramePr/>
                <a:graphic xmlns:a="http://schemas.openxmlformats.org/drawingml/2006/main">
                  <a:graphicData uri="http://schemas.microsoft.com/office/word/2010/wordprocessingShape">
                    <wps:wsp>
                      <wps:cNvSpPr/>
                      <wps:spPr>
                        <a:xfrm>
                          <a:off x="0" y="0"/>
                          <a:ext cx="3314700" cy="49530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wps:txbx>
                      <wps:bodyPr upright="1"/>
                    </wps:wsp>
                  </a:graphicData>
                </a:graphic>
              </wp:anchor>
            </w:drawing>
          </mc:Choice>
          <mc:Fallback>
            <w:pict>
              <v:rect id="矩形 15" o:spid="_x0000_s1026" o:spt="1" style="position:absolute;left:0pt;margin-left:-40.8pt;margin-top:10.5pt;height:39pt;width:261pt;z-index:251646976;mso-width-relative:page;mso-height-relative:page;" filled="f" stroked="f" coordsize="21600,21600" o:gfxdata="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8c93KNoAAAAJAQAADwAAAAAAAAABACAAAAAiAAAAZHJzL2Rv&#10;d25yZXYueG1sUEsBAhQAFAAAAAgAh07iQPVPwF6NAQAA/gIAAA4AAAAAAAAAAQAgAAAAKQEAAGRy&#10;cy9lMm9Eb2MueG1sUEsFBgAAAAAGAAYAWQEAACgFA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v:textbox>
              </v:rect>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2915920</wp:posOffset>
                </wp:positionH>
                <wp:positionV relativeFrom="paragraph">
                  <wp:posOffset>134620</wp:posOffset>
                </wp:positionV>
                <wp:extent cx="3200400" cy="495300"/>
                <wp:effectExtent l="0" t="0" r="0" b="0"/>
                <wp:wrapNone/>
                <wp:docPr id="19" name="矩形 16"/>
                <wp:cNvGraphicFramePr/>
                <a:graphic xmlns:a="http://schemas.openxmlformats.org/drawingml/2006/main">
                  <a:graphicData uri="http://schemas.microsoft.com/office/word/2010/wordprocessingShape">
                    <wps:wsp>
                      <wps:cNvSpPr/>
                      <wps:spPr>
                        <a:xfrm>
                          <a:off x="0" y="0"/>
                          <a:ext cx="3200400" cy="49530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wps:txbx>
                      <wps:bodyPr upright="1"/>
                    </wps:wsp>
                  </a:graphicData>
                </a:graphic>
              </wp:anchor>
            </w:drawing>
          </mc:Choice>
          <mc:Fallback>
            <w:pict>
              <v:rect id="矩形 16" o:spid="_x0000_s1026" o:spt="1" style="position:absolute;left:0pt;margin-left:229.6pt;margin-top:10.6pt;height:39pt;width:252pt;z-index:251660288;mso-width-relative:page;mso-height-relative:page;" filled="f" stroked="f" coordsize="21600,21600" o:gfxdata="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bmU4y2QAAAAkBAAAPAAAAAAAAAAEAIAAAACIAAABkcnMvZG93&#10;bnJldi54bWxQSwECFAAUAAAACACHTuJAg5mfiY0BAAD+AgAADgAAAAAAAAABACAAAAAoAQAAZHJz&#10;L2Uyb0RvYy54bWxQSwUGAAAAAAYABgBZAQAAJw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v:textbox>
              </v:rect>
            </w:pict>
          </mc:Fallback>
        </mc:AlternateContent>
      </w:r>
    </w:p>
    <w:p>
      <w:pPr>
        <w:rPr>
          <w:sz w:val="28"/>
          <w:szCs w:val="28"/>
        </w:rPr>
      </w:pPr>
    </w:p>
    <w:p>
      <w:pPr>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-602615</wp:posOffset>
                </wp:positionH>
                <wp:positionV relativeFrom="paragraph">
                  <wp:posOffset>239395</wp:posOffset>
                </wp:positionV>
                <wp:extent cx="1234440" cy="396240"/>
                <wp:effectExtent l="0" t="0" r="0" b="0"/>
                <wp:wrapNone/>
                <wp:docPr id="21" name="矩形 18"/>
                <wp:cNvGraphicFramePr/>
                <a:graphic xmlns:a="http://schemas.openxmlformats.org/drawingml/2006/main">
                  <a:graphicData uri="http://schemas.microsoft.com/office/word/2010/wordprocessingShape">
                    <wps:wsp>
                      <wps:cNvSpPr/>
                      <wps:spPr>
                        <a:xfrm>
                          <a:off x="0" y="0"/>
                          <a:ext cx="123444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丙方（公章）</w:t>
                            </w:r>
                          </w:p>
                          <w:p/>
                        </w:txbxContent>
                      </wps:txbx>
                      <wps:bodyPr upright="1"/>
                    </wps:wsp>
                  </a:graphicData>
                </a:graphic>
              </wp:anchor>
            </w:drawing>
          </mc:Choice>
          <mc:Fallback>
            <w:pict>
              <v:rect id="矩形 18" o:spid="_x0000_s1026" o:spt="1" style="position:absolute;left:0pt;margin-left:-47.45pt;margin-top:18.85pt;height:31.2pt;width:97.2pt;z-index:251661312;mso-width-relative:page;mso-height-relative:page;" filled="f" stroked="f" coordsize="21600,21600" o:gfxdata="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fOtlLaAAAACQEAAA8AAAAAAAAAAQAgAAAAIgAAAGRycy9k&#10;b3ducmV2LnhtbFBLAQIUABQAAAAIAIdO4kACJJoSjgEAAP4CAAAOAAAAAAAAAAEAIAAAACk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丙方（公章）</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-630555</wp:posOffset>
                </wp:positionH>
                <wp:positionV relativeFrom="paragraph">
                  <wp:posOffset>236855</wp:posOffset>
                </wp:positionV>
                <wp:extent cx="1200150" cy="396240"/>
                <wp:effectExtent l="0" t="0" r="0" b="0"/>
                <wp:wrapNone/>
                <wp:docPr id="20" name="矩形 17"/>
                <wp:cNvGraphicFramePr/>
                <a:graphic xmlns:a="http://schemas.openxmlformats.org/drawingml/2006/main">
                  <a:graphicData uri="http://schemas.microsoft.com/office/word/2010/wordprocessingShape">
                    <wps:wsp>
                      <wps:cNvSpPr/>
                      <wps:spPr>
                        <a:xfrm>
                          <a:off x="0" y="0"/>
                          <a:ext cx="120015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单位名称：</w:t>
                            </w:r>
                          </w:p>
                          <w:p/>
                        </w:txbxContent>
                      </wps:txbx>
                      <wps:bodyPr upright="1"/>
                    </wps:wsp>
                  </a:graphicData>
                </a:graphic>
              </wp:anchor>
            </w:drawing>
          </mc:Choice>
          <mc:Fallback>
            <w:pict>
              <v:rect id="矩形 17" o:spid="_x0000_s1026" o:spt="1" style="position:absolute;left:0pt;margin-left:-49.65pt;margin-top:18.65pt;height:31.2pt;width:94.5pt;z-index:251662336;mso-width-relative:page;mso-height-relative:page;" filled="f" stroked="f" coordsize="21600,21600" o:gfxdata="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6NravYAAAACAEAAA8AAAAAAAAAAQAgAAAAIgAAAGRycy9kb3du&#10;cmV2LnhtbFBLAQIUABQAAAAIAIdO4kB2ju/KjQEAAP4CAAAOAAAAAAAAAAEAIAAAACcBAABkcnMv&#10;ZTJvRG9jLnhtbFBLBQYAAAAABgAGAFkBAAAm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单位名称：</w:t>
                      </w:r>
                    </w:p>
                    <w:p/>
                  </w:txbxContent>
                </v:textbox>
              </v:rect>
            </w:pict>
          </mc:Fallback>
        </mc:AlternateContent>
      </w:r>
    </w:p>
    <w:p>
      <w:pPr>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-608965</wp:posOffset>
                </wp:positionH>
                <wp:positionV relativeFrom="paragraph">
                  <wp:posOffset>224790</wp:posOffset>
                </wp:positionV>
                <wp:extent cx="2057400" cy="396240"/>
                <wp:effectExtent l="0" t="0" r="0" b="0"/>
                <wp:wrapNone/>
                <wp:docPr id="22" name="矩形 19"/>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法定代表人：</w:t>
                            </w:r>
                          </w:p>
                          <w:p/>
                        </w:txbxContent>
                      </wps:txbx>
                      <wps:bodyPr upright="1"/>
                    </wps:wsp>
                  </a:graphicData>
                </a:graphic>
              </wp:anchor>
            </w:drawing>
          </mc:Choice>
          <mc:Fallback>
            <w:pict>
              <v:rect id="矩形 19" o:spid="_x0000_s1026" o:spt="1" style="position:absolute;left:0pt;margin-left:-47.95pt;margin-top:17.7pt;height:31.2pt;width:162pt;z-index:251663360;mso-width-relative:page;mso-height-relative:page;" filled="f" stroked="f" coordsize="21600,21600" o:gfxdata="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DNA452wAAAAkBAAAPAAAAAAAAAAEAIAAAACIAAABkcnMv&#10;ZG93bnJldi54bWxQSwECFAAUAAAACACHTuJAYWmwZ44BAAD+AgAADgAAAAAAAAABACAAAAAqAQAA&#10;ZHJzL2Uyb0RvYy54bWxQSwUGAAAAAAYABgBZAQAAKg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法定代表人：</w:t>
                      </w:r>
                    </w:p>
                    <w:p/>
                  </w:txbxContent>
                </v:textbox>
              </v:rect>
            </w:pict>
          </mc:Fallback>
        </mc:AlternateContent>
      </w:r>
    </w:p>
    <w:p>
      <w:pPr>
        <w:spacing w:line="550" w:lineRule="exact"/>
        <w:ind w:firstLine="600"/>
        <w:jc w:val="left"/>
        <w:rPr>
          <w:rFonts w:hint="eastAsia" w:asciiTheme="minorEastAsia" w:hAnsiTheme="minorEastAsia" w:eastAsiaTheme="minorEastAsia"/>
          <w:color w:val="auto"/>
          <w:lang w:val="en-US" w:eastAsia="zh-CN"/>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-572770</wp:posOffset>
                </wp:positionH>
                <wp:positionV relativeFrom="paragraph">
                  <wp:posOffset>238760</wp:posOffset>
                </wp:positionV>
                <wp:extent cx="2057400" cy="396240"/>
                <wp:effectExtent l="0" t="0" r="0" b="0"/>
                <wp:wrapNone/>
                <wp:docPr id="23" name="矩形 20"/>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地址：</w:t>
                            </w:r>
                          </w:p>
                          <w:p/>
                        </w:txbxContent>
                      </wps:txbx>
                      <wps:bodyPr upright="1"/>
                    </wps:wsp>
                  </a:graphicData>
                </a:graphic>
              </wp:anchor>
            </w:drawing>
          </mc:Choice>
          <mc:Fallback>
            <w:pict>
              <v:rect id="矩形 20" o:spid="_x0000_s1026" o:spt="1" style="position:absolute;left:0pt;margin-left:-45.1pt;margin-top:18.8pt;height:31.2pt;width:162pt;z-index:251664384;mso-width-relative:page;mso-height-relative:page;" filled="f" stroked="f" coordsize="21600,21600" o:gfxdata="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owlEeNoAAAAKAQAADwAAAAAAAAABACAAAAAiAAAAZHJzL2Rv&#10;d25yZXYueG1sUEsBAhQAFAAAAAgAh07iQJGHWwiNAQAA/gIAAA4AAAAAAAAAAQAgAAAAKQEAAGRy&#10;cy9lMm9Eb2MueG1sUEsFBgAAAAAGAAYAWQEAACgFA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地址：</w:t>
                      </w:r>
                    </w:p>
                    <w:p/>
                  </w:txbxContent>
                </v:textbox>
              </v:rect>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-612140</wp:posOffset>
                </wp:positionH>
                <wp:positionV relativeFrom="paragraph">
                  <wp:posOffset>478155</wp:posOffset>
                </wp:positionV>
                <wp:extent cx="2057400" cy="396240"/>
                <wp:effectExtent l="0" t="0" r="0" b="0"/>
                <wp:wrapNone/>
                <wp:docPr id="3" name="矩形 23"/>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电话：</w:t>
                            </w:r>
                          </w:p>
                          <w:p/>
                        </w:txbxContent>
                      </wps:txbx>
                      <wps:bodyPr upright="1"/>
                    </wps:wsp>
                  </a:graphicData>
                </a:graphic>
              </wp:anchor>
            </w:drawing>
          </mc:Choice>
          <mc:Fallback>
            <w:pict>
              <v:rect id="矩形 23" o:spid="_x0000_s1026" o:spt="1" style="position:absolute;left:0pt;margin-left:-48.2pt;margin-top:37.65pt;height:31.2pt;width:162pt;z-index:251665408;mso-width-relative:page;mso-height-relative:page;" filled="f" stroked="f" coordsize="21600,21600" o:gfxdata="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b3+aDbAAAACgEAAA8AAAAAAAAAAQAgAAAAIgAAAGRycy9k&#10;b3ducmV2LnhtbFBLAQIUABQAAAAIAIdO4kCRpd1DjQEAAP0CAAAOAAAAAAAAAAEAIAAAACo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电话：</w:t>
                      </w:r>
                    </w:p>
                    <w:p/>
                  </w:txbxContent>
                </v:textbox>
              </v:rect>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-631190</wp:posOffset>
                </wp:positionH>
                <wp:positionV relativeFrom="paragraph">
                  <wp:posOffset>713105</wp:posOffset>
                </wp:positionV>
                <wp:extent cx="2057400" cy="396240"/>
                <wp:effectExtent l="0" t="0" r="0" b="0"/>
                <wp:wrapNone/>
                <wp:docPr id="4" name="矩形 22"/>
                <wp:cNvGraphicFramePr/>
                <a:graphic xmlns:a="http://schemas.openxmlformats.org/drawingml/2006/main">
                  <a:graphicData uri="http://schemas.microsoft.com/office/word/2010/wordprocessingShape">
                    <wps:wsp>
                      <wps:cNvSpPr/>
                      <wps:spPr>
                        <a:xfrm>
                          <a:off x="0" y="0"/>
                          <a:ext cx="2057400" cy="39624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传真：</w:t>
                            </w:r>
                          </w:p>
                          <w:p/>
                        </w:txbxContent>
                      </wps:txbx>
                      <wps:bodyPr upright="1"/>
                    </wps:wsp>
                  </a:graphicData>
                </a:graphic>
              </wp:anchor>
            </w:drawing>
          </mc:Choice>
          <mc:Fallback>
            <w:pict>
              <v:rect id="矩形 22" o:spid="_x0000_s1026" o:spt="1" style="position:absolute;left:0pt;margin-left:-49.7pt;margin-top:56.15pt;height:31.2pt;width:162pt;z-index:251666432;mso-width-relative:page;mso-height-relative:page;" filled="f" stroked="f" coordsize="21600,21600" o:gfxdata="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NwLLLbAAAACwEAAA8AAAAAAAAAAQAgAAAAIgAAAGRycy9k&#10;b3ducmV2LnhtbFBLAQIUABQAAAAIAIdO4kDiYeqOjQEAAP0CAAAOAAAAAAAAAAEAIAAAACoBAABk&#10;cnMvZTJvRG9jLnhtbFBLBQYAAAAABgAGAFkBAAApBQ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传真：</w:t>
                      </w:r>
                    </w:p>
                    <w:p/>
                  </w:txbxContent>
                </v:textbox>
              </v:rect>
            </w:pict>
          </mc:Fallback>
        </mc:AlternateContent>
      </w:r>
      <w:r>
        <w:rPr>
          <w:sz w:val="28"/>
          <w:szCs w:val="28"/>
        </w:rPr>
        <mc:AlternateContent>
          <mc:Choice Requires="wps">
            <w:drawing>
              <wp:anchor distT="0" distB="0" distL="114300" distR="114300" simplePos="0" relativeHeight="251667456" behindDoc="0" locked="0" layoutInCell="1" allowOverlap="1">
                <wp:simplePos x="0" y="0"/>
                <wp:positionH relativeFrom="column">
                  <wp:posOffset>-621665</wp:posOffset>
                </wp:positionH>
                <wp:positionV relativeFrom="paragraph">
                  <wp:posOffset>1007745</wp:posOffset>
                </wp:positionV>
                <wp:extent cx="3314700" cy="495300"/>
                <wp:effectExtent l="0" t="0" r="0" b="0"/>
                <wp:wrapNone/>
                <wp:docPr id="24" name="矩形 21"/>
                <wp:cNvGraphicFramePr/>
                <a:graphic xmlns:a="http://schemas.openxmlformats.org/drawingml/2006/main">
                  <a:graphicData uri="http://schemas.microsoft.com/office/word/2010/wordprocessingShape">
                    <wps:wsp>
                      <wps:cNvSpPr/>
                      <wps:spPr>
                        <a:xfrm>
                          <a:off x="0" y="0"/>
                          <a:ext cx="3314700" cy="495300"/>
                        </a:xfrm>
                        <a:prstGeom prst="rect">
                          <a:avLst/>
                        </a:prstGeom>
                        <a:noFill/>
                        <a:ln w="9525">
                          <a:noFill/>
                        </a:ln>
                      </wps:spPr>
                      <wps:txb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wps:txbx>
                      <wps:bodyPr upright="1"/>
                    </wps:wsp>
                  </a:graphicData>
                </a:graphic>
              </wp:anchor>
            </w:drawing>
          </mc:Choice>
          <mc:Fallback>
            <w:pict>
              <v:rect id="矩形 21" o:spid="_x0000_s1026" o:spt="1" style="position:absolute;left:0pt;margin-left:-48.95pt;margin-top:79.35pt;height:39pt;width:261pt;z-index:251667456;mso-width-relative:page;mso-height-relative:page;" filled="f" stroked="f" coordsize="21600,21600" o:gfxdata="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pHkDL3AAAAAsBAAAPAAAAAAAAAAEAIAAAACIAAABk&#10;cnMvZG93bnJldi54bWxQSwECFAAUAAAACACHTuJAIM5CS5ABAAD+AgAADgAAAAAAAAABACAAAAAr&#10;AQAAZHJzL2Uyb0RvYy54bWxQSwUGAAAAAAYABgBZAQAALQUAAAAA&#10;">
                <v:fill on="f" focussize="0,0"/>
                <v:stroke on="f"/>
                <v:imagedata o:title=""/>
                <o:lock v:ext="edit" aspectratio="f"/>
                <v:textbox>
                  <w:txbxContent>
                    <w:p>
                      <w:pPr>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年</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txbxContent>
                </v:textbox>
              </v:rect>
            </w:pict>
          </mc:Fallback>
        </mc:AlternateContent>
      </w:r>
      <w:r>
        <w:rPr>
          <w:rFonts w:hint="eastAsia" w:asciiTheme="minorEastAsia" w:hAnsiTheme="minorEastAsia" w:eastAsiaTheme="minorEastAsia"/>
          <w:color w:val="auto"/>
          <w:lang w:val="en-US" w:eastAsia="zh-CN"/>
        </w:rPr>
        <w:t xml:space="preserve">                         </w:t>
      </w:r>
    </w:p>
    <w:p>
      <w:pPr>
        <w:spacing w:line="550" w:lineRule="exact"/>
        <w:ind w:firstLine="600"/>
        <w:jc w:val="left"/>
        <w:rPr>
          <w:rFonts w:hint="eastAsia" w:asciiTheme="minorEastAsia" w:hAnsiTheme="minorEastAsia" w:eastAsiaTheme="minorEastAsia"/>
          <w:color w:val="auto"/>
          <w:lang w:val="en-US" w:eastAsia="zh-CN"/>
        </w:rPr>
      </w:pPr>
    </w:p>
    <w:p>
      <w:pPr>
        <w:spacing w:line="550" w:lineRule="exact"/>
        <w:ind w:firstLine="600"/>
        <w:jc w:val="left"/>
        <w:rPr>
          <w:rFonts w:hint="eastAsia" w:asciiTheme="minorEastAsia" w:hAnsiTheme="minorEastAsia" w:eastAsiaTheme="minorEastAsia"/>
          <w:color w:val="auto"/>
          <w:lang w:val="en-US" w:eastAsia="zh-CN"/>
        </w:rPr>
      </w:pPr>
    </w:p>
    <w:p>
      <w:pPr>
        <w:spacing w:line="550" w:lineRule="exact"/>
        <w:jc w:val="left"/>
        <w:rPr>
          <w:rFonts w:hint="eastAsia" w:ascii="方正小标宋简体" w:eastAsia="方正小标宋简体"/>
          <w:bCs/>
          <w:sz w:val="24"/>
          <w:szCs w:val="24"/>
          <w:lang w:val="en-US" w:eastAsia="zh-CN"/>
        </w:rPr>
        <w:sectPr>
          <w:footerReference r:id="rId5" w:type="first"/>
          <w:footerReference r:id="rId4" w:type="default"/>
          <w:pgSz w:w="11906" w:h="16838"/>
          <w:pgMar w:top="2211" w:right="1361" w:bottom="1871" w:left="1701" w:header="851" w:footer="992" w:gutter="0"/>
          <w:cols w:space="720" w:num="1"/>
          <w:docGrid w:type="lines" w:linePitch="312" w:charSpace="0"/>
        </w:sectPr>
      </w:pPr>
    </w:p>
    <w:p>
      <w:pPr>
        <w:spacing w:line="550" w:lineRule="exact"/>
        <w:jc w:val="left"/>
        <w:rPr>
          <w:rFonts w:hint="eastAsia" w:ascii="方正小标宋简体" w:eastAsia="方正小标宋简体"/>
          <w:bCs/>
          <w:sz w:val="24"/>
          <w:szCs w:val="24"/>
          <w:lang w:val="en-US" w:eastAsia="zh-CN"/>
        </w:rPr>
      </w:pPr>
      <w:r>
        <w:drawing>
          <wp:anchor distT="0" distB="0" distL="114935" distR="114935" simplePos="0" relativeHeight="251669504" behindDoc="1" locked="0" layoutInCell="1" allowOverlap="1">
            <wp:simplePos x="0" y="0"/>
            <wp:positionH relativeFrom="column">
              <wp:posOffset>-300990</wp:posOffset>
            </wp:positionH>
            <wp:positionV relativeFrom="paragraph">
              <wp:posOffset>-67310</wp:posOffset>
            </wp:positionV>
            <wp:extent cx="8479790" cy="5715635"/>
            <wp:effectExtent l="0" t="0" r="16510" b="18415"/>
            <wp:wrapNone/>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1"/>
                    <a:stretch>
                      <a:fillRect/>
                    </a:stretch>
                  </pic:blipFill>
                  <pic:spPr>
                    <a:xfrm>
                      <a:off x="0" y="0"/>
                      <a:ext cx="8479790" cy="5715635"/>
                    </a:xfrm>
                    <a:prstGeom prst="rect">
                      <a:avLst/>
                    </a:prstGeom>
                    <a:noFill/>
                    <a:ln w="9525">
                      <a:noFill/>
                    </a:ln>
                  </pic:spPr>
                </pic:pic>
              </a:graphicData>
            </a:graphic>
          </wp:anchor>
        </w:drawing>
      </w:r>
      <w:r>
        <w:rPr>
          <w:rFonts w:hint="eastAsia" w:ascii="方正小标宋简体" w:eastAsia="方正小标宋简体"/>
          <w:bCs/>
          <w:sz w:val="24"/>
          <w:szCs w:val="24"/>
          <w:lang w:val="en-US" w:eastAsia="zh-CN"/>
        </w:rPr>
        <w:t>附件六</w:t>
      </w:r>
    </w:p>
    <w:p>
      <w:pPr>
        <w:spacing w:line="550" w:lineRule="exact"/>
        <w:jc w:val="left"/>
        <w:rPr>
          <w:rFonts w:hint="eastAsia" w:ascii="方正小标宋简体" w:eastAsia="方正小标宋简体"/>
          <w:bCs/>
          <w:sz w:val="24"/>
          <w:szCs w:val="24"/>
          <w:lang w:val="en-US" w:eastAsia="zh-CN"/>
        </w:rPr>
      </w:pPr>
    </w:p>
    <w:p>
      <w:pPr>
        <w:spacing w:line="550" w:lineRule="exact"/>
        <w:jc w:val="left"/>
        <w:rPr>
          <w:rFonts w:hint="eastAsia" w:ascii="方正小标宋简体" w:eastAsia="方正小标宋简体"/>
          <w:bCs/>
          <w:sz w:val="24"/>
          <w:szCs w:val="24"/>
          <w:lang w:val="en-US" w:eastAsia="zh-CN"/>
        </w:rPr>
        <w:sectPr>
          <w:pgSz w:w="16838" w:h="11906" w:orient="landscape"/>
          <w:pgMar w:top="1701" w:right="2211" w:bottom="1361" w:left="1871" w:header="851" w:footer="992" w:gutter="0"/>
          <w:cols w:space="720" w:num="1"/>
          <w:docGrid w:type="lines" w:linePitch="312" w:charSpace="0"/>
        </w:sectPr>
      </w:pPr>
    </w:p>
    <w:p>
      <w:pPr>
        <w:spacing w:line="550" w:lineRule="exact"/>
        <w:jc w:val="left"/>
        <w:rPr>
          <w:rFonts w:hint="eastAsia" w:ascii="方正小标宋简体" w:eastAsia="方正小标宋简体"/>
          <w:bCs/>
          <w:sz w:val="24"/>
          <w:szCs w:val="24"/>
          <w:lang w:val="en-US" w:eastAsia="zh-CN"/>
        </w:rPr>
      </w:pPr>
      <w:r>
        <w:drawing>
          <wp:anchor distT="0" distB="0" distL="114935" distR="114935" simplePos="0" relativeHeight="251669504" behindDoc="1" locked="0" layoutInCell="1" allowOverlap="1">
            <wp:simplePos x="0" y="0"/>
            <wp:positionH relativeFrom="column">
              <wp:posOffset>-210185</wp:posOffset>
            </wp:positionH>
            <wp:positionV relativeFrom="paragraph">
              <wp:posOffset>-275590</wp:posOffset>
            </wp:positionV>
            <wp:extent cx="9023985" cy="5945505"/>
            <wp:effectExtent l="0" t="0" r="5715" b="17145"/>
            <wp:wrapNone/>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12"/>
                    <a:stretch>
                      <a:fillRect/>
                    </a:stretch>
                  </pic:blipFill>
                  <pic:spPr>
                    <a:xfrm>
                      <a:off x="0" y="0"/>
                      <a:ext cx="9023985" cy="5945505"/>
                    </a:xfrm>
                    <a:prstGeom prst="rect">
                      <a:avLst/>
                    </a:prstGeom>
                    <a:noFill/>
                    <a:ln w="9525">
                      <a:noFill/>
                    </a:ln>
                  </pic:spPr>
                </pic:pic>
              </a:graphicData>
            </a:graphic>
          </wp:anchor>
        </w:drawing>
      </w:r>
      <w:r>
        <w:rPr>
          <w:rFonts w:hint="eastAsia" w:ascii="方正小标宋简体" w:eastAsia="方正小标宋简体"/>
          <w:bCs/>
          <w:sz w:val="24"/>
          <w:szCs w:val="24"/>
          <w:lang w:val="en-US" w:eastAsia="zh-CN"/>
        </w:rPr>
        <w:t>附件七</w:t>
      </w:r>
    </w:p>
    <w:p>
      <w:pPr>
        <w:spacing w:line="550" w:lineRule="exact"/>
        <w:jc w:val="left"/>
        <w:rPr>
          <w:rFonts w:hint="eastAsia" w:ascii="方正小标宋简体" w:eastAsia="方正小标宋简体"/>
          <w:bCs/>
          <w:sz w:val="24"/>
          <w:szCs w:val="24"/>
          <w:lang w:val="en-US" w:eastAsia="zh-CN"/>
        </w:rPr>
      </w:pPr>
    </w:p>
    <w:p>
      <w:pPr>
        <w:spacing w:line="550" w:lineRule="exact"/>
        <w:jc w:val="left"/>
        <w:rPr>
          <w:rFonts w:hint="eastAsia" w:ascii="方正小标宋简体" w:eastAsia="方正小标宋简体"/>
          <w:bCs/>
          <w:sz w:val="24"/>
          <w:szCs w:val="24"/>
          <w:lang w:val="en-US" w:eastAsia="zh-CN"/>
        </w:rPr>
        <w:sectPr>
          <w:pgSz w:w="16838" w:h="11906" w:orient="landscape"/>
          <w:pgMar w:top="1701" w:right="2211" w:bottom="1361" w:left="1871" w:header="851" w:footer="992" w:gutter="0"/>
          <w:cols w:space="720" w:num="1"/>
          <w:docGrid w:type="lines" w:linePitch="312" w:charSpace="0"/>
        </w:sectPr>
      </w:pPr>
    </w:p>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附件八</w:t>
      </w:r>
    </w:p>
    <w:p>
      <w:pPr>
        <w:spacing w:line="550" w:lineRule="exact"/>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北站街道政府购买社会组织服务项目督导记录表</w:t>
      </w:r>
    </w:p>
    <w:p>
      <w:pPr>
        <w:spacing w:line="550" w:lineRule="exact"/>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年度         季度）</w:t>
      </w:r>
    </w:p>
    <w:tbl>
      <w:tblPr>
        <w:tblStyle w:val="19"/>
        <w:tblpPr w:leftFromText="180" w:rightFromText="180" w:vertAnchor="text" w:horzAnchor="page" w:tblpX="1662" w:tblpY="7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99"/>
        <w:gridCol w:w="1341"/>
        <w:gridCol w:w="1420"/>
        <w:gridCol w:w="160"/>
        <w:gridCol w:w="126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项目名称</w:t>
            </w:r>
          </w:p>
        </w:tc>
        <w:tc>
          <w:tcPr>
            <w:tcW w:w="2840"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承租组织</w:t>
            </w:r>
          </w:p>
        </w:tc>
        <w:tc>
          <w:tcPr>
            <w:tcW w:w="2842" w:type="dxa"/>
            <w:gridSpan w:val="3"/>
            <w:vAlign w:val="center"/>
          </w:tcPr>
          <w:p>
            <w:pPr>
              <w:spacing w:line="550" w:lineRule="exact"/>
              <w:jc w:val="center"/>
              <w:rPr>
                <w:rFonts w:hint="eastAsia" w:ascii="宋体" w:hAnsi="宋体" w:eastAsia="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项目负责人</w:t>
            </w:r>
          </w:p>
        </w:tc>
        <w:tc>
          <w:tcPr>
            <w:tcW w:w="2840"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1"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1" w:type="dxa"/>
            <w:vAlign w:val="center"/>
          </w:tcPr>
          <w:p>
            <w:pPr>
              <w:spacing w:line="550" w:lineRule="exact"/>
              <w:jc w:val="center"/>
              <w:rPr>
                <w:rFonts w:hint="eastAsia" w:ascii="宋体" w:hAnsi="宋体" w:eastAsia="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活动名称</w:t>
            </w:r>
          </w:p>
        </w:tc>
        <w:tc>
          <w:tcPr>
            <w:tcW w:w="2840"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活动地点</w:t>
            </w:r>
          </w:p>
        </w:tc>
        <w:tc>
          <w:tcPr>
            <w:tcW w:w="1421"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1" w:type="dxa"/>
            <w:vAlign w:val="center"/>
          </w:tcPr>
          <w:p>
            <w:pPr>
              <w:spacing w:line="550" w:lineRule="exact"/>
              <w:jc w:val="center"/>
              <w:rPr>
                <w:rFonts w:hint="eastAsia" w:ascii="宋体" w:hAnsi="宋体" w:eastAsia="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
                <w:bCs w:val="0"/>
                <w:sz w:val="24"/>
                <w:szCs w:val="24"/>
                <w:vertAlign w:val="baseline"/>
                <w:lang w:val="en-US" w:eastAsia="zh-CN"/>
              </w:rPr>
              <w:t>活 动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评分标准</w:t>
            </w:r>
          </w:p>
        </w:tc>
        <w:tc>
          <w:tcPr>
            <w:tcW w:w="1499" w:type="dxa"/>
            <w:vAlign w:val="center"/>
          </w:tcPr>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活动组织情况（4分）</w:t>
            </w:r>
          </w:p>
        </w:tc>
        <w:tc>
          <w:tcPr>
            <w:tcW w:w="1341" w:type="dxa"/>
            <w:vAlign w:val="center"/>
          </w:tcPr>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活动参与情况 （2分）</w:t>
            </w:r>
          </w:p>
        </w:tc>
        <w:tc>
          <w:tcPr>
            <w:tcW w:w="1580" w:type="dxa"/>
            <w:gridSpan w:val="2"/>
            <w:vAlign w:val="center"/>
          </w:tcPr>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活动开展情况 （2分）</w:t>
            </w:r>
          </w:p>
        </w:tc>
        <w:tc>
          <w:tcPr>
            <w:tcW w:w="1261" w:type="dxa"/>
            <w:vAlign w:val="center"/>
          </w:tcPr>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参与者满意度（2分）</w:t>
            </w:r>
          </w:p>
        </w:tc>
        <w:tc>
          <w:tcPr>
            <w:tcW w:w="1421" w:type="dxa"/>
            <w:vAlign w:val="center"/>
          </w:tcPr>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总分</w:t>
            </w:r>
          </w:p>
          <w:p>
            <w:pPr>
              <w:spacing w:line="550" w:lineRule="exact"/>
              <w:jc w:val="center"/>
              <w:rPr>
                <w:rFonts w:hint="eastAsia" w:ascii="宋体" w:hAnsi="宋体" w:eastAsia="宋体" w:cs="宋体"/>
                <w:bCs/>
                <w:spacing w:val="-17"/>
                <w:sz w:val="24"/>
                <w:szCs w:val="24"/>
                <w:vertAlign w:val="baseline"/>
                <w:lang w:val="en-US" w:eastAsia="zh-CN"/>
              </w:rPr>
            </w:pPr>
            <w:r>
              <w:rPr>
                <w:rFonts w:hint="eastAsia" w:ascii="宋体" w:hAnsi="宋体" w:eastAsia="宋体" w:cs="宋体"/>
                <w:bCs/>
                <w:spacing w:val="-17"/>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550" w:lineRule="exact"/>
              <w:jc w:val="center"/>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得分</w:t>
            </w:r>
          </w:p>
        </w:tc>
        <w:tc>
          <w:tcPr>
            <w:tcW w:w="1499" w:type="dxa"/>
            <w:vAlign w:val="center"/>
          </w:tcPr>
          <w:p>
            <w:pPr>
              <w:spacing w:line="550" w:lineRule="exact"/>
              <w:jc w:val="center"/>
              <w:rPr>
                <w:rFonts w:hint="eastAsia" w:ascii="宋体" w:hAnsi="宋体" w:eastAsia="宋体" w:cs="宋体"/>
                <w:bCs/>
                <w:sz w:val="24"/>
                <w:szCs w:val="24"/>
                <w:vertAlign w:val="baseline"/>
                <w:lang w:val="en-US" w:eastAsia="zh-CN"/>
              </w:rPr>
            </w:pPr>
          </w:p>
        </w:tc>
        <w:tc>
          <w:tcPr>
            <w:tcW w:w="1341" w:type="dxa"/>
            <w:vAlign w:val="center"/>
          </w:tcPr>
          <w:p>
            <w:pPr>
              <w:spacing w:line="550" w:lineRule="exact"/>
              <w:jc w:val="center"/>
              <w:rPr>
                <w:rFonts w:hint="eastAsia" w:ascii="宋体" w:hAnsi="宋体" w:eastAsia="宋体" w:cs="宋体"/>
                <w:bCs/>
                <w:sz w:val="24"/>
                <w:szCs w:val="24"/>
                <w:vertAlign w:val="baseline"/>
                <w:lang w:val="en-US" w:eastAsia="zh-CN"/>
              </w:rPr>
            </w:pPr>
          </w:p>
        </w:tc>
        <w:tc>
          <w:tcPr>
            <w:tcW w:w="1580" w:type="dxa"/>
            <w:gridSpan w:val="2"/>
            <w:vAlign w:val="center"/>
          </w:tcPr>
          <w:p>
            <w:pPr>
              <w:spacing w:line="550" w:lineRule="exact"/>
              <w:jc w:val="center"/>
              <w:rPr>
                <w:rFonts w:hint="eastAsia" w:ascii="宋体" w:hAnsi="宋体" w:eastAsia="宋体" w:cs="宋体"/>
                <w:bCs/>
                <w:sz w:val="24"/>
                <w:szCs w:val="24"/>
                <w:vertAlign w:val="baseline"/>
                <w:lang w:val="en-US" w:eastAsia="zh-CN"/>
              </w:rPr>
            </w:pPr>
          </w:p>
        </w:tc>
        <w:tc>
          <w:tcPr>
            <w:tcW w:w="1261" w:type="dxa"/>
            <w:vAlign w:val="center"/>
          </w:tcPr>
          <w:p>
            <w:pPr>
              <w:spacing w:line="550" w:lineRule="exact"/>
              <w:jc w:val="center"/>
              <w:rPr>
                <w:rFonts w:hint="eastAsia" w:ascii="宋体" w:hAnsi="宋体" w:eastAsia="宋体" w:cs="宋体"/>
                <w:bCs/>
                <w:sz w:val="24"/>
                <w:szCs w:val="24"/>
                <w:vertAlign w:val="baseline"/>
                <w:lang w:val="en-US" w:eastAsia="zh-CN"/>
              </w:rPr>
            </w:pPr>
          </w:p>
        </w:tc>
        <w:tc>
          <w:tcPr>
            <w:tcW w:w="1421" w:type="dxa"/>
            <w:vAlign w:val="center"/>
          </w:tcPr>
          <w:p>
            <w:pPr>
              <w:spacing w:line="550" w:lineRule="exact"/>
              <w:jc w:val="center"/>
              <w:rPr>
                <w:rFonts w:hint="eastAsia" w:ascii="宋体" w:hAnsi="宋体" w:eastAsia="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8522" w:type="dxa"/>
            <w:gridSpan w:val="7"/>
            <w:vAlign w:val="top"/>
          </w:tcPr>
          <w:p>
            <w:pPr>
              <w:spacing w:line="550" w:lineRule="exact"/>
              <w:jc w:val="both"/>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服务对象意见建议：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8522" w:type="dxa"/>
            <w:gridSpan w:val="7"/>
            <w:vAlign w:val="top"/>
          </w:tcPr>
          <w:p>
            <w:pPr>
              <w:spacing w:line="550" w:lineRule="exact"/>
              <w:jc w:val="both"/>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督导意见：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trPr>
        <w:tc>
          <w:tcPr>
            <w:tcW w:w="2919" w:type="dxa"/>
            <w:gridSpan w:val="2"/>
            <w:vAlign w:val="top"/>
          </w:tcPr>
          <w:p>
            <w:pPr>
              <w:spacing w:line="550" w:lineRule="exact"/>
              <w:jc w:val="both"/>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督导人（签章）：</w:t>
            </w:r>
          </w:p>
        </w:tc>
        <w:tc>
          <w:tcPr>
            <w:tcW w:w="2921" w:type="dxa"/>
            <w:gridSpan w:val="3"/>
            <w:vAlign w:val="top"/>
          </w:tcPr>
          <w:p>
            <w:pPr>
              <w:spacing w:line="550" w:lineRule="exact"/>
              <w:jc w:val="both"/>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承接方确认（签章）：</w:t>
            </w:r>
          </w:p>
        </w:tc>
        <w:tc>
          <w:tcPr>
            <w:tcW w:w="2682" w:type="dxa"/>
            <w:gridSpan w:val="2"/>
            <w:vAlign w:val="top"/>
          </w:tcPr>
          <w:p>
            <w:pPr>
              <w:spacing w:line="550" w:lineRule="exact"/>
              <w:jc w:val="both"/>
              <w:rPr>
                <w:rFonts w:hint="eastAsia" w:ascii="宋体" w:hAnsi="宋体" w:eastAsia="宋体" w:cs="宋体"/>
                <w:bCs/>
                <w:sz w:val="24"/>
                <w:szCs w:val="24"/>
                <w:vertAlign w:val="baseline"/>
                <w:lang w:val="en-US" w:eastAsia="zh-CN"/>
              </w:rPr>
            </w:pPr>
            <w:r>
              <w:rPr>
                <w:rFonts w:hint="eastAsia" w:ascii="宋体" w:hAnsi="宋体" w:eastAsia="宋体" w:cs="宋体"/>
                <w:bCs/>
                <w:sz w:val="24"/>
                <w:szCs w:val="24"/>
                <w:vertAlign w:val="baseline"/>
                <w:lang w:val="en-US" w:eastAsia="zh-CN"/>
              </w:rPr>
              <w:t>督导日期：</w:t>
            </w:r>
          </w:p>
        </w:tc>
      </w:tr>
    </w:tbl>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 xml:space="preserve"> 附件九</w:t>
      </w:r>
    </w:p>
    <w:p>
      <w:pPr>
        <w:spacing w:line="550" w:lineRule="exact"/>
        <w:jc w:val="center"/>
        <w:rPr>
          <w:rFonts w:hint="eastAsia" w:ascii="黑体" w:hAnsi="黑体" w:eastAsia="黑体" w:cs="黑体"/>
          <w:bCs/>
          <w:sz w:val="36"/>
          <w:szCs w:val="36"/>
          <w:lang w:val="en-US" w:eastAsia="zh-CN"/>
        </w:rPr>
      </w:pPr>
      <w:r>
        <w:rPr>
          <w:rFonts w:hint="eastAsia" w:ascii="黑体" w:hAnsi="黑体" w:eastAsia="黑体" w:cs="黑体"/>
          <w:bCs/>
          <w:sz w:val="36"/>
          <w:szCs w:val="36"/>
          <w:lang w:val="en-US" w:eastAsia="zh-CN"/>
        </w:rPr>
        <w:t>承 诺 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 xml:space="preserve">    我方</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none"/>
          <w:lang w:val="en-US" w:eastAsia="zh-CN"/>
        </w:rPr>
        <w:t xml:space="preserve">（社会组织） </w:t>
      </w:r>
      <w:r>
        <w:rPr>
          <w:rFonts w:hint="eastAsia" w:ascii="宋体" w:hAnsi="宋体" w:eastAsia="宋体" w:cs="宋体"/>
          <w:bCs/>
          <w:sz w:val="28"/>
          <w:szCs w:val="28"/>
          <w:lang w:val="en-US" w:eastAsia="zh-CN"/>
        </w:rPr>
        <w:t xml:space="preserve">承接了上海市静安区人民政府北站街道办事处的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项目。项目合同总金额为人民币</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元（大写</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），项目实施周期自</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年</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月</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日至</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年</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月</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lang w:val="en-US" w:eastAsia="zh-CN"/>
        </w:rPr>
        <w:t>日止。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 xml:space="preserve">    现就如下事项作出郑重承诺：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充分发挥社会组织党组织的政治核心作用，形成社会组织自律自治、健康发展的运作机制。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在项目合同执行过程中，加强廉洁自律意识，切实做好岗位廉政风险防控工作。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遵守财经纪律，依法合规使用项目资金，保证专款专用。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设立项目资金明细帐，对发生的每笔收入、支出在当月及时办理会计核算手续，按要求及时做好月收支报表。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购买方要求做好计划进度表、项目中期评估报告和结项自评报告，自觉接受项目经费专项审计，以及项目中期、结项评估工作。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宋体" w:hAnsi="宋体" w:eastAsia="宋体" w:cs="宋体"/>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宋体" w:hAnsi="宋体" w:eastAsia="宋体" w:cs="宋体"/>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bCs/>
          <w:sz w:val="28"/>
          <w:szCs w:val="28"/>
          <w:u w:val="single"/>
          <w:lang w:val="en-US" w:eastAsia="zh-CN"/>
        </w:rPr>
      </w:pPr>
      <w:r>
        <w:rPr>
          <w:rFonts w:hint="eastAsia" w:ascii="宋体" w:hAnsi="宋体" w:eastAsia="宋体" w:cs="宋体"/>
          <w:bCs/>
          <w:sz w:val="28"/>
          <w:szCs w:val="28"/>
          <w:lang w:val="en-US" w:eastAsia="zh-CN"/>
        </w:rPr>
        <w:t xml:space="preserve">                                    法定代表人</w:t>
      </w:r>
      <w:r>
        <w:rPr>
          <w:rFonts w:hint="eastAsia" w:ascii="宋体" w:hAnsi="宋体" w:eastAsia="宋体" w:cs="宋体"/>
          <w:bCs/>
          <w:sz w:val="28"/>
          <w:szCs w:val="28"/>
          <w:u w:val="none"/>
          <w:lang w:val="en-US" w:eastAsia="zh-CN"/>
        </w:rPr>
        <w:t>：</w:t>
      </w:r>
      <w:r>
        <w:rPr>
          <w:rFonts w:hint="eastAsia" w:ascii="宋体" w:hAnsi="宋体" w:eastAsia="宋体" w:cs="宋体"/>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 xml:space="preserve">                                   （加盖公章）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 xml:space="preserve">                                 年     月     日</w:t>
      </w:r>
    </w:p>
    <w:p>
      <w:pPr>
        <w:spacing w:line="550" w:lineRule="exact"/>
        <w:jc w:val="left"/>
        <w:rPr>
          <w:rFonts w:hint="eastAsia" w:ascii="方正小标宋简体" w:eastAsia="方正小标宋简体"/>
          <w:bCs/>
          <w:sz w:val="24"/>
          <w:szCs w:val="24"/>
          <w:lang w:val="en-US" w:eastAsia="zh-CN"/>
        </w:rPr>
      </w:pPr>
    </w:p>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附件十</w:t>
      </w:r>
    </w:p>
    <w:p>
      <w:pPr>
        <w:jc w:val="center"/>
        <w:rPr>
          <w:rFonts w:hint="eastAsia" w:ascii="黑体" w:eastAsia="黑体"/>
          <w:sz w:val="32"/>
          <w:szCs w:val="32"/>
        </w:rPr>
      </w:pPr>
      <w:r>
        <w:rPr>
          <w:rFonts w:hint="eastAsia" w:ascii="黑体" w:eastAsia="黑体"/>
          <w:sz w:val="32"/>
          <w:szCs w:val="32"/>
        </w:rPr>
        <w:t>项目方案变更登记表</w:t>
      </w:r>
    </w:p>
    <w:tbl>
      <w:tblPr>
        <w:tblStyle w:val="18"/>
        <w:tblW w:w="89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7"/>
        <w:gridCol w:w="3120"/>
        <w:gridCol w:w="1277"/>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项目名称</w:t>
            </w:r>
          </w:p>
        </w:tc>
        <w:tc>
          <w:tcPr>
            <w:tcW w:w="7515" w:type="dxa"/>
            <w:gridSpan w:val="3"/>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项目需方</w:t>
            </w:r>
          </w:p>
        </w:tc>
        <w:tc>
          <w:tcPr>
            <w:tcW w:w="3120" w:type="dxa"/>
            <w:vAlign w:val="center"/>
          </w:tcPr>
          <w:p>
            <w:pPr>
              <w:rPr>
                <w:rFonts w:hint="eastAsia" w:ascii="仿宋_GB2312" w:eastAsia="仿宋_GB2312"/>
                <w:sz w:val="24"/>
                <w:szCs w:val="24"/>
              </w:rPr>
            </w:pPr>
          </w:p>
        </w:tc>
        <w:tc>
          <w:tcPr>
            <w:tcW w:w="1277" w:type="dxa"/>
            <w:vAlign w:val="center"/>
          </w:tcPr>
          <w:p>
            <w:pPr>
              <w:jc w:val="center"/>
              <w:rPr>
                <w:rFonts w:hint="eastAsia" w:ascii="黑体" w:eastAsia="黑体"/>
                <w:sz w:val="24"/>
                <w:szCs w:val="24"/>
              </w:rPr>
            </w:pPr>
            <w:r>
              <w:rPr>
                <w:rFonts w:hint="eastAsia" w:ascii="黑体" w:eastAsia="黑体"/>
                <w:sz w:val="24"/>
                <w:szCs w:val="24"/>
              </w:rPr>
              <w:t>支持机构</w:t>
            </w:r>
          </w:p>
        </w:tc>
        <w:tc>
          <w:tcPr>
            <w:tcW w:w="3118"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项目供方</w:t>
            </w:r>
          </w:p>
        </w:tc>
        <w:tc>
          <w:tcPr>
            <w:tcW w:w="7515" w:type="dxa"/>
            <w:gridSpan w:val="3"/>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项目负责人</w:t>
            </w:r>
          </w:p>
        </w:tc>
        <w:tc>
          <w:tcPr>
            <w:tcW w:w="3120" w:type="dxa"/>
            <w:vAlign w:val="center"/>
          </w:tcPr>
          <w:p>
            <w:pPr>
              <w:rPr>
                <w:rFonts w:hint="eastAsia" w:ascii="仿宋_GB2312" w:eastAsia="仿宋_GB2312"/>
                <w:sz w:val="24"/>
                <w:szCs w:val="24"/>
              </w:rPr>
            </w:pPr>
          </w:p>
        </w:tc>
        <w:tc>
          <w:tcPr>
            <w:tcW w:w="1277" w:type="dxa"/>
            <w:vAlign w:val="center"/>
          </w:tcPr>
          <w:p>
            <w:pPr>
              <w:jc w:val="center"/>
              <w:rPr>
                <w:rFonts w:hint="eastAsia" w:ascii="黑体" w:eastAsia="黑体"/>
                <w:sz w:val="24"/>
                <w:szCs w:val="24"/>
              </w:rPr>
            </w:pPr>
            <w:r>
              <w:rPr>
                <w:rFonts w:hint="eastAsia" w:ascii="黑体" w:eastAsia="黑体"/>
                <w:sz w:val="24"/>
                <w:szCs w:val="24"/>
              </w:rPr>
              <w:t>联系方式</w:t>
            </w:r>
          </w:p>
        </w:tc>
        <w:tc>
          <w:tcPr>
            <w:tcW w:w="3118" w:type="dxa"/>
            <w:vAlign w:val="center"/>
          </w:tcPr>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6" w:hRule="atLeast"/>
          <w:jc w:val="center"/>
        </w:trPr>
        <w:tc>
          <w:tcPr>
            <w:tcW w:w="1477" w:type="dxa"/>
            <w:vAlign w:val="center"/>
          </w:tcPr>
          <w:p>
            <w:pPr>
              <w:jc w:val="center"/>
              <w:rPr>
                <w:rFonts w:hint="eastAsia" w:ascii="仿宋_GB2312" w:eastAsia="仿宋_GB2312"/>
                <w:sz w:val="24"/>
                <w:szCs w:val="24"/>
              </w:rPr>
            </w:pPr>
            <w:r>
              <w:rPr>
                <w:rFonts w:hint="eastAsia" w:ascii="仿宋_GB2312" w:eastAsia="仿宋_GB2312"/>
                <w:sz w:val="24"/>
                <w:szCs w:val="24"/>
              </w:rPr>
              <w:t>变更依据</w:t>
            </w:r>
          </w:p>
          <w:p>
            <w:pPr>
              <w:jc w:val="center"/>
              <w:rPr>
                <w:rFonts w:hint="eastAsia" w:ascii="仿宋_GB2312" w:eastAsia="仿宋_GB2312"/>
                <w:sz w:val="24"/>
                <w:szCs w:val="24"/>
              </w:rPr>
            </w:pPr>
            <w:r>
              <w:rPr>
                <w:rFonts w:hint="eastAsia" w:ascii="仿宋_GB2312" w:eastAsia="仿宋_GB2312"/>
                <w:sz w:val="24"/>
                <w:szCs w:val="24"/>
              </w:rPr>
              <w:t>及说明</w:t>
            </w:r>
          </w:p>
        </w:tc>
        <w:tc>
          <w:tcPr>
            <w:tcW w:w="7515" w:type="dxa"/>
            <w:gridSpan w:val="3"/>
            <w:vAlign w:val="top"/>
          </w:tcPr>
          <w:p>
            <w:pPr>
              <w:jc w:val="both"/>
              <w:rPr>
                <w:rFonts w:hint="eastAsia" w:ascii="仿宋_GB2312" w:eastAsia="仿宋_GB2312"/>
                <w:sz w:val="24"/>
                <w:szCs w:val="24"/>
              </w:rPr>
            </w:pPr>
            <w:r>
              <w:rPr>
                <w:rFonts w:hint="eastAsia" w:ascii="仿宋_GB2312" w:eastAsia="仿宋_GB2312"/>
                <w:sz w:val="24"/>
                <w:szCs w:val="24"/>
              </w:rPr>
              <w:t>□不可抗力         □其他</w:t>
            </w:r>
          </w:p>
          <w:p>
            <w:pPr>
              <w:jc w:val="both"/>
              <w:rPr>
                <w:rFonts w:hint="eastAsia" w:ascii="仿宋_GB2312" w:eastAsia="仿宋_GB2312"/>
                <w:sz w:val="24"/>
                <w:szCs w:val="24"/>
              </w:rPr>
            </w:pPr>
          </w:p>
          <w:p>
            <w:pPr>
              <w:jc w:val="both"/>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0" w:hRule="atLeast"/>
          <w:jc w:val="center"/>
        </w:trPr>
        <w:tc>
          <w:tcPr>
            <w:tcW w:w="1477" w:type="dxa"/>
            <w:vMerge w:val="restart"/>
            <w:vAlign w:val="center"/>
          </w:tcPr>
          <w:p>
            <w:pPr>
              <w:jc w:val="center"/>
              <w:rPr>
                <w:rFonts w:hint="eastAsia" w:ascii="黑体" w:eastAsia="黑体"/>
                <w:sz w:val="24"/>
                <w:szCs w:val="24"/>
              </w:rPr>
            </w:pPr>
            <w:r>
              <w:rPr>
                <w:rFonts w:hint="eastAsia" w:ascii="黑体" w:eastAsia="黑体"/>
                <w:sz w:val="24"/>
                <w:szCs w:val="24"/>
              </w:rPr>
              <w:t>变更内容</w:t>
            </w:r>
          </w:p>
          <w:p>
            <w:pPr>
              <w:jc w:val="center"/>
              <w:rPr>
                <w:rFonts w:hint="eastAsia" w:ascii="黑体" w:eastAsia="黑体"/>
                <w:sz w:val="24"/>
                <w:szCs w:val="24"/>
              </w:rPr>
            </w:pPr>
            <w:r>
              <w:rPr>
                <w:rFonts w:hint="eastAsia" w:ascii="黑体" w:eastAsia="黑体"/>
                <w:sz w:val="24"/>
                <w:szCs w:val="24"/>
              </w:rPr>
              <w:t>及事项</w:t>
            </w:r>
          </w:p>
          <w:p>
            <w:pPr>
              <w:jc w:val="center"/>
              <w:rPr>
                <w:rFonts w:hint="eastAsia" w:ascii="黑体" w:eastAsia="黑体"/>
                <w:sz w:val="24"/>
                <w:szCs w:val="24"/>
              </w:rPr>
            </w:pPr>
            <w:r>
              <w:rPr>
                <w:rFonts w:hint="eastAsia" w:ascii="黑体" w:eastAsia="黑体"/>
                <w:sz w:val="24"/>
                <w:szCs w:val="24"/>
              </w:rPr>
              <w:t>（可附页）</w:t>
            </w:r>
          </w:p>
        </w:tc>
        <w:tc>
          <w:tcPr>
            <w:tcW w:w="7515" w:type="dxa"/>
            <w:gridSpan w:val="3"/>
            <w:vAlign w:val="top"/>
          </w:tcPr>
          <w:p>
            <w:pPr>
              <w:rPr>
                <w:rFonts w:hint="eastAsia" w:ascii="仿宋_GB2312" w:eastAsia="仿宋_GB2312"/>
                <w:sz w:val="24"/>
                <w:szCs w:val="24"/>
              </w:rPr>
            </w:pPr>
            <w:r>
              <w:rPr>
                <w:rFonts w:hint="eastAsia" w:ascii="仿宋_GB2312" w:eastAsia="仿宋_GB2312"/>
                <w:sz w:val="24"/>
                <w:szCs w:val="24"/>
              </w:rPr>
              <w:t>变更前（请列明项目标的）：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3" w:hRule="atLeast"/>
          <w:jc w:val="center"/>
        </w:trPr>
        <w:tc>
          <w:tcPr>
            <w:tcW w:w="1477" w:type="dxa"/>
            <w:vMerge w:val="continue"/>
            <w:vAlign w:val="center"/>
          </w:tcPr>
          <w:p>
            <w:pPr>
              <w:jc w:val="center"/>
              <w:rPr>
                <w:rFonts w:hint="eastAsia" w:ascii="黑体" w:eastAsia="黑体"/>
                <w:sz w:val="24"/>
                <w:szCs w:val="24"/>
              </w:rPr>
            </w:pPr>
          </w:p>
        </w:tc>
        <w:tc>
          <w:tcPr>
            <w:tcW w:w="7515" w:type="dxa"/>
            <w:gridSpan w:val="3"/>
            <w:vAlign w:val="top"/>
          </w:tcPr>
          <w:p>
            <w:pPr>
              <w:rPr>
                <w:rFonts w:hint="eastAsia" w:ascii="仿宋_GB2312" w:eastAsia="仿宋_GB2312"/>
                <w:sz w:val="24"/>
                <w:szCs w:val="24"/>
              </w:rPr>
            </w:pPr>
            <w:r>
              <w:rPr>
                <w:rFonts w:hint="eastAsia" w:ascii="仿宋_GB2312" w:eastAsia="仿宋_GB2312"/>
                <w:sz w:val="24"/>
                <w:szCs w:val="24"/>
              </w:rPr>
              <w:t>变更后（如涉及资金变化，请说明）：</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1"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项目供方</w:t>
            </w:r>
          </w:p>
          <w:p>
            <w:pPr>
              <w:jc w:val="center"/>
              <w:rPr>
                <w:rFonts w:hint="eastAsia" w:ascii="黑体" w:eastAsia="黑体"/>
                <w:sz w:val="24"/>
                <w:szCs w:val="24"/>
              </w:rPr>
            </w:pPr>
            <w:r>
              <w:rPr>
                <w:rFonts w:hint="eastAsia" w:ascii="黑体" w:eastAsia="黑体"/>
                <w:sz w:val="24"/>
                <w:szCs w:val="24"/>
              </w:rPr>
              <w:t>意见</w:t>
            </w:r>
          </w:p>
        </w:tc>
        <w:tc>
          <w:tcPr>
            <w:tcW w:w="7515" w:type="dxa"/>
            <w:gridSpan w:val="3"/>
            <w:vAlign w:val="bottom"/>
          </w:tcPr>
          <w:p>
            <w:pPr>
              <w:ind w:left="5826" w:leftChars="1942"/>
              <w:rPr>
                <w:rFonts w:hint="eastAsia" w:ascii="仿宋_GB2312" w:eastAsia="仿宋_GB2312"/>
                <w:sz w:val="24"/>
                <w:szCs w:val="24"/>
              </w:rPr>
            </w:pPr>
            <w:r>
              <w:rPr>
                <w:rFonts w:hint="eastAsia" w:ascii="仿宋_GB2312" w:eastAsia="仿宋_GB2312"/>
                <w:sz w:val="24"/>
                <w:szCs w:val="24"/>
              </w:rPr>
              <w:t>盖章处</w:t>
            </w:r>
          </w:p>
          <w:p>
            <w:pPr>
              <w:ind w:left="5826" w:leftChars="1942"/>
              <w:rPr>
                <w:rFonts w:hint="eastAsia" w:ascii="黑体" w:eastAsia="黑体"/>
                <w:sz w:val="24"/>
                <w:szCs w:val="24"/>
              </w:rPr>
            </w:pPr>
            <w:r>
              <w:rPr>
                <w:rFonts w:hint="eastAsia" w:ascii="仿宋_GB2312" w:eastAsia="仿宋_GB2312"/>
                <w:sz w:val="24"/>
                <w:szCs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7"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项目需方</w:t>
            </w:r>
          </w:p>
          <w:p>
            <w:pPr>
              <w:jc w:val="center"/>
              <w:rPr>
                <w:rFonts w:hint="eastAsia" w:ascii="黑体" w:eastAsia="黑体"/>
                <w:sz w:val="24"/>
                <w:szCs w:val="24"/>
              </w:rPr>
            </w:pPr>
            <w:r>
              <w:rPr>
                <w:rFonts w:hint="eastAsia" w:ascii="黑体" w:eastAsia="黑体"/>
                <w:sz w:val="24"/>
                <w:szCs w:val="24"/>
              </w:rPr>
              <w:t>意见</w:t>
            </w:r>
          </w:p>
        </w:tc>
        <w:tc>
          <w:tcPr>
            <w:tcW w:w="7515" w:type="dxa"/>
            <w:gridSpan w:val="3"/>
            <w:vAlign w:val="bottom"/>
          </w:tcPr>
          <w:p>
            <w:pPr>
              <w:ind w:left="5826" w:leftChars="1942" w:firstLine="19" w:firstLineChars="8"/>
              <w:rPr>
                <w:rFonts w:hint="eastAsia" w:ascii="仿宋_GB2312" w:eastAsia="仿宋_GB2312"/>
                <w:sz w:val="24"/>
                <w:szCs w:val="24"/>
              </w:rPr>
            </w:pPr>
            <w:r>
              <w:rPr>
                <w:rFonts w:hint="eastAsia" w:ascii="仿宋_GB2312" w:eastAsia="仿宋_GB2312"/>
                <w:sz w:val="24"/>
                <w:szCs w:val="24"/>
              </w:rPr>
              <w:t>盖章处</w:t>
            </w:r>
          </w:p>
          <w:p>
            <w:pPr>
              <w:ind w:left="5826" w:leftChars="1942" w:firstLine="19" w:firstLineChars="8"/>
              <w:rPr>
                <w:rFonts w:hint="eastAsia" w:ascii="黑体" w:eastAsia="黑体"/>
                <w:sz w:val="24"/>
                <w:szCs w:val="24"/>
              </w:rPr>
            </w:pPr>
            <w:r>
              <w:rPr>
                <w:rFonts w:hint="eastAsia" w:ascii="仿宋_GB2312" w:eastAsia="仿宋_GB2312"/>
                <w:sz w:val="24"/>
                <w:szCs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jc w:val="center"/>
        </w:trPr>
        <w:tc>
          <w:tcPr>
            <w:tcW w:w="1477" w:type="dxa"/>
            <w:vAlign w:val="center"/>
          </w:tcPr>
          <w:p>
            <w:pPr>
              <w:jc w:val="center"/>
              <w:rPr>
                <w:rFonts w:hint="eastAsia" w:ascii="黑体" w:eastAsia="黑体"/>
                <w:sz w:val="24"/>
                <w:szCs w:val="24"/>
              </w:rPr>
            </w:pPr>
            <w:r>
              <w:rPr>
                <w:rFonts w:hint="eastAsia" w:ascii="黑体" w:eastAsia="黑体"/>
                <w:sz w:val="24"/>
                <w:szCs w:val="24"/>
              </w:rPr>
              <w:t>备注</w:t>
            </w:r>
          </w:p>
        </w:tc>
        <w:tc>
          <w:tcPr>
            <w:tcW w:w="7515" w:type="dxa"/>
            <w:gridSpan w:val="3"/>
            <w:vAlign w:val="center"/>
          </w:tcPr>
          <w:p>
            <w:pPr>
              <w:rPr>
                <w:rFonts w:hint="eastAsia" w:ascii="黑体" w:eastAsia="黑体"/>
                <w:sz w:val="24"/>
                <w:szCs w:val="24"/>
              </w:rPr>
            </w:pPr>
          </w:p>
        </w:tc>
      </w:tr>
    </w:tbl>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附件十一</w:t>
      </w:r>
    </w:p>
    <w:p>
      <w:pPr>
        <w:spacing w:before="156" w:beforeLines="50"/>
        <w:jc w:val="center"/>
        <w:rPr>
          <w:rFonts w:eastAsia="楷体_GB2312"/>
          <w:b/>
          <w:sz w:val="44"/>
          <w:szCs w:val="44"/>
        </w:rPr>
      </w:pPr>
    </w:p>
    <w:p>
      <w:pPr>
        <w:spacing w:before="156" w:beforeLines="50"/>
        <w:jc w:val="center"/>
        <w:rPr>
          <w:rFonts w:eastAsia="楷体_GB2312"/>
          <w:b/>
          <w:sz w:val="44"/>
          <w:szCs w:val="44"/>
        </w:rPr>
      </w:pPr>
    </w:p>
    <w:p>
      <w:pPr>
        <w:spacing w:line="360" w:lineRule="auto"/>
        <w:jc w:val="center"/>
        <w:rPr>
          <w:rFonts w:hint="eastAsia" w:eastAsia="方正小标宋简体"/>
          <w:sz w:val="44"/>
          <w:szCs w:val="44"/>
        </w:rPr>
      </w:pPr>
      <w:r>
        <w:rPr>
          <w:rFonts w:hint="eastAsia" w:eastAsia="方正小标宋简体"/>
          <w:sz w:val="44"/>
          <w:szCs w:val="44"/>
        </w:rPr>
        <w:t>静安区政府购买社会组织服务</w:t>
      </w:r>
    </w:p>
    <w:p>
      <w:pPr>
        <w:spacing w:line="360" w:lineRule="auto"/>
        <w:jc w:val="center"/>
        <w:rPr>
          <w:rFonts w:hint="eastAsia" w:eastAsia="方正小标宋简体"/>
          <w:sz w:val="44"/>
          <w:szCs w:val="44"/>
        </w:rPr>
      </w:pPr>
      <w:r>
        <w:rPr>
          <w:rFonts w:hint="eastAsia" w:eastAsia="方正小标宋简体"/>
          <w:sz w:val="44"/>
          <w:szCs w:val="44"/>
        </w:rPr>
        <w:t>项目中期报告</w:t>
      </w:r>
    </w:p>
    <w:p>
      <w:pPr>
        <w:spacing w:line="360" w:lineRule="auto"/>
        <w:jc w:val="center"/>
        <w:rPr>
          <w:rFonts w:hint="eastAsia"/>
          <w:sz w:val="52"/>
          <w:szCs w:val="52"/>
        </w:rPr>
      </w:pPr>
    </w:p>
    <w:p>
      <w:pPr>
        <w:spacing w:line="360" w:lineRule="auto"/>
        <w:jc w:val="center"/>
        <w:rPr>
          <w:rFonts w:hint="eastAsia"/>
          <w:sz w:val="52"/>
          <w:szCs w:val="52"/>
        </w:rPr>
      </w:pPr>
    </w:p>
    <w:p>
      <w:pPr>
        <w:jc w:val="center"/>
      </w:pPr>
    </w:p>
    <w:p>
      <w:pPr>
        <w:rPr>
          <w:rFonts w:hint="eastAsia"/>
          <w:sz w:val="28"/>
          <w:szCs w:val="28"/>
          <w:u w:val="single"/>
        </w:rPr>
      </w:pPr>
      <w:r>
        <w:rPr>
          <w:rFonts w:hint="eastAsia"/>
          <w:b/>
          <w:sz w:val="28"/>
          <w:szCs w:val="28"/>
        </w:rPr>
        <w:t xml:space="preserve"> </w:t>
      </w:r>
      <w:r>
        <w:rPr>
          <w:rFonts w:hint="eastAsia"/>
          <w:sz w:val="28"/>
          <w:szCs w:val="28"/>
        </w:rPr>
        <w:t xml:space="preserve">          </w:t>
      </w:r>
      <w:r>
        <w:rPr>
          <w:rFonts w:hint="eastAsia" w:hAnsi="宋体"/>
          <w:sz w:val="28"/>
          <w:szCs w:val="28"/>
        </w:rPr>
        <w:t>项目名称</w:t>
      </w:r>
      <w:r>
        <w:rPr>
          <w:rFonts w:hint="eastAsia"/>
          <w:sz w:val="28"/>
          <w:szCs w:val="28"/>
        </w:rPr>
        <w:t>:</w:t>
      </w:r>
      <w:r>
        <w:rPr>
          <w:rFonts w:hint="eastAsia"/>
          <w:sz w:val="28"/>
          <w:szCs w:val="28"/>
          <w:u w:val="single"/>
        </w:rPr>
        <w:t xml:space="preserve">                                    </w:t>
      </w:r>
    </w:p>
    <w:p>
      <w:pPr>
        <w:spacing w:before="100" w:beforeAutospacing="1" w:after="100" w:afterAutospacing="1" w:line="360" w:lineRule="auto"/>
        <w:rPr>
          <w:rFonts w:hint="eastAsia"/>
          <w:sz w:val="28"/>
          <w:szCs w:val="28"/>
        </w:rPr>
      </w:pPr>
      <w:r>
        <w:rPr>
          <w:rFonts w:hint="eastAsia"/>
          <w:sz w:val="28"/>
          <w:szCs w:val="28"/>
        </w:rPr>
        <w:t xml:space="preserve">           </w:t>
      </w:r>
      <w:r>
        <w:rPr>
          <w:rFonts w:hint="eastAsia" w:hAnsi="宋体"/>
          <w:sz w:val="28"/>
          <w:szCs w:val="28"/>
        </w:rPr>
        <w:t>提交机构</w:t>
      </w:r>
      <w:r>
        <w:rPr>
          <w:rFonts w:hint="eastAsia"/>
          <w:sz w:val="28"/>
          <w:szCs w:val="28"/>
        </w:rPr>
        <w:t>:</w:t>
      </w:r>
      <w:r>
        <w:rPr>
          <w:rFonts w:hint="eastAsia"/>
          <w:sz w:val="28"/>
          <w:szCs w:val="28"/>
          <w:u w:val="single"/>
        </w:rPr>
        <w:t xml:space="preserve">   (</w:t>
      </w:r>
      <w:r>
        <w:rPr>
          <w:rFonts w:hint="eastAsia" w:hAnsi="宋体"/>
          <w:sz w:val="28"/>
          <w:szCs w:val="28"/>
          <w:u w:val="single"/>
        </w:rPr>
        <w:t>项目实施组织</w:t>
      </w:r>
      <w:r>
        <w:rPr>
          <w:rFonts w:hint="eastAsia"/>
          <w:sz w:val="28"/>
          <w:szCs w:val="28"/>
          <w:u w:val="single"/>
        </w:rPr>
        <w:t xml:space="preserve">)                    </w:t>
      </w:r>
    </w:p>
    <w:p>
      <w:pPr>
        <w:spacing w:before="100" w:beforeAutospacing="1" w:after="100" w:afterAutospacing="1" w:line="360" w:lineRule="auto"/>
        <w:rPr>
          <w:sz w:val="28"/>
          <w:szCs w:val="28"/>
        </w:rPr>
      </w:pPr>
      <w:r>
        <w:rPr>
          <w:rFonts w:hint="eastAsia"/>
          <w:sz w:val="28"/>
          <w:szCs w:val="28"/>
        </w:rPr>
        <w:t xml:space="preserve">           </w:t>
      </w:r>
      <w:r>
        <w:rPr>
          <w:rFonts w:hint="eastAsia" w:hAnsi="宋体"/>
          <w:sz w:val="28"/>
          <w:szCs w:val="28"/>
        </w:rPr>
        <w:t>报告周期</w:t>
      </w:r>
      <w:r>
        <w:rPr>
          <w:rFonts w:hint="eastAsia"/>
          <w:sz w:val="28"/>
          <w:szCs w:val="28"/>
        </w:rPr>
        <w:t>:</w:t>
      </w:r>
      <w:r>
        <w:rPr>
          <w:rFonts w:hint="eastAsia"/>
          <w:sz w:val="28"/>
          <w:szCs w:val="28"/>
          <w:u w:val="single"/>
        </w:rPr>
        <w:t xml:space="preserve">                                    </w:t>
      </w:r>
    </w:p>
    <w:p>
      <w:pPr>
        <w:spacing w:before="100" w:beforeAutospacing="1" w:after="100" w:afterAutospacing="1" w:line="360" w:lineRule="auto"/>
        <w:rPr>
          <w:b/>
          <w:sz w:val="28"/>
          <w:szCs w:val="28"/>
          <w:u w:val="single"/>
        </w:rPr>
        <w:sectPr>
          <w:pgSz w:w="11906" w:h="16838"/>
          <w:pgMar w:top="2211" w:right="1361" w:bottom="1871" w:left="1701" w:header="851" w:footer="992" w:gutter="0"/>
          <w:cols w:space="720" w:num="1"/>
          <w:docGrid w:type="lines" w:linePitch="312" w:charSpace="0"/>
        </w:sectPr>
      </w:pPr>
      <w:r>
        <w:rPr>
          <w:rFonts w:hint="eastAsia"/>
          <w:sz w:val="28"/>
          <w:szCs w:val="28"/>
        </w:rPr>
        <w:t xml:space="preserve">           </w:t>
      </w:r>
      <w:r>
        <w:rPr>
          <w:rFonts w:hint="eastAsia" w:hAnsi="宋体"/>
          <w:sz w:val="28"/>
          <w:szCs w:val="28"/>
        </w:rPr>
        <w:t>提交日期</w:t>
      </w:r>
      <w:r>
        <w:rPr>
          <w:rFonts w:hint="eastAsia"/>
          <w:sz w:val="28"/>
          <w:szCs w:val="28"/>
        </w:rPr>
        <w:t>:</w:t>
      </w:r>
      <w:r>
        <w:rPr>
          <w:rFonts w:hint="eastAsia"/>
          <w:sz w:val="28"/>
          <w:szCs w:val="28"/>
          <w:u w:val="single"/>
        </w:rPr>
        <w:t xml:space="preserve">                                    </w:t>
      </w:r>
    </w:p>
    <w:p>
      <w:pPr>
        <w:spacing w:line="560" w:lineRule="exact"/>
        <w:jc w:val="center"/>
        <w:rPr>
          <w:b/>
          <w:sz w:val="36"/>
          <w:szCs w:val="36"/>
        </w:rPr>
      </w:pPr>
      <w:r>
        <w:rPr>
          <w:rFonts w:hint="eastAsia" w:hAnsi="宋体"/>
          <w:b/>
          <w:sz w:val="36"/>
          <w:szCs w:val="36"/>
        </w:rPr>
        <w:t>撰</w:t>
      </w:r>
      <w:r>
        <w:rPr>
          <w:rFonts w:hint="eastAsia"/>
          <w:b/>
          <w:sz w:val="36"/>
          <w:szCs w:val="36"/>
        </w:rPr>
        <w:t xml:space="preserve"> </w:t>
      </w:r>
      <w:r>
        <w:rPr>
          <w:rFonts w:hint="eastAsia" w:hAnsi="宋体"/>
          <w:b/>
          <w:sz w:val="36"/>
          <w:szCs w:val="36"/>
        </w:rPr>
        <w:t>写</w:t>
      </w:r>
      <w:r>
        <w:rPr>
          <w:rFonts w:hint="eastAsia"/>
          <w:b/>
          <w:sz w:val="36"/>
          <w:szCs w:val="36"/>
        </w:rPr>
        <w:t xml:space="preserve"> </w:t>
      </w:r>
      <w:r>
        <w:rPr>
          <w:rFonts w:hint="eastAsia" w:hAnsi="宋体"/>
          <w:b/>
          <w:sz w:val="36"/>
          <w:szCs w:val="36"/>
        </w:rPr>
        <w:t>说</w:t>
      </w:r>
      <w:r>
        <w:rPr>
          <w:rFonts w:hint="eastAsia"/>
          <w:b/>
          <w:sz w:val="36"/>
          <w:szCs w:val="36"/>
        </w:rPr>
        <w:t xml:space="preserve"> </w:t>
      </w:r>
      <w:r>
        <w:rPr>
          <w:rFonts w:hint="eastAsia" w:hAnsi="宋体"/>
          <w:b/>
          <w:sz w:val="36"/>
          <w:szCs w:val="36"/>
        </w:rPr>
        <w:t>明</w:t>
      </w:r>
    </w:p>
    <w:p>
      <w:pPr>
        <w:spacing w:line="560" w:lineRule="exact"/>
        <w:rPr>
          <w:rFonts w:hint="eastAsia" w:hAnsi="宋体"/>
          <w:sz w:val="34"/>
          <w:szCs w:val="34"/>
        </w:rPr>
      </w:pPr>
    </w:p>
    <w:p>
      <w:pPr>
        <w:spacing w:line="560" w:lineRule="exact"/>
        <w:rPr>
          <w:rFonts w:hint="eastAsia"/>
          <w:sz w:val="34"/>
          <w:szCs w:val="34"/>
        </w:rPr>
      </w:pPr>
      <w:r>
        <w:rPr>
          <w:rFonts w:hint="eastAsia" w:hAnsi="宋体"/>
          <w:sz w:val="34"/>
          <w:szCs w:val="34"/>
        </w:rPr>
        <w:t>一、《项目中期报告》一般在项目实施计划进度一半时撰写。</w:t>
      </w:r>
    </w:p>
    <w:p>
      <w:pPr>
        <w:spacing w:line="560" w:lineRule="exact"/>
        <w:rPr>
          <w:sz w:val="34"/>
          <w:szCs w:val="34"/>
        </w:rPr>
      </w:pPr>
      <w:r>
        <w:rPr>
          <w:rFonts w:hint="eastAsia" w:hAnsi="宋体"/>
          <w:sz w:val="34"/>
          <w:szCs w:val="34"/>
        </w:rPr>
        <w:t>二、《项目中期报告》应反映出项目的结果和影响力，而不是简单的描述项目状况。</w:t>
      </w:r>
    </w:p>
    <w:p>
      <w:pPr>
        <w:spacing w:line="560" w:lineRule="exact"/>
        <w:rPr>
          <w:sz w:val="34"/>
          <w:szCs w:val="34"/>
        </w:rPr>
      </w:pPr>
      <w:r>
        <w:rPr>
          <w:rFonts w:hint="eastAsia" w:hAnsi="宋体"/>
          <w:sz w:val="34"/>
          <w:szCs w:val="34"/>
        </w:rPr>
        <w:t>三、整个报告篇幅请勿超过十页</w:t>
      </w:r>
      <w:r>
        <w:rPr>
          <w:rFonts w:hint="eastAsia"/>
          <w:sz w:val="34"/>
          <w:szCs w:val="34"/>
        </w:rPr>
        <w:t>A4</w:t>
      </w:r>
      <w:r>
        <w:rPr>
          <w:rFonts w:hint="eastAsia" w:hAnsi="宋体"/>
          <w:sz w:val="34"/>
          <w:szCs w:val="34"/>
        </w:rPr>
        <w:t>纸（包括附件、照片、故事及其它）。</w:t>
      </w:r>
    </w:p>
    <w:p>
      <w:pPr>
        <w:spacing w:line="560" w:lineRule="exact"/>
        <w:rPr>
          <w:sz w:val="34"/>
          <w:szCs w:val="34"/>
        </w:rPr>
      </w:pPr>
      <w:r>
        <w:rPr>
          <w:rFonts w:hint="eastAsia"/>
          <w:sz w:val="34"/>
          <w:szCs w:val="34"/>
        </w:rPr>
        <w:t>四、如果项目报告中使用了缩写和简写，请将它们列一份单独的说明列表。</w:t>
      </w:r>
    </w:p>
    <w:p>
      <w:pPr>
        <w:spacing w:line="560" w:lineRule="exact"/>
        <w:jc w:val="center"/>
        <w:rPr>
          <w:rFonts w:hint="eastAsia" w:ascii="方正小标宋简体" w:eastAsia="方正小标宋简体"/>
          <w:sz w:val="34"/>
          <w:szCs w:val="34"/>
        </w:rPr>
      </w:pPr>
      <w:r>
        <w:rPr>
          <w:rFonts w:hint="eastAsia" w:ascii="方正小标宋简体" w:eastAsia="方正小标宋简体"/>
          <w:sz w:val="34"/>
          <w:szCs w:val="34"/>
        </w:rPr>
        <w:t xml:space="preserve">              </w:t>
      </w: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ascii="方正小标宋简体" w:eastAsia="方正小标宋简体"/>
          <w:sz w:val="34"/>
          <w:szCs w:val="34"/>
        </w:rPr>
      </w:pPr>
    </w:p>
    <w:p>
      <w:pPr>
        <w:spacing w:line="560" w:lineRule="exact"/>
        <w:jc w:val="center"/>
        <w:rPr>
          <w:rFonts w:hint="eastAsia" w:eastAsia="黑体"/>
          <w:sz w:val="34"/>
          <w:szCs w:val="34"/>
          <w:lang w:val="en-US" w:eastAsia="zh-CN"/>
        </w:rPr>
      </w:pPr>
      <w:r>
        <w:rPr>
          <w:rFonts w:hint="eastAsia" w:eastAsia="黑体"/>
          <w:sz w:val="34"/>
          <w:szCs w:val="34"/>
          <w:lang w:val="en-US" w:eastAsia="zh-CN"/>
        </w:rPr>
        <w:t>项目中期报告</w:t>
      </w:r>
    </w:p>
    <w:p>
      <w:pPr>
        <w:spacing w:line="560" w:lineRule="exact"/>
        <w:rPr>
          <w:rFonts w:hint="eastAsia" w:eastAsia="黑体"/>
          <w:sz w:val="28"/>
          <w:szCs w:val="28"/>
        </w:rPr>
      </w:pPr>
      <w:r>
        <w:rPr>
          <w:rFonts w:hint="eastAsia" w:eastAsia="黑体"/>
          <w:sz w:val="28"/>
          <w:szCs w:val="28"/>
        </w:rPr>
        <w:t>一、基本情况</w:t>
      </w:r>
    </w:p>
    <w:p>
      <w:pPr>
        <w:widowControl/>
        <w:spacing w:line="560" w:lineRule="exact"/>
        <w:ind w:left="360"/>
        <w:jc w:val="left"/>
        <w:rPr>
          <w:sz w:val="28"/>
          <w:szCs w:val="28"/>
        </w:rPr>
      </w:pPr>
      <w:r>
        <w:rPr>
          <w:sz w:val="28"/>
          <w:szCs w:val="28"/>
        </w:rPr>
        <w:t>◊</w:t>
      </w:r>
      <w:r>
        <w:rPr>
          <w:rFonts w:hint="eastAsia"/>
          <w:sz w:val="28"/>
          <w:szCs w:val="28"/>
        </w:rPr>
        <w:t xml:space="preserve"> 项目名称</w:t>
      </w:r>
      <w:r>
        <w:rPr>
          <w:sz w:val="28"/>
          <w:szCs w:val="28"/>
        </w:rPr>
        <w:t xml:space="preserve"> </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项目起止时间 </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项目执行团队及分工 </w:t>
      </w:r>
    </w:p>
    <w:p>
      <w:pPr>
        <w:widowControl/>
        <w:spacing w:line="560" w:lineRule="exact"/>
        <w:ind w:left="360"/>
        <w:jc w:val="left"/>
        <w:rPr>
          <w:sz w:val="28"/>
          <w:szCs w:val="28"/>
        </w:rPr>
      </w:pPr>
      <w:r>
        <w:rPr>
          <w:rFonts w:hint="eastAsia"/>
          <w:sz w:val="28"/>
          <w:szCs w:val="28"/>
        </w:rPr>
        <w:t xml:space="preserve"> </w:t>
      </w:r>
    </w:p>
    <w:p>
      <w:pPr>
        <w:spacing w:line="560" w:lineRule="exact"/>
        <w:rPr>
          <w:rFonts w:eastAsia="黑体"/>
          <w:sz w:val="28"/>
          <w:szCs w:val="28"/>
        </w:rPr>
      </w:pPr>
      <w:r>
        <w:rPr>
          <w:rFonts w:hint="eastAsia" w:eastAsia="黑体"/>
          <w:sz w:val="28"/>
          <w:szCs w:val="28"/>
        </w:rPr>
        <w:t>二、 项目发展性状况</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启动至今，与项目相关的政治、经济、社会环境（特别是社区环境）等方面是否有改变或是新的发展趋势（例如：相关政府法规政策的改变，项目实施地合作伙伴的改变等）？如果有，那么改变的程度的怎样的？这些改变对于项目所设计的活动、目标的达成有怎样的影响？</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项目启动至今，贵机构发生了怎样的变化？包括人事方面、合法身份、机构治理结构、内部控制等。对于本项目这些变化产生了哪些影响？</w:t>
      </w:r>
    </w:p>
    <w:p>
      <w:pPr>
        <w:widowControl/>
        <w:spacing w:line="560" w:lineRule="exact"/>
        <w:ind w:left="360"/>
        <w:jc w:val="left"/>
        <w:rPr>
          <w:rFonts w:hint="eastAsia"/>
          <w:sz w:val="28"/>
          <w:szCs w:val="28"/>
        </w:rPr>
      </w:pPr>
    </w:p>
    <w:p>
      <w:pPr>
        <w:spacing w:line="560" w:lineRule="exact"/>
        <w:rPr>
          <w:b/>
          <w:sz w:val="28"/>
          <w:szCs w:val="28"/>
        </w:rPr>
      </w:pPr>
      <w:r>
        <w:rPr>
          <w:rFonts w:hint="eastAsia" w:eastAsia="黑体"/>
          <w:sz w:val="28"/>
          <w:szCs w:val="28"/>
        </w:rPr>
        <w:t>三、 项目实施情况</w:t>
      </w:r>
      <w:r>
        <w:rPr>
          <w:rFonts w:hint="eastAsia"/>
          <w:b/>
          <w:sz w:val="28"/>
          <w:szCs w:val="28"/>
        </w:rPr>
        <w:t>（</w:t>
      </w:r>
      <w:r>
        <w:rPr>
          <w:rFonts w:hint="eastAsia"/>
          <w:sz w:val="28"/>
          <w:szCs w:val="28"/>
        </w:rPr>
        <w:t>除文字描述外，请填写后文附表：项目中期完成目标与活动对照表）</w:t>
      </w:r>
    </w:p>
    <w:p>
      <w:pPr>
        <w:spacing w:line="560" w:lineRule="exact"/>
        <w:rPr>
          <w:sz w:val="28"/>
          <w:szCs w:val="28"/>
        </w:rPr>
      </w:pPr>
      <w:r>
        <w:rPr>
          <w:rFonts w:hint="eastAsia"/>
          <w:sz w:val="28"/>
          <w:szCs w:val="28"/>
        </w:rPr>
        <w:t>1、 项目目标</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项目制定的目标有哪些？</w:t>
      </w:r>
    </w:p>
    <w:p>
      <w:pPr>
        <w:widowControl/>
        <w:spacing w:line="560" w:lineRule="exact"/>
        <w:ind w:left="360"/>
        <w:jc w:val="left"/>
        <w:rPr>
          <w:rFonts w:hint="eastAsia"/>
          <w:sz w:val="28"/>
          <w:szCs w:val="28"/>
        </w:rPr>
      </w:pPr>
      <w:r>
        <w:rPr>
          <w:sz w:val="28"/>
          <w:szCs w:val="28"/>
        </w:rPr>
        <w:t>◊</w:t>
      </w:r>
      <w:r>
        <w:rPr>
          <w:rFonts w:hint="eastAsia"/>
          <w:sz w:val="28"/>
          <w:szCs w:val="28"/>
        </w:rPr>
        <w:t xml:space="preserve"> 在项目实施过程中，项目目标是否有调整？</w:t>
      </w:r>
    </w:p>
    <w:p>
      <w:pPr>
        <w:spacing w:line="560" w:lineRule="exact"/>
        <w:rPr>
          <w:sz w:val="28"/>
          <w:szCs w:val="28"/>
        </w:rPr>
      </w:pPr>
      <w:r>
        <w:rPr>
          <w:rFonts w:hint="eastAsia"/>
          <w:sz w:val="28"/>
          <w:szCs w:val="28"/>
        </w:rPr>
        <w:t>2、 项目活动（项目启动至今）</w:t>
      </w:r>
    </w:p>
    <w:p>
      <w:pPr>
        <w:widowControl/>
        <w:spacing w:line="560" w:lineRule="exact"/>
        <w:ind w:left="360"/>
        <w:jc w:val="left"/>
        <w:rPr>
          <w:rFonts w:hint="eastAsia"/>
          <w:sz w:val="28"/>
          <w:szCs w:val="28"/>
        </w:rPr>
      </w:pPr>
      <w:r>
        <w:rPr>
          <w:sz w:val="28"/>
          <w:szCs w:val="28"/>
        </w:rPr>
        <w:t>◊</w:t>
      </w:r>
      <w:r>
        <w:rPr>
          <w:rFonts w:hint="eastAsia"/>
          <w:sz w:val="28"/>
          <w:szCs w:val="28"/>
        </w:rPr>
        <w:t xml:space="preserve"> 项目计划开展的活动有哪些？</w:t>
      </w:r>
    </w:p>
    <w:p>
      <w:pPr>
        <w:widowControl/>
        <w:spacing w:line="560" w:lineRule="exact"/>
        <w:ind w:left="360"/>
        <w:jc w:val="left"/>
        <w:rPr>
          <w:rFonts w:hint="eastAsia"/>
          <w:sz w:val="28"/>
          <w:szCs w:val="28"/>
        </w:rPr>
      </w:pPr>
      <w:r>
        <w:rPr>
          <w:sz w:val="28"/>
          <w:szCs w:val="28"/>
        </w:rPr>
        <w:t>◊</w:t>
      </w:r>
      <w:r>
        <w:rPr>
          <w:rFonts w:hint="eastAsia"/>
          <w:sz w:val="28"/>
          <w:szCs w:val="28"/>
        </w:rPr>
        <w:t xml:space="preserve"> 按原计划实施的项目活动有哪些？对应的开展情况如何？与之前的计划有较大变化的项目活动有哪些？（包括地点、形式、规模等内容发生变化的活动，新增活动或没有开展的活动）产生这些变化的原因是什么？对项目有哪些影响？采取哪些的措施来减少对项目目标造成的不利影响？效果如何？实施的活动对项目目标的达成有怎样的帮助？</w:t>
      </w:r>
    </w:p>
    <w:p>
      <w:pPr>
        <w:widowControl/>
        <w:spacing w:line="560" w:lineRule="exact"/>
        <w:ind w:left="360"/>
        <w:jc w:val="left"/>
        <w:rPr>
          <w:rFonts w:hint="eastAsia"/>
          <w:sz w:val="28"/>
          <w:szCs w:val="28"/>
        </w:rPr>
      </w:pPr>
      <w:r>
        <w:rPr>
          <w:sz w:val="28"/>
          <w:szCs w:val="28"/>
        </w:rPr>
        <w:t>◊</w:t>
      </w:r>
      <w:r>
        <w:rPr>
          <w:rFonts w:hint="eastAsia"/>
          <w:sz w:val="28"/>
          <w:szCs w:val="28"/>
        </w:rPr>
        <w:t xml:space="preserve"> 在项目实施过程中，遇到哪些问题和困难？这些困难是怎样解决的？</w:t>
      </w:r>
    </w:p>
    <w:p>
      <w:pPr>
        <w:widowControl/>
        <w:spacing w:line="560" w:lineRule="exact"/>
        <w:ind w:left="360"/>
        <w:jc w:val="left"/>
        <w:rPr>
          <w:rFonts w:hint="eastAsia"/>
          <w:sz w:val="28"/>
          <w:szCs w:val="28"/>
        </w:rPr>
      </w:pPr>
    </w:p>
    <w:p>
      <w:pPr>
        <w:widowControl/>
        <w:spacing w:line="560" w:lineRule="exact"/>
        <w:jc w:val="left"/>
        <w:rPr>
          <w:rFonts w:hint="eastAsia"/>
          <w:sz w:val="28"/>
          <w:szCs w:val="28"/>
        </w:rPr>
      </w:pPr>
      <w:r>
        <w:rPr>
          <w:rFonts w:hint="eastAsia"/>
          <w:sz w:val="28"/>
          <w:szCs w:val="28"/>
        </w:rPr>
        <w:t>3、请填写下表：</w:t>
      </w:r>
      <w:r>
        <w:rPr>
          <w:rFonts w:hint="eastAsia"/>
          <w:b/>
          <w:sz w:val="28"/>
          <w:szCs w:val="28"/>
        </w:rPr>
        <w:t>项目中期完成目标与活动对照表（“受益人数”可更改为“受益人次”）</w:t>
      </w:r>
    </w:p>
    <w:tbl>
      <w:tblPr>
        <w:tblStyle w:val="18"/>
        <w:tblW w:w="903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30"/>
        <w:gridCol w:w="1235"/>
        <w:gridCol w:w="993"/>
        <w:gridCol w:w="1134"/>
        <w:gridCol w:w="1134"/>
        <w:gridCol w:w="1054"/>
        <w:gridCol w:w="1134"/>
        <w:gridCol w:w="12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30" w:type="dxa"/>
            <w:vAlign w:val="top"/>
          </w:tcPr>
          <w:p>
            <w:pPr>
              <w:widowControl/>
              <w:spacing w:line="360" w:lineRule="auto"/>
              <w:jc w:val="left"/>
              <w:rPr>
                <w:rFonts w:hint="eastAsia"/>
                <w:sz w:val="28"/>
                <w:szCs w:val="28"/>
              </w:rPr>
            </w:pPr>
          </w:p>
        </w:tc>
        <w:tc>
          <w:tcPr>
            <w:tcW w:w="3362" w:type="dxa"/>
            <w:gridSpan w:val="3"/>
            <w:vAlign w:val="top"/>
          </w:tcPr>
          <w:p>
            <w:pPr>
              <w:widowControl/>
              <w:spacing w:line="360" w:lineRule="auto"/>
              <w:jc w:val="center"/>
              <w:rPr>
                <w:rFonts w:hint="eastAsia"/>
                <w:sz w:val="28"/>
                <w:szCs w:val="28"/>
              </w:rPr>
            </w:pPr>
            <w:r>
              <w:rPr>
                <w:rFonts w:hint="eastAsia"/>
                <w:sz w:val="28"/>
                <w:szCs w:val="28"/>
              </w:rPr>
              <w:t>计划达成</w:t>
            </w:r>
          </w:p>
        </w:tc>
        <w:tc>
          <w:tcPr>
            <w:tcW w:w="4546" w:type="dxa"/>
            <w:gridSpan w:val="4"/>
            <w:vAlign w:val="top"/>
          </w:tcPr>
          <w:p>
            <w:pPr>
              <w:widowControl/>
              <w:spacing w:line="360" w:lineRule="auto"/>
              <w:jc w:val="center"/>
              <w:rPr>
                <w:rFonts w:hint="eastAsia"/>
                <w:sz w:val="28"/>
                <w:szCs w:val="28"/>
              </w:rPr>
            </w:pPr>
            <w:r>
              <w:rPr>
                <w:rFonts w:hint="eastAsia"/>
                <w:sz w:val="28"/>
                <w:szCs w:val="28"/>
              </w:rPr>
              <w:t>（截至中期）实际已达成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6" w:hRule="atLeast"/>
          <w:jc w:val="center"/>
        </w:trPr>
        <w:tc>
          <w:tcPr>
            <w:tcW w:w="1130" w:type="dxa"/>
            <w:vAlign w:val="center"/>
          </w:tcPr>
          <w:p>
            <w:pPr>
              <w:widowControl/>
              <w:spacing w:line="360" w:lineRule="auto"/>
              <w:jc w:val="center"/>
              <w:rPr>
                <w:rFonts w:hint="eastAsia"/>
                <w:sz w:val="28"/>
                <w:szCs w:val="28"/>
              </w:rPr>
            </w:pPr>
            <w:r>
              <w:rPr>
                <w:rFonts w:hint="eastAsia"/>
                <w:sz w:val="28"/>
                <w:szCs w:val="28"/>
              </w:rPr>
              <w:t>项目</w:t>
            </w:r>
          </w:p>
          <w:p>
            <w:pPr>
              <w:widowControl/>
              <w:spacing w:line="360" w:lineRule="auto"/>
              <w:jc w:val="center"/>
              <w:rPr>
                <w:rFonts w:hint="eastAsia"/>
                <w:sz w:val="28"/>
                <w:szCs w:val="28"/>
              </w:rPr>
            </w:pPr>
            <w:r>
              <w:rPr>
                <w:rFonts w:hint="eastAsia"/>
                <w:sz w:val="28"/>
                <w:szCs w:val="28"/>
              </w:rPr>
              <w:t>目标</w:t>
            </w:r>
          </w:p>
        </w:tc>
        <w:tc>
          <w:tcPr>
            <w:tcW w:w="3362" w:type="dxa"/>
            <w:gridSpan w:val="3"/>
            <w:vAlign w:val="top"/>
          </w:tcPr>
          <w:p>
            <w:pPr>
              <w:tabs>
                <w:tab w:val="left" w:pos="2016"/>
              </w:tabs>
              <w:rPr>
                <w:rFonts w:hint="eastAsia"/>
                <w:sz w:val="28"/>
                <w:szCs w:val="28"/>
              </w:rPr>
            </w:pPr>
          </w:p>
        </w:tc>
        <w:tc>
          <w:tcPr>
            <w:tcW w:w="4546" w:type="dxa"/>
            <w:gridSpan w:val="4"/>
            <w:vAlign w:val="top"/>
          </w:tcPr>
          <w:p>
            <w:pPr>
              <w:widowControl/>
              <w:spacing w:line="360" w:lineRule="auto"/>
              <w:jc w:val="left"/>
              <w:rPr>
                <w:rFonts w:hint="eastAsia"/>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1130" w:type="dxa"/>
            <w:vMerge w:val="restart"/>
            <w:vAlign w:val="center"/>
          </w:tcPr>
          <w:p>
            <w:pPr>
              <w:widowControl/>
              <w:spacing w:line="360" w:lineRule="auto"/>
              <w:jc w:val="center"/>
              <w:rPr>
                <w:rFonts w:hint="eastAsia"/>
                <w:sz w:val="28"/>
                <w:szCs w:val="28"/>
              </w:rPr>
            </w:pPr>
            <w:r>
              <w:rPr>
                <w:rFonts w:hint="eastAsia"/>
                <w:sz w:val="28"/>
                <w:szCs w:val="28"/>
              </w:rPr>
              <w:t>项目</w:t>
            </w:r>
          </w:p>
          <w:p>
            <w:pPr>
              <w:widowControl/>
              <w:spacing w:line="360" w:lineRule="auto"/>
              <w:jc w:val="center"/>
              <w:rPr>
                <w:rFonts w:hint="eastAsia"/>
                <w:sz w:val="28"/>
                <w:szCs w:val="28"/>
              </w:rPr>
            </w:pPr>
            <w:r>
              <w:rPr>
                <w:rFonts w:hint="eastAsia"/>
                <w:sz w:val="28"/>
                <w:szCs w:val="28"/>
              </w:rPr>
              <w:t>活动</w:t>
            </w:r>
          </w:p>
        </w:tc>
        <w:tc>
          <w:tcPr>
            <w:tcW w:w="1235" w:type="dxa"/>
            <w:vAlign w:val="center"/>
          </w:tcPr>
          <w:p>
            <w:pPr>
              <w:widowControl/>
              <w:spacing w:line="360" w:lineRule="auto"/>
              <w:jc w:val="center"/>
              <w:rPr>
                <w:rFonts w:hint="eastAsia"/>
                <w:sz w:val="28"/>
                <w:szCs w:val="28"/>
              </w:rPr>
            </w:pPr>
            <w:r>
              <w:rPr>
                <w:rFonts w:hint="eastAsia"/>
                <w:sz w:val="28"/>
                <w:szCs w:val="28"/>
              </w:rPr>
              <w:t>活动</w:t>
            </w:r>
          </w:p>
          <w:p>
            <w:pPr>
              <w:widowControl/>
              <w:spacing w:line="360" w:lineRule="auto"/>
              <w:jc w:val="center"/>
              <w:rPr>
                <w:rFonts w:hint="eastAsia"/>
                <w:sz w:val="28"/>
                <w:szCs w:val="28"/>
              </w:rPr>
            </w:pPr>
            <w:r>
              <w:rPr>
                <w:rFonts w:hint="eastAsia"/>
                <w:sz w:val="28"/>
                <w:szCs w:val="28"/>
              </w:rPr>
              <w:t>名称</w:t>
            </w:r>
          </w:p>
        </w:tc>
        <w:tc>
          <w:tcPr>
            <w:tcW w:w="993" w:type="dxa"/>
            <w:vAlign w:val="center"/>
          </w:tcPr>
          <w:p>
            <w:pPr>
              <w:widowControl/>
              <w:jc w:val="center"/>
              <w:rPr>
                <w:rFonts w:hint="eastAsia"/>
                <w:sz w:val="28"/>
                <w:szCs w:val="28"/>
              </w:rPr>
            </w:pPr>
            <w:r>
              <w:rPr>
                <w:rFonts w:hint="eastAsia"/>
                <w:sz w:val="28"/>
                <w:szCs w:val="28"/>
              </w:rPr>
              <w:t>活动</w:t>
            </w:r>
          </w:p>
          <w:p>
            <w:pPr>
              <w:widowControl/>
              <w:jc w:val="center"/>
              <w:rPr>
                <w:rFonts w:hint="eastAsia"/>
                <w:sz w:val="28"/>
                <w:szCs w:val="28"/>
              </w:rPr>
            </w:pPr>
            <w:r>
              <w:rPr>
                <w:rFonts w:hint="eastAsia"/>
                <w:sz w:val="28"/>
                <w:szCs w:val="28"/>
              </w:rPr>
              <w:t>次数</w:t>
            </w:r>
          </w:p>
        </w:tc>
        <w:tc>
          <w:tcPr>
            <w:tcW w:w="1134" w:type="dxa"/>
            <w:vAlign w:val="center"/>
          </w:tcPr>
          <w:p>
            <w:pPr>
              <w:widowControl/>
              <w:jc w:val="center"/>
              <w:rPr>
                <w:rFonts w:hint="eastAsia"/>
                <w:sz w:val="28"/>
                <w:szCs w:val="28"/>
              </w:rPr>
            </w:pPr>
            <w:r>
              <w:rPr>
                <w:rFonts w:hint="eastAsia"/>
                <w:sz w:val="28"/>
                <w:szCs w:val="28"/>
              </w:rPr>
              <w:t>受益</w:t>
            </w:r>
          </w:p>
          <w:p>
            <w:pPr>
              <w:widowControl/>
              <w:jc w:val="center"/>
              <w:rPr>
                <w:rFonts w:hint="eastAsia"/>
                <w:sz w:val="28"/>
                <w:szCs w:val="28"/>
              </w:rPr>
            </w:pPr>
            <w:r>
              <w:rPr>
                <w:rFonts w:hint="eastAsia"/>
                <w:sz w:val="28"/>
                <w:szCs w:val="28"/>
              </w:rPr>
              <w:t>人次</w:t>
            </w:r>
          </w:p>
        </w:tc>
        <w:tc>
          <w:tcPr>
            <w:tcW w:w="1134" w:type="dxa"/>
            <w:vAlign w:val="center"/>
          </w:tcPr>
          <w:p>
            <w:pPr>
              <w:widowControl/>
              <w:jc w:val="center"/>
              <w:rPr>
                <w:rFonts w:hint="eastAsia"/>
                <w:sz w:val="28"/>
                <w:szCs w:val="28"/>
              </w:rPr>
            </w:pPr>
            <w:r>
              <w:rPr>
                <w:rFonts w:hint="eastAsia"/>
                <w:sz w:val="28"/>
                <w:szCs w:val="28"/>
              </w:rPr>
              <w:t>活动</w:t>
            </w:r>
          </w:p>
          <w:p>
            <w:pPr>
              <w:widowControl/>
              <w:jc w:val="center"/>
              <w:rPr>
                <w:rFonts w:hint="eastAsia"/>
                <w:sz w:val="28"/>
                <w:szCs w:val="28"/>
              </w:rPr>
            </w:pPr>
            <w:r>
              <w:rPr>
                <w:rFonts w:hint="eastAsia"/>
                <w:sz w:val="28"/>
                <w:szCs w:val="28"/>
              </w:rPr>
              <w:t>名称</w:t>
            </w:r>
          </w:p>
        </w:tc>
        <w:tc>
          <w:tcPr>
            <w:tcW w:w="1054" w:type="dxa"/>
            <w:vAlign w:val="center"/>
          </w:tcPr>
          <w:p>
            <w:pPr>
              <w:widowControl/>
              <w:jc w:val="center"/>
              <w:rPr>
                <w:rFonts w:hint="eastAsia"/>
                <w:sz w:val="28"/>
                <w:szCs w:val="28"/>
              </w:rPr>
            </w:pPr>
            <w:r>
              <w:rPr>
                <w:rFonts w:hint="eastAsia"/>
                <w:sz w:val="28"/>
                <w:szCs w:val="28"/>
              </w:rPr>
              <w:t>活动</w:t>
            </w:r>
          </w:p>
          <w:p>
            <w:pPr>
              <w:widowControl/>
              <w:jc w:val="center"/>
              <w:rPr>
                <w:rFonts w:hint="eastAsia"/>
                <w:sz w:val="28"/>
                <w:szCs w:val="28"/>
              </w:rPr>
            </w:pPr>
            <w:r>
              <w:rPr>
                <w:rFonts w:hint="eastAsia"/>
                <w:sz w:val="28"/>
                <w:szCs w:val="28"/>
              </w:rPr>
              <w:t>次数</w:t>
            </w:r>
          </w:p>
        </w:tc>
        <w:tc>
          <w:tcPr>
            <w:tcW w:w="1134" w:type="dxa"/>
            <w:vAlign w:val="center"/>
          </w:tcPr>
          <w:p>
            <w:pPr>
              <w:widowControl/>
              <w:jc w:val="center"/>
              <w:rPr>
                <w:rFonts w:hint="eastAsia"/>
                <w:sz w:val="28"/>
                <w:szCs w:val="28"/>
              </w:rPr>
            </w:pPr>
            <w:r>
              <w:rPr>
                <w:rFonts w:hint="eastAsia"/>
                <w:sz w:val="28"/>
                <w:szCs w:val="28"/>
              </w:rPr>
              <w:t>受益</w:t>
            </w:r>
          </w:p>
          <w:p>
            <w:pPr>
              <w:widowControl/>
              <w:jc w:val="center"/>
              <w:rPr>
                <w:rFonts w:hint="eastAsia"/>
                <w:sz w:val="28"/>
                <w:szCs w:val="28"/>
              </w:rPr>
            </w:pPr>
            <w:r>
              <w:rPr>
                <w:rFonts w:hint="eastAsia"/>
                <w:sz w:val="28"/>
                <w:szCs w:val="28"/>
              </w:rPr>
              <w:t>人次</w:t>
            </w:r>
          </w:p>
        </w:tc>
        <w:tc>
          <w:tcPr>
            <w:tcW w:w="1224" w:type="dxa"/>
            <w:vAlign w:val="center"/>
          </w:tcPr>
          <w:p>
            <w:pPr>
              <w:widowControl/>
              <w:spacing w:line="360" w:lineRule="auto"/>
              <w:jc w:val="center"/>
              <w:rPr>
                <w:rFonts w:hint="eastAsia"/>
                <w:sz w:val="28"/>
                <w:szCs w:val="28"/>
              </w:rPr>
            </w:pPr>
            <w:r>
              <w:rPr>
                <w:rFonts w:hint="eastAsia"/>
                <w:sz w:val="28"/>
                <w:szCs w:val="28"/>
              </w:rPr>
              <w:t>已留存资料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jc w:val="center"/>
        </w:trPr>
        <w:tc>
          <w:tcPr>
            <w:tcW w:w="1130" w:type="dxa"/>
            <w:vMerge w:val="continue"/>
            <w:vAlign w:val="top"/>
          </w:tcPr>
          <w:p>
            <w:pPr>
              <w:widowControl/>
              <w:spacing w:line="360" w:lineRule="auto"/>
              <w:jc w:val="left"/>
              <w:rPr>
                <w:rFonts w:hint="eastAsia"/>
                <w:sz w:val="28"/>
                <w:szCs w:val="28"/>
              </w:rPr>
            </w:pPr>
          </w:p>
        </w:tc>
        <w:tc>
          <w:tcPr>
            <w:tcW w:w="1235" w:type="dxa"/>
            <w:vAlign w:val="top"/>
          </w:tcPr>
          <w:p>
            <w:pPr>
              <w:widowControl/>
              <w:spacing w:line="360" w:lineRule="auto"/>
              <w:jc w:val="left"/>
              <w:rPr>
                <w:rFonts w:hint="eastAsia"/>
                <w:sz w:val="28"/>
                <w:szCs w:val="28"/>
              </w:rPr>
            </w:pPr>
          </w:p>
        </w:tc>
        <w:tc>
          <w:tcPr>
            <w:tcW w:w="993"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05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224" w:type="dxa"/>
            <w:vAlign w:val="top"/>
          </w:tcPr>
          <w:p>
            <w:pPr>
              <w:widowControl/>
              <w:spacing w:line="360" w:lineRule="auto"/>
              <w:jc w:val="left"/>
              <w:rPr>
                <w:rFonts w:hint="eastAsia"/>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6" w:hRule="atLeast"/>
          <w:jc w:val="center"/>
        </w:trPr>
        <w:tc>
          <w:tcPr>
            <w:tcW w:w="1130" w:type="dxa"/>
            <w:vMerge w:val="continue"/>
            <w:vAlign w:val="top"/>
          </w:tcPr>
          <w:p>
            <w:pPr>
              <w:widowControl/>
              <w:spacing w:line="360" w:lineRule="auto"/>
              <w:jc w:val="left"/>
              <w:rPr>
                <w:rFonts w:hint="eastAsia"/>
                <w:sz w:val="28"/>
                <w:szCs w:val="28"/>
              </w:rPr>
            </w:pPr>
          </w:p>
        </w:tc>
        <w:tc>
          <w:tcPr>
            <w:tcW w:w="1235" w:type="dxa"/>
            <w:vAlign w:val="top"/>
          </w:tcPr>
          <w:p>
            <w:pPr>
              <w:widowControl/>
              <w:spacing w:line="360" w:lineRule="auto"/>
              <w:jc w:val="left"/>
              <w:rPr>
                <w:rFonts w:hint="eastAsia"/>
                <w:sz w:val="28"/>
                <w:szCs w:val="28"/>
              </w:rPr>
            </w:pPr>
          </w:p>
        </w:tc>
        <w:tc>
          <w:tcPr>
            <w:tcW w:w="993"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05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224" w:type="dxa"/>
            <w:vAlign w:val="top"/>
          </w:tcPr>
          <w:p>
            <w:pPr>
              <w:widowControl/>
              <w:spacing w:line="360" w:lineRule="auto"/>
              <w:jc w:val="left"/>
              <w:rPr>
                <w:rFonts w:hint="eastAsia"/>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1" w:hRule="atLeast"/>
          <w:jc w:val="center"/>
        </w:trPr>
        <w:tc>
          <w:tcPr>
            <w:tcW w:w="1130" w:type="dxa"/>
            <w:vMerge w:val="continue"/>
            <w:vAlign w:val="top"/>
          </w:tcPr>
          <w:p>
            <w:pPr>
              <w:widowControl/>
              <w:spacing w:line="360" w:lineRule="auto"/>
              <w:jc w:val="left"/>
              <w:rPr>
                <w:rFonts w:hint="eastAsia"/>
                <w:sz w:val="28"/>
                <w:szCs w:val="28"/>
              </w:rPr>
            </w:pPr>
          </w:p>
        </w:tc>
        <w:tc>
          <w:tcPr>
            <w:tcW w:w="1235" w:type="dxa"/>
            <w:vAlign w:val="top"/>
          </w:tcPr>
          <w:p>
            <w:pPr>
              <w:widowControl/>
              <w:spacing w:line="360" w:lineRule="auto"/>
              <w:jc w:val="left"/>
              <w:rPr>
                <w:rFonts w:hint="eastAsia"/>
                <w:sz w:val="28"/>
                <w:szCs w:val="28"/>
              </w:rPr>
            </w:pPr>
          </w:p>
        </w:tc>
        <w:tc>
          <w:tcPr>
            <w:tcW w:w="993"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05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224" w:type="dxa"/>
            <w:vAlign w:val="top"/>
          </w:tcPr>
          <w:p>
            <w:pPr>
              <w:widowControl/>
              <w:spacing w:line="360" w:lineRule="auto"/>
              <w:jc w:val="left"/>
              <w:rPr>
                <w:rFonts w:hint="eastAsia"/>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6" w:hRule="atLeast"/>
          <w:jc w:val="center"/>
        </w:trPr>
        <w:tc>
          <w:tcPr>
            <w:tcW w:w="1130" w:type="dxa"/>
            <w:vMerge w:val="continue"/>
            <w:vAlign w:val="top"/>
          </w:tcPr>
          <w:p>
            <w:pPr>
              <w:widowControl/>
              <w:spacing w:line="360" w:lineRule="auto"/>
              <w:jc w:val="left"/>
              <w:rPr>
                <w:rFonts w:hint="eastAsia"/>
                <w:sz w:val="28"/>
                <w:szCs w:val="28"/>
              </w:rPr>
            </w:pPr>
          </w:p>
        </w:tc>
        <w:tc>
          <w:tcPr>
            <w:tcW w:w="1235" w:type="dxa"/>
            <w:vAlign w:val="top"/>
          </w:tcPr>
          <w:p>
            <w:pPr>
              <w:widowControl/>
              <w:spacing w:line="360" w:lineRule="auto"/>
              <w:jc w:val="left"/>
              <w:rPr>
                <w:rFonts w:hint="eastAsia"/>
                <w:sz w:val="28"/>
                <w:szCs w:val="28"/>
              </w:rPr>
            </w:pPr>
          </w:p>
        </w:tc>
        <w:tc>
          <w:tcPr>
            <w:tcW w:w="993"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054" w:type="dxa"/>
            <w:vAlign w:val="top"/>
          </w:tcPr>
          <w:p>
            <w:pPr>
              <w:widowControl/>
              <w:spacing w:line="360" w:lineRule="auto"/>
              <w:jc w:val="left"/>
              <w:rPr>
                <w:rFonts w:hint="eastAsia"/>
                <w:sz w:val="28"/>
                <w:szCs w:val="28"/>
              </w:rPr>
            </w:pPr>
          </w:p>
        </w:tc>
        <w:tc>
          <w:tcPr>
            <w:tcW w:w="1134" w:type="dxa"/>
            <w:vAlign w:val="top"/>
          </w:tcPr>
          <w:p>
            <w:pPr>
              <w:widowControl/>
              <w:spacing w:line="360" w:lineRule="auto"/>
              <w:jc w:val="left"/>
              <w:rPr>
                <w:rFonts w:hint="eastAsia"/>
                <w:sz w:val="28"/>
                <w:szCs w:val="28"/>
              </w:rPr>
            </w:pPr>
          </w:p>
        </w:tc>
        <w:tc>
          <w:tcPr>
            <w:tcW w:w="1224" w:type="dxa"/>
            <w:vAlign w:val="top"/>
          </w:tcPr>
          <w:p>
            <w:pPr>
              <w:widowControl/>
              <w:spacing w:line="360" w:lineRule="auto"/>
              <w:jc w:val="left"/>
              <w:rPr>
                <w:rFonts w:hint="eastAsia"/>
                <w:sz w:val="28"/>
                <w:szCs w:val="28"/>
              </w:rPr>
            </w:pPr>
          </w:p>
        </w:tc>
      </w:tr>
    </w:tbl>
    <w:p>
      <w:pPr>
        <w:spacing w:line="570" w:lineRule="exact"/>
        <w:rPr>
          <w:rFonts w:hint="eastAsia" w:eastAsia="黑体"/>
          <w:sz w:val="28"/>
          <w:szCs w:val="28"/>
        </w:rPr>
      </w:pPr>
      <w:r>
        <w:rPr>
          <w:rFonts w:hint="eastAsia" w:eastAsia="黑体"/>
          <w:sz w:val="28"/>
          <w:szCs w:val="28"/>
        </w:rPr>
        <w:t>四、 项目取得的成效</w:t>
      </w:r>
    </w:p>
    <w:p>
      <w:pPr>
        <w:spacing w:line="570" w:lineRule="exact"/>
        <w:rPr>
          <w:rFonts w:hint="eastAsia"/>
          <w:sz w:val="28"/>
          <w:szCs w:val="28"/>
        </w:rPr>
      </w:pPr>
      <w:r>
        <w:rPr>
          <w:rFonts w:hint="eastAsia"/>
          <w:sz w:val="28"/>
          <w:szCs w:val="28"/>
        </w:rPr>
        <w:t>1、项目效果（项目启动至今）</w:t>
      </w:r>
    </w:p>
    <w:p>
      <w:pPr>
        <w:widowControl/>
        <w:spacing w:line="570" w:lineRule="exact"/>
        <w:ind w:left="360"/>
        <w:jc w:val="left"/>
        <w:rPr>
          <w:rFonts w:hint="eastAsia"/>
          <w:sz w:val="28"/>
          <w:szCs w:val="28"/>
        </w:rPr>
      </w:pPr>
      <w:r>
        <w:rPr>
          <w:sz w:val="28"/>
          <w:szCs w:val="28"/>
        </w:rPr>
        <w:t>◊</w:t>
      </w:r>
      <w:r>
        <w:rPr>
          <w:rFonts w:hint="eastAsia"/>
          <w:sz w:val="28"/>
          <w:szCs w:val="28"/>
        </w:rPr>
        <w:t xml:space="preserve"> 请根据贵机构申请书中列举的成功指标，说明项目已达到哪些成效？与项目启动前相比，有哪些改变？（包括：具体的成效；目标群体获得的提升；其他相关群体获得的提升；对项目目的的合理性调整，等等）</w:t>
      </w:r>
    </w:p>
    <w:p>
      <w:pPr>
        <w:widowControl/>
        <w:spacing w:line="570" w:lineRule="exact"/>
        <w:ind w:left="360"/>
        <w:jc w:val="left"/>
        <w:rPr>
          <w:rFonts w:hint="eastAsia"/>
          <w:sz w:val="28"/>
          <w:szCs w:val="28"/>
        </w:rPr>
      </w:pPr>
      <w:r>
        <w:rPr>
          <w:sz w:val="28"/>
          <w:szCs w:val="28"/>
        </w:rPr>
        <w:t>◊</w:t>
      </w:r>
      <w:r>
        <w:rPr>
          <w:rFonts w:hint="eastAsia"/>
          <w:sz w:val="28"/>
          <w:szCs w:val="28"/>
        </w:rPr>
        <w:t xml:space="preserve"> 受益群体是如何看待本项目所开展的工作及达到的成效？</w:t>
      </w:r>
    </w:p>
    <w:p>
      <w:pPr>
        <w:widowControl/>
        <w:spacing w:line="570" w:lineRule="exact"/>
        <w:ind w:left="360"/>
        <w:jc w:val="left"/>
        <w:rPr>
          <w:rFonts w:hint="eastAsia"/>
          <w:sz w:val="28"/>
          <w:szCs w:val="28"/>
        </w:rPr>
      </w:pPr>
      <w:r>
        <w:rPr>
          <w:sz w:val="28"/>
          <w:szCs w:val="28"/>
        </w:rPr>
        <w:t>◊</w:t>
      </w:r>
      <w:r>
        <w:rPr>
          <w:rFonts w:hint="eastAsia"/>
          <w:sz w:val="28"/>
          <w:szCs w:val="28"/>
        </w:rPr>
        <w:t xml:space="preserve"> 请提供服务对象满意度反馈统计结果。</w:t>
      </w:r>
    </w:p>
    <w:p>
      <w:pPr>
        <w:widowControl/>
        <w:spacing w:line="570" w:lineRule="exact"/>
        <w:jc w:val="left"/>
        <w:rPr>
          <w:rFonts w:hint="eastAsia"/>
          <w:sz w:val="28"/>
          <w:szCs w:val="28"/>
        </w:rPr>
      </w:pPr>
      <w:r>
        <w:rPr>
          <w:rFonts w:hint="eastAsia"/>
          <w:sz w:val="28"/>
          <w:szCs w:val="28"/>
        </w:rPr>
        <w:t>2、项目产生的其他重要影响</w:t>
      </w:r>
    </w:p>
    <w:p>
      <w:pPr>
        <w:widowControl/>
        <w:numPr>
          <w:ilvl w:val="0"/>
          <w:numId w:val="4"/>
        </w:numPr>
        <w:spacing w:line="570" w:lineRule="exact"/>
        <w:jc w:val="left"/>
        <w:rPr>
          <w:rFonts w:hint="eastAsia"/>
          <w:sz w:val="28"/>
          <w:szCs w:val="28"/>
        </w:rPr>
      </w:pPr>
      <w:r>
        <w:rPr>
          <w:rFonts w:hint="eastAsia"/>
          <w:sz w:val="28"/>
          <w:szCs w:val="28"/>
        </w:rPr>
        <w:t>请描述项目实施过程中产生的其他重要影响（正面或是负面；预计或是未预计的）。这些影响可能是政策、经济、社会层面的。</w:t>
      </w:r>
    </w:p>
    <w:p>
      <w:pPr>
        <w:widowControl/>
        <w:numPr>
          <w:ilvl w:val="0"/>
          <w:numId w:val="4"/>
        </w:numPr>
        <w:spacing w:line="570" w:lineRule="exact"/>
        <w:jc w:val="left"/>
        <w:rPr>
          <w:rFonts w:hint="eastAsia"/>
          <w:sz w:val="28"/>
          <w:szCs w:val="28"/>
        </w:rPr>
      </w:pPr>
      <w:r>
        <w:rPr>
          <w:rFonts w:hint="eastAsia"/>
          <w:sz w:val="28"/>
          <w:szCs w:val="28"/>
        </w:rPr>
        <w:t>除项目已设定的项目目标外，项目是否还取得其他长远影响？如果有，是怎样的影响？并说明是怎样产生的？</w:t>
      </w:r>
    </w:p>
    <w:p>
      <w:pPr>
        <w:spacing w:line="570" w:lineRule="exact"/>
        <w:rPr>
          <w:rFonts w:hint="eastAsia"/>
          <w:sz w:val="28"/>
          <w:szCs w:val="28"/>
        </w:rPr>
      </w:pPr>
      <w:r>
        <w:rPr>
          <w:rFonts w:hint="eastAsia"/>
          <w:sz w:val="28"/>
          <w:szCs w:val="28"/>
        </w:rPr>
        <w:t>3、 媒体报道（项目启动至今）</w:t>
      </w:r>
    </w:p>
    <w:p>
      <w:pPr>
        <w:widowControl/>
        <w:numPr>
          <w:ilvl w:val="0"/>
          <w:numId w:val="5"/>
        </w:numPr>
        <w:spacing w:line="570" w:lineRule="exact"/>
        <w:jc w:val="left"/>
        <w:rPr>
          <w:rFonts w:hint="eastAsia"/>
          <w:sz w:val="28"/>
          <w:szCs w:val="28"/>
        </w:rPr>
      </w:pPr>
      <w:r>
        <w:rPr>
          <w:rFonts w:hint="eastAsia"/>
          <w:sz w:val="28"/>
          <w:szCs w:val="28"/>
        </w:rPr>
        <w:t>是否有媒体对项目进行报道？有哪些报道？</w:t>
      </w:r>
    </w:p>
    <w:p>
      <w:pPr>
        <w:widowControl/>
        <w:numPr>
          <w:ilvl w:val="0"/>
          <w:numId w:val="0"/>
        </w:numPr>
        <w:spacing w:line="570" w:lineRule="exact"/>
        <w:ind w:left="360" w:leftChars="0"/>
        <w:jc w:val="left"/>
        <w:rPr>
          <w:rFonts w:hint="eastAsia"/>
          <w:sz w:val="28"/>
          <w:szCs w:val="28"/>
        </w:rPr>
      </w:pPr>
    </w:p>
    <w:p>
      <w:pPr>
        <w:spacing w:line="570" w:lineRule="exact"/>
        <w:rPr>
          <w:rFonts w:eastAsia="黑体"/>
          <w:sz w:val="28"/>
          <w:szCs w:val="28"/>
        </w:rPr>
      </w:pPr>
      <w:r>
        <w:rPr>
          <w:rFonts w:hint="eastAsia" w:eastAsia="黑体"/>
          <w:sz w:val="28"/>
          <w:szCs w:val="28"/>
        </w:rPr>
        <w:t>五、 项目实施中遇到的困难和问题</w:t>
      </w:r>
    </w:p>
    <w:p>
      <w:pPr>
        <w:spacing w:line="570" w:lineRule="exact"/>
        <w:ind w:left="0" w:firstLine="560" w:firstLineChars="200"/>
        <w:rPr>
          <w:rFonts w:hint="eastAsia"/>
          <w:sz w:val="28"/>
          <w:szCs w:val="28"/>
        </w:rPr>
      </w:pPr>
      <w:r>
        <w:rPr>
          <w:rFonts w:hint="eastAsia"/>
          <w:sz w:val="28"/>
          <w:szCs w:val="28"/>
        </w:rPr>
        <w:t>在实施项目的过程中所遇到的挑战、问题和潜力方面，你们对项目的进展有怎么的评价？（项目启动至今）</w:t>
      </w:r>
    </w:p>
    <w:p>
      <w:pPr>
        <w:spacing w:line="570" w:lineRule="exact"/>
        <w:ind w:left="0" w:firstLine="560" w:firstLineChars="200"/>
        <w:rPr>
          <w:rFonts w:hint="eastAsia"/>
          <w:sz w:val="28"/>
          <w:szCs w:val="28"/>
        </w:rPr>
      </w:pPr>
    </w:p>
    <w:p>
      <w:pPr>
        <w:spacing w:line="570" w:lineRule="exact"/>
        <w:ind w:left="360" w:hanging="360"/>
        <w:rPr>
          <w:rFonts w:eastAsia="黑体"/>
          <w:sz w:val="28"/>
          <w:szCs w:val="28"/>
        </w:rPr>
      </w:pPr>
      <w:r>
        <w:rPr>
          <w:rFonts w:hint="eastAsia" w:eastAsia="黑体"/>
          <w:sz w:val="28"/>
          <w:szCs w:val="28"/>
        </w:rPr>
        <w:t>六、下半周期项目实施计划</w:t>
      </w:r>
    </w:p>
    <w:p>
      <w:pPr>
        <w:widowControl/>
        <w:spacing w:line="570" w:lineRule="exact"/>
        <w:ind w:left="360"/>
        <w:jc w:val="left"/>
        <w:rPr>
          <w:sz w:val="28"/>
          <w:szCs w:val="28"/>
        </w:rPr>
      </w:pPr>
      <w:r>
        <w:rPr>
          <w:sz w:val="28"/>
          <w:szCs w:val="28"/>
        </w:rPr>
        <w:t>◊</w:t>
      </w:r>
      <w:r>
        <w:rPr>
          <w:rFonts w:hint="eastAsia"/>
          <w:sz w:val="28"/>
          <w:szCs w:val="28"/>
        </w:rPr>
        <w:t xml:space="preserve"> 在接下来的半个周期中，项目将要达成到的成效有哪些？</w:t>
      </w:r>
    </w:p>
    <w:p>
      <w:pPr>
        <w:widowControl/>
        <w:spacing w:line="570" w:lineRule="exact"/>
        <w:ind w:left="360"/>
        <w:jc w:val="left"/>
        <w:rPr>
          <w:rFonts w:hint="eastAsia"/>
          <w:sz w:val="28"/>
          <w:szCs w:val="28"/>
        </w:rPr>
      </w:pPr>
      <w:r>
        <w:rPr>
          <w:sz w:val="28"/>
          <w:szCs w:val="28"/>
        </w:rPr>
        <w:t>◊</w:t>
      </w:r>
      <w:r>
        <w:rPr>
          <w:rFonts w:hint="eastAsia"/>
          <w:sz w:val="28"/>
          <w:szCs w:val="28"/>
        </w:rPr>
        <w:t xml:space="preserve"> 对项目实施中所遇到的问题和困难，你们将有怎么样的解决方法？你们会继续按照最先的项目设计开展下期项目，还是会有调整？如有调整，是怎样的调整？</w:t>
      </w:r>
    </w:p>
    <w:p>
      <w:pPr>
        <w:widowControl/>
        <w:spacing w:line="570" w:lineRule="exact"/>
        <w:ind w:left="360"/>
        <w:jc w:val="left"/>
        <w:rPr>
          <w:rFonts w:hint="eastAsia"/>
          <w:sz w:val="28"/>
          <w:szCs w:val="28"/>
        </w:rPr>
      </w:pPr>
      <w:r>
        <w:rPr>
          <w:sz w:val="28"/>
          <w:szCs w:val="28"/>
        </w:rPr>
        <w:t>◊</w:t>
      </w:r>
      <w:r>
        <w:rPr>
          <w:rFonts w:hint="eastAsia"/>
          <w:sz w:val="28"/>
          <w:szCs w:val="28"/>
        </w:rPr>
        <w:t xml:space="preserve">  请说明最新的项目计划和预算</w:t>
      </w: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widowControl/>
        <w:spacing w:line="570" w:lineRule="exact"/>
        <w:ind w:left="360"/>
        <w:jc w:val="left"/>
        <w:rPr>
          <w:rFonts w:hint="eastAsia"/>
          <w:sz w:val="28"/>
          <w:szCs w:val="28"/>
        </w:rPr>
      </w:pPr>
    </w:p>
    <w:p>
      <w:pPr>
        <w:spacing w:line="550" w:lineRule="exact"/>
        <w:jc w:val="left"/>
        <w:rPr>
          <w:rFonts w:hint="eastAsia" w:ascii="方正小标宋简体" w:eastAsia="方正小标宋简体"/>
          <w:bCs/>
          <w:sz w:val="24"/>
          <w:szCs w:val="24"/>
          <w:lang w:val="en-US" w:eastAsia="zh-CN"/>
        </w:rPr>
      </w:pPr>
      <w:r>
        <w:rPr>
          <w:rFonts w:hint="eastAsia" w:ascii="方正小标宋简体" w:eastAsia="方正小标宋简体"/>
          <w:bCs/>
          <w:sz w:val="24"/>
          <w:szCs w:val="24"/>
          <w:lang w:val="en-US" w:eastAsia="zh-CN"/>
        </w:rPr>
        <w:t>附件十二</w:t>
      </w:r>
    </w:p>
    <w:p>
      <w:pPr>
        <w:spacing w:before="156" w:beforeLines="50"/>
        <w:jc w:val="center"/>
        <w:rPr>
          <w:rFonts w:hint="default" w:eastAsia="方正小标宋简体"/>
          <w:b/>
          <w:sz w:val="44"/>
          <w:szCs w:val="44"/>
        </w:rPr>
      </w:pPr>
    </w:p>
    <w:p>
      <w:pPr>
        <w:spacing w:line="360" w:lineRule="auto"/>
        <w:jc w:val="center"/>
        <w:rPr>
          <w:rFonts w:hint="default" w:eastAsia="方正小标宋简体"/>
          <w:sz w:val="44"/>
          <w:szCs w:val="44"/>
        </w:rPr>
      </w:pPr>
      <w:r>
        <w:rPr>
          <w:rFonts w:hint="default" w:eastAsia="方正小标宋简体"/>
          <w:sz w:val="44"/>
          <w:szCs w:val="44"/>
        </w:rPr>
        <w:t>静安区政府购买社会组织服务项目</w:t>
      </w:r>
    </w:p>
    <w:p>
      <w:pPr>
        <w:spacing w:line="360" w:lineRule="auto"/>
        <w:jc w:val="center"/>
        <w:rPr>
          <w:rFonts w:hint="default" w:eastAsia="方正小标宋简体"/>
          <w:sz w:val="44"/>
          <w:szCs w:val="44"/>
        </w:rPr>
      </w:pPr>
      <w:r>
        <w:rPr>
          <w:rFonts w:hint="default" w:eastAsia="方正小标宋简体"/>
          <w:sz w:val="44"/>
          <w:szCs w:val="44"/>
        </w:rPr>
        <w:t>结 项 报 告</w:t>
      </w:r>
    </w:p>
    <w:p>
      <w:pPr>
        <w:spacing w:line="360" w:lineRule="auto"/>
        <w:jc w:val="center"/>
        <w:rPr>
          <w:rFonts w:hint="default"/>
          <w:sz w:val="52"/>
          <w:szCs w:val="52"/>
        </w:rPr>
      </w:pPr>
    </w:p>
    <w:p>
      <w:pPr>
        <w:spacing w:line="360" w:lineRule="auto"/>
        <w:jc w:val="center"/>
        <w:rPr>
          <w:rFonts w:hint="default"/>
          <w:sz w:val="52"/>
          <w:szCs w:val="52"/>
        </w:rPr>
      </w:pPr>
    </w:p>
    <w:p>
      <w:pPr>
        <w:spacing w:line="360" w:lineRule="auto"/>
        <w:jc w:val="center"/>
        <w:rPr>
          <w:rFonts w:hint="default"/>
          <w:sz w:val="52"/>
          <w:szCs w:val="52"/>
        </w:rPr>
      </w:pPr>
    </w:p>
    <w:p>
      <w:pPr>
        <w:jc w:val="center"/>
      </w:pPr>
    </w:p>
    <w:p>
      <w:pPr>
        <w:rPr>
          <w:rFonts w:hint="default"/>
          <w:sz w:val="28"/>
          <w:szCs w:val="28"/>
          <w:u w:val="single"/>
        </w:rPr>
      </w:pPr>
      <w:r>
        <w:rPr>
          <w:rFonts w:hint="default"/>
          <w:b/>
          <w:szCs w:val="21"/>
        </w:rPr>
        <w:t xml:space="preserve">   </w:t>
      </w:r>
      <w:r>
        <w:rPr>
          <w:rFonts w:hint="default"/>
          <w:szCs w:val="21"/>
        </w:rPr>
        <w:t xml:space="preserve">     </w:t>
      </w:r>
      <w:r>
        <w:rPr>
          <w:rFonts w:hint="default"/>
          <w:b/>
          <w:sz w:val="28"/>
          <w:szCs w:val="28"/>
        </w:rPr>
        <w:t xml:space="preserve"> </w:t>
      </w:r>
      <w:r>
        <w:rPr>
          <w:rFonts w:hint="default"/>
          <w:sz w:val="28"/>
          <w:szCs w:val="28"/>
        </w:rPr>
        <w:t xml:space="preserve"> </w:t>
      </w:r>
      <w:r>
        <w:rPr>
          <w:rFonts w:hint="default" w:hAnsi="Times New Roman"/>
          <w:sz w:val="28"/>
          <w:szCs w:val="28"/>
        </w:rPr>
        <w:t>项目名称</w:t>
      </w:r>
      <w:r>
        <w:rPr>
          <w:rFonts w:hint="default"/>
          <w:sz w:val="28"/>
          <w:szCs w:val="28"/>
        </w:rPr>
        <w:t>:</w:t>
      </w:r>
      <w:r>
        <w:rPr>
          <w:rFonts w:hint="default"/>
          <w:sz w:val="28"/>
          <w:szCs w:val="28"/>
          <w:u w:val="single"/>
        </w:rPr>
        <w:t xml:space="preserve">                                 </w:t>
      </w:r>
      <w:r>
        <w:rPr>
          <w:rFonts w:hint="eastAsia"/>
          <w:sz w:val="28"/>
          <w:szCs w:val="28"/>
          <w:u w:val="single"/>
        </w:rPr>
        <w:t xml:space="preserve"> </w:t>
      </w:r>
      <w:r>
        <w:rPr>
          <w:rFonts w:hint="default"/>
          <w:sz w:val="28"/>
          <w:szCs w:val="28"/>
          <w:u w:val="single"/>
        </w:rPr>
        <w:t xml:space="preserve">  </w:t>
      </w:r>
    </w:p>
    <w:p>
      <w:pPr>
        <w:spacing w:before="100" w:beforeAutospacing="1" w:after="100" w:afterAutospacing="1" w:line="360" w:lineRule="auto"/>
        <w:rPr>
          <w:rFonts w:hint="default"/>
          <w:sz w:val="28"/>
          <w:szCs w:val="28"/>
        </w:rPr>
      </w:pPr>
      <w:r>
        <w:rPr>
          <w:rFonts w:hint="default"/>
          <w:sz w:val="28"/>
          <w:szCs w:val="28"/>
        </w:rPr>
        <w:t xml:space="preserve">           </w:t>
      </w:r>
      <w:r>
        <w:rPr>
          <w:rFonts w:hint="default" w:hAnsi="Times New Roman"/>
          <w:sz w:val="28"/>
          <w:szCs w:val="28"/>
        </w:rPr>
        <w:t>提交机构</w:t>
      </w:r>
      <w:r>
        <w:rPr>
          <w:rFonts w:hint="default"/>
          <w:sz w:val="28"/>
          <w:szCs w:val="28"/>
        </w:rPr>
        <w:t>:</w:t>
      </w:r>
      <w:r>
        <w:rPr>
          <w:rFonts w:hint="default"/>
          <w:sz w:val="28"/>
          <w:szCs w:val="28"/>
          <w:u w:val="single"/>
        </w:rPr>
        <w:t xml:space="preserve">   (</w:t>
      </w:r>
      <w:r>
        <w:rPr>
          <w:rFonts w:hint="default" w:hAnsi="Times New Roman"/>
          <w:sz w:val="28"/>
          <w:szCs w:val="28"/>
          <w:u w:val="single"/>
        </w:rPr>
        <w:t>项目实施组织</w:t>
      </w:r>
      <w:r>
        <w:rPr>
          <w:rFonts w:hint="default"/>
          <w:sz w:val="28"/>
          <w:szCs w:val="28"/>
          <w:u w:val="single"/>
        </w:rPr>
        <w:t xml:space="preserve">)                    </w:t>
      </w:r>
    </w:p>
    <w:p>
      <w:pPr>
        <w:spacing w:before="100" w:beforeAutospacing="1" w:after="100" w:afterAutospacing="1" w:line="360" w:lineRule="auto"/>
        <w:rPr>
          <w:sz w:val="28"/>
          <w:szCs w:val="28"/>
        </w:rPr>
      </w:pPr>
      <w:r>
        <w:rPr>
          <w:rFonts w:hint="default"/>
          <w:sz w:val="28"/>
          <w:szCs w:val="28"/>
        </w:rPr>
        <w:t xml:space="preserve">           </w:t>
      </w:r>
      <w:r>
        <w:rPr>
          <w:rFonts w:hint="default" w:hAnsi="Times New Roman"/>
          <w:sz w:val="28"/>
          <w:szCs w:val="28"/>
        </w:rPr>
        <w:t>报告周期</w:t>
      </w:r>
      <w:r>
        <w:rPr>
          <w:rFonts w:hint="default"/>
          <w:sz w:val="28"/>
          <w:szCs w:val="28"/>
        </w:rPr>
        <w:t>:</w:t>
      </w:r>
      <w:r>
        <w:rPr>
          <w:rFonts w:hint="default"/>
          <w:sz w:val="28"/>
          <w:szCs w:val="28"/>
          <w:u w:val="single"/>
        </w:rPr>
        <w:t xml:space="preserve">                                    </w:t>
      </w:r>
    </w:p>
    <w:p>
      <w:pPr>
        <w:spacing w:before="100" w:beforeAutospacing="1" w:after="100" w:afterAutospacing="1" w:line="360" w:lineRule="auto"/>
        <w:rPr>
          <w:b/>
          <w:sz w:val="28"/>
          <w:szCs w:val="28"/>
          <w:u w:val="single"/>
        </w:rPr>
        <w:sectPr>
          <w:footerReference r:id="rId7" w:type="first"/>
          <w:footerReference r:id="rId6" w:type="default"/>
          <w:pgSz w:w="11906" w:h="16838"/>
          <w:pgMar w:top="2211" w:right="1361" w:bottom="1871" w:left="1701" w:header="851" w:footer="992" w:gutter="0"/>
          <w:cols w:space="720" w:num="1"/>
          <w:docGrid w:type="lines" w:linePitch="312" w:charSpace="0"/>
        </w:sectPr>
      </w:pPr>
      <w:r>
        <w:rPr>
          <w:rFonts w:hint="default"/>
          <w:sz w:val="28"/>
          <w:szCs w:val="28"/>
        </w:rPr>
        <w:t xml:space="preserve">           </w:t>
      </w:r>
      <w:r>
        <w:rPr>
          <w:rFonts w:hint="default" w:hAnsi="Times New Roman"/>
          <w:sz w:val="28"/>
          <w:szCs w:val="28"/>
        </w:rPr>
        <w:t>提交日期</w:t>
      </w:r>
      <w:r>
        <w:rPr>
          <w:rFonts w:hint="default"/>
          <w:sz w:val="28"/>
          <w:szCs w:val="28"/>
        </w:rPr>
        <w:t>:</w:t>
      </w:r>
      <w:r>
        <w:rPr>
          <w:rFonts w:hint="default"/>
          <w:sz w:val="28"/>
          <w:szCs w:val="28"/>
          <w:u w:val="single"/>
        </w:rPr>
        <w:t xml:space="preserve">                                    </w:t>
      </w:r>
    </w:p>
    <w:p>
      <w:pPr>
        <w:spacing w:line="560" w:lineRule="exact"/>
        <w:rPr>
          <w:rFonts w:hint="default" w:eastAsia="黑体"/>
          <w:sz w:val="34"/>
          <w:szCs w:val="34"/>
        </w:rPr>
      </w:pPr>
    </w:p>
    <w:p>
      <w:pPr>
        <w:spacing w:line="560" w:lineRule="exact"/>
        <w:jc w:val="center"/>
        <w:rPr>
          <w:b/>
          <w:sz w:val="36"/>
          <w:szCs w:val="36"/>
        </w:rPr>
      </w:pPr>
      <w:r>
        <w:rPr>
          <w:rFonts w:hint="default" w:hAnsi="Times New Roman"/>
          <w:b/>
          <w:sz w:val="36"/>
          <w:szCs w:val="36"/>
        </w:rPr>
        <w:t>撰</w:t>
      </w:r>
      <w:r>
        <w:rPr>
          <w:rFonts w:hint="default"/>
          <w:b/>
          <w:sz w:val="36"/>
          <w:szCs w:val="36"/>
        </w:rPr>
        <w:t xml:space="preserve"> </w:t>
      </w:r>
      <w:r>
        <w:rPr>
          <w:rFonts w:hint="default" w:hAnsi="Times New Roman"/>
          <w:b/>
          <w:sz w:val="36"/>
          <w:szCs w:val="36"/>
        </w:rPr>
        <w:t>写</w:t>
      </w:r>
      <w:r>
        <w:rPr>
          <w:rFonts w:hint="default"/>
          <w:b/>
          <w:sz w:val="36"/>
          <w:szCs w:val="36"/>
        </w:rPr>
        <w:t xml:space="preserve"> </w:t>
      </w:r>
      <w:r>
        <w:rPr>
          <w:rFonts w:hint="default" w:hAnsi="Times New Roman"/>
          <w:b/>
          <w:sz w:val="36"/>
          <w:szCs w:val="36"/>
        </w:rPr>
        <w:t>说</w:t>
      </w:r>
      <w:r>
        <w:rPr>
          <w:rFonts w:hint="default"/>
          <w:b/>
          <w:sz w:val="36"/>
          <w:szCs w:val="36"/>
        </w:rPr>
        <w:t xml:space="preserve"> </w:t>
      </w:r>
      <w:r>
        <w:rPr>
          <w:rFonts w:hint="default" w:hAnsi="Times New Roman"/>
          <w:b/>
          <w:sz w:val="36"/>
          <w:szCs w:val="36"/>
        </w:rPr>
        <w:t>明</w:t>
      </w:r>
    </w:p>
    <w:p>
      <w:pPr>
        <w:spacing w:line="360" w:lineRule="auto"/>
        <w:rPr>
          <w:rFonts w:hint="default" w:ascii="Times New Roman"/>
          <w:sz w:val="34"/>
          <w:szCs w:val="34"/>
        </w:rPr>
      </w:pPr>
    </w:p>
    <w:p>
      <w:pPr>
        <w:spacing w:line="560" w:lineRule="exact"/>
        <w:rPr>
          <w:sz w:val="34"/>
          <w:szCs w:val="34"/>
        </w:rPr>
      </w:pPr>
      <w:r>
        <w:rPr>
          <w:rFonts w:hint="default" w:ascii="Times New Roman"/>
          <w:sz w:val="34"/>
          <w:szCs w:val="34"/>
        </w:rPr>
        <w:t>一</w:t>
      </w:r>
      <w:r>
        <w:rPr>
          <w:sz w:val="34"/>
          <w:szCs w:val="34"/>
        </w:rPr>
        <w:t>、《项目结项报告》主要考察项目实施组织资金执行情况和项目实施效果，将作为下年度项目评审的重要依据，项目实施单位必须确保其真实性和严肃性。</w:t>
      </w:r>
    </w:p>
    <w:p>
      <w:pPr>
        <w:spacing w:line="560" w:lineRule="exact"/>
        <w:rPr>
          <w:sz w:val="34"/>
          <w:szCs w:val="34"/>
        </w:rPr>
      </w:pPr>
      <w:r>
        <w:rPr>
          <w:rFonts w:hint="default" w:ascii="Times New Roman"/>
          <w:sz w:val="34"/>
          <w:szCs w:val="34"/>
        </w:rPr>
        <w:t>二</w:t>
      </w:r>
      <w:r>
        <w:rPr>
          <w:sz w:val="34"/>
          <w:szCs w:val="34"/>
        </w:rPr>
        <w:t>、整个报告篇幅请勿超过十页A4纸（包括附件、照片、故事及其它）。</w:t>
      </w:r>
    </w:p>
    <w:p>
      <w:pPr>
        <w:spacing w:line="560" w:lineRule="exact"/>
        <w:rPr>
          <w:sz w:val="34"/>
          <w:szCs w:val="34"/>
        </w:rPr>
      </w:pPr>
      <w:r>
        <w:rPr>
          <w:rFonts w:hint="default" w:ascii="Times New Roman"/>
          <w:sz w:val="34"/>
          <w:szCs w:val="34"/>
        </w:rPr>
        <w:t>三</w:t>
      </w:r>
      <w:r>
        <w:rPr>
          <w:sz w:val="34"/>
          <w:szCs w:val="34"/>
        </w:rPr>
        <w:t>、如果项目报告中使用了缩写和简写，请将它们列一份单独的说明列表。</w:t>
      </w: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eastAsia" w:ascii="Times New Roman" w:hAnsi="Times New Roman" w:eastAsia="方正小标宋简体" w:cs="Times New Roman"/>
          <w:sz w:val="34"/>
          <w:szCs w:val="34"/>
        </w:rPr>
      </w:pPr>
    </w:p>
    <w:p>
      <w:pPr>
        <w:pStyle w:val="38"/>
        <w:shd w:val="clear" w:color="auto" w:fill="FCFCFC"/>
        <w:jc w:val="center"/>
        <w:rPr>
          <w:rFonts w:hint="eastAsia" w:ascii="Times New Roman" w:hAnsi="Times New Roman" w:eastAsia="方正小标宋简体" w:cs="Times New Roman"/>
          <w:sz w:val="34"/>
          <w:szCs w:val="34"/>
        </w:rPr>
      </w:pPr>
    </w:p>
    <w:p>
      <w:pPr>
        <w:pStyle w:val="38"/>
        <w:shd w:val="clear" w:color="auto" w:fill="FCFCFC"/>
        <w:jc w:val="center"/>
        <w:rPr>
          <w:rFonts w:hint="eastAsia"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4"/>
          <w:szCs w:val="34"/>
        </w:rPr>
      </w:pPr>
    </w:p>
    <w:p>
      <w:pPr>
        <w:pStyle w:val="38"/>
        <w:shd w:val="clear" w:color="auto" w:fill="FCFCFC"/>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项目结项报告</w:t>
      </w:r>
    </w:p>
    <w:p>
      <w:pPr>
        <w:spacing w:line="560" w:lineRule="exact"/>
        <w:rPr>
          <w:rFonts w:hint="eastAsia"/>
          <w:sz w:val="28"/>
          <w:szCs w:val="28"/>
        </w:rPr>
      </w:pPr>
      <w:r>
        <w:rPr>
          <w:rFonts w:hint="eastAsia" w:ascii="黑体" w:eastAsia="黑体"/>
          <w:sz w:val="28"/>
          <w:szCs w:val="28"/>
        </w:rPr>
        <w:t>一、工作团队介绍</w:t>
      </w:r>
      <w:r>
        <w:rPr>
          <w:rFonts w:hint="eastAsia"/>
          <w:sz w:val="28"/>
          <w:szCs w:val="28"/>
        </w:rPr>
        <w:t>（项目执行团队及分工）</w:t>
      </w: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ascii="黑体" w:eastAsia="黑体"/>
          <w:sz w:val="28"/>
          <w:szCs w:val="28"/>
        </w:rPr>
      </w:pPr>
      <w:r>
        <w:rPr>
          <w:rFonts w:hint="eastAsia" w:ascii="黑体" w:eastAsia="黑体"/>
          <w:sz w:val="28"/>
          <w:szCs w:val="28"/>
        </w:rPr>
        <w:t>二、项目基本情况</w:t>
      </w:r>
    </w:p>
    <w:p>
      <w:pPr>
        <w:spacing w:line="560" w:lineRule="exact"/>
        <w:rPr>
          <w:rFonts w:hint="default"/>
          <w:sz w:val="28"/>
          <w:szCs w:val="28"/>
        </w:rPr>
      </w:pPr>
      <w:r>
        <w:rPr>
          <w:rFonts w:hint="eastAsia"/>
          <w:sz w:val="28"/>
          <w:szCs w:val="28"/>
        </w:rPr>
        <w:t>1、项目</w:t>
      </w:r>
      <w:r>
        <w:rPr>
          <w:rFonts w:hint="default"/>
          <w:sz w:val="28"/>
          <w:szCs w:val="28"/>
        </w:rPr>
        <w:t>背景（请阐述</w:t>
      </w:r>
      <w:r>
        <w:rPr>
          <w:sz w:val="28"/>
          <w:szCs w:val="28"/>
        </w:rPr>
        <w:t>项</w:t>
      </w:r>
      <w:r>
        <w:rPr>
          <w:rFonts w:hint="default"/>
          <w:sz w:val="28"/>
          <w:szCs w:val="28"/>
        </w:rPr>
        <w:t>目产生的缘由、问题现状、实际需求等内容）</w:t>
      </w:r>
    </w:p>
    <w:p>
      <w:pPr>
        <w:spacing w:line="560" w:lineRule="exact"/>
        <w:rPr>
          <w:rFonts w:hint="default"/>
          <w:sz w:val="28"/>
          <w:szCs w:val="28"/>
        </w:rPr>
      </w:pPr>
    </w:p>
    <w:p>
      <w:pPr>
        <w:spacing w:line="560" w:lineRule="exact"/>
        <w:rPr>
          <w:rFonts w:hint="default"/>
          <w:sz w:val="28"/>
          <w:szCs w:val="28"/>
        </w:rPr>
      </w:pPr>
    </w:p>
    <w:p>
      <w:pPr>
        <w:spacing w:line="560" w:lineRule="exact"/>
        <w:rPr>
          <w:rFonts w:hint="eastAsia"/>
          <w:sz w:val="28"/>
          <w:szCs w:val="28"/>
        </w:rPr>
      </w:pPr>
    </w:p>
    <w:p>
      <w:pPr>
        <w:spacing w:line="560" w:lineRule="exact"/>
        <w:rPr>
          <w:rFonts w:hint="eastAsia"/>
          <w:sz w:val="28"/>
          <w:szCs w:val="28"/>
        </w:rPr>
      </w:pPr>
    </w:p>
    <w:p>
      <w:pPr>
        <w:spacing w:line="560" w:lineRule="exact"/>
        <w:rPr>
          <w:rFonts w:hint="eastAsia"/>
          <w:sz w:val="28"/>
          <w:szCs w:val="28"/>
        </w:rPr>
      </w:pPr>
      <w:r>
        <w:rPr>
          <w:rFonts w:hint="eastAsia"/>
          <w:sz w:val="28"/>
          <w:szCs w:val="28"/>
        </w:rPr>
        <w:t>2、目标设定情况</w:t>
      </w:r>
    </w:p>
    <w:p>
      <w:pPr>
        <w:spacing w:line="560" w:lineRule="exact"/>
        <w:rPr>
          <w:rFonts w:hint="eastAsia"/>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r>
        <w:rPr>
          <w:rFonts w:hint="eastAsia" w:ascii="黑体" w:eastAsia="黑体"/>
          <w:sz w:val="28"/>
          <w:szCs w:val="28"/>
        </w:rPr>
        <w:t>三、项目实施情况</w:t>
      </w:r>
      <w:r>
        <w:rPr>
          <w:rFonts w:hint="default"/>
          <w:sz w:val="28"/>
          <w:szCs w:val="28"/>
        </w:rPr>
        <w:t>（包含项目完成情况、实施中产生的问题及相应措施）</w:t>
      </w: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r>
        <w:rPr>
          <w:rFonts w:hint="eastAsia" w:ascii="黑体" w:eastAsia="黑体"/>
          <w:sz w:val="28"/>
          <w:szCs w:val="28"/>
        </w:rPr>
        <w:t>四、项目成效</w:t>
      </w:r>
      <w:r>
        <w:rPr>
          <w:rFonts w:hint="default"/>
          <w:sz w:val="28"/>
          <w:szCs w:val="28"/>
        </w:rPr>
        <w:t>（指项目成功指标达成</w:t>
      </w:r>
      <w:r>
        <w:rPr>
          <w:rFonts w:hint="eastAsia"/>
          <w:sz w:val="28"/>
          <w:szCs w:val="28"/>
        </w:rPr>
        <w:t>情况及</w:t>
      </w:r>
      <w:r>
        <w:rPr>
          <w:rFonts w:hint="default"/>
          <w:sz w:val="28"/>
          <w:szCs w:val="28"/>
        </w:rPr>
        <w:t>产生</w:t>
      </w:r>
      <w:r>
        <w:rPr>
          <w:rFonts w:hint="eastAsia"/>
          <w:sz w:val="28"/>
          <w:szCs w:val="28"/>
        </w:rPr>
        <w:t>成效</w:t>
      </w:r>
      <w:r>
        <w:rPr>
          <w:rFonts w:hint="default"/>
          <w:sz w:val="28"/>
          <w:szCs w:val="28"/>
        </w:rPr>
        <w:t>，包括对服务对象的显性或潜在影响、对执行组织的规范化建设等影响、对行业及社会带来的影响</w:t>
      </w:r>
      <w:r>
        <w:rPr>
          <w:rFonts w:hint="eastAsia"/>
          <w:sz w:val="28"/>
          <w:szCs w:val="28"/>
        </w:rPr>
        <w:t>、媒体报道情况</w:t>
      </w:r>
      <w:r>
        <w:rPr>
          <w:rFonts w:hint="default"/>
          <w:sz w:val="28"/>
          <w:szCs w:val="28"/>
        </w:rPr>
        <w:t>等）</w:t>
      </w: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r>
        <w:rPr>
          <w:rFonts w:hint="eastAsia" w:ascii="黑体" w:eastAsia="黑体"/>
          <w:sz w:val="28"/>
          <w:szCs w:val="28"/>
        </w:rPr>
        <w:t>五、工作反思</w:t>
      </w:r>
      <w:r>
        <w:rPr>
          <w:rFonts w:hint="default"/>
          <w:sz w:val="28"/>
          <w:szCs w:val="28"/>
        </w:rPr>
        <w:t>（包括项目实施有待提高和改进的方面）</w:t>
      </w: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p>
      <w:pPr>
        <w:spacing w:line="560" w:lineRule="exact"/>
        <w:rPr>
          <w:rFonts w:hint="default"/>
          <w:sz w:val="28"/>
          <w:szCs w:val="28"/>
        </w:rPr>
      </w:pPr>
    </w:p>
    <w:tbl>
      <w:tblPr>
        <w:tblStyle w:val="18"/>
        <w:tblW w:w="8430" w:type="dxa"/>
        <w:tblInd w:w="93" w:type="dxa"/>
        <w:tblLayout w:type="fixed"/>
        <w:tblCellMar>
          <w:top w:w="0" w:type="dxa"/>
          <w:left w:w="108" w:type="dxa"/>
          <w:bottom w:w="0" w:type="dxa"/>
          <w:right w:w="108" w:type="dxa"/>
        </w:tblCellMar>
      </w:tblPr>
      <w:tblGrid>
        <w:gridCol w:w="966"/>
        <w:gridCol w:w="1460"/>
        <w:gridCol w:w="1683"/>
        <w:gridCol w:w="443"/>
        <w:gridCol w:w="2126"/>
        <w:gridCol w:w="1752"/>
      </w:tblGrid>
      <w:tr>
        <w:tblPrEx>
          <w:tblLayout w:type="fixed"/>
          <w:tblCellMar>
            <w:top w:w="0" w:type="dxa"/>
            <w:left w:w="108" w:type="dxa"/>
            <w:bottom w:w="0" w:type="dxa"/>
            <w:right w:w="108" w:type="dxa"/>
          </w:tblCellMar>
        </w:tblPrEx>
        <w:trPr>
          <w:trHeight w:val="837" w:hRule="atLeast"/>
        </w:trPr>
        <w:tc>
          <w:tcPr>
            <w:tcW w:w="8430" w:type="dxa"/>
            <w:gridSpan w:val="6"/>
            <w:tcBorders>
              <w:top w:val="nil"/>
              <w:left w:val="nil"/>
              <w:bottom w:val="nil"/>
              <w:right w:val="nil"/>
            </w:tcBorders>
            <w:shd w:val="clear" w:color="auto" w:fill="auto"/>
            <w:vAlign w:val="center"/>
          </w:tcPr>
          <w:p>
            <w:pPr>
              <w:widowControl/>
              <w:spacing w:line="560" w:lineRule="exact"/>
              <w:rPr>
                <w:rFonts w:hint="eastAsia" w:ascii="黑体" w:hAnsi="Times New Roman" w:eastAsia="黑体" w:cs="Times New Roman"/>
                <w:kern w:val="0"/>
                <w:sz w:val="28"/>
                <w:szCs w:val="28"/>
              </w:rPr>
            </w:pPr>
            <w:r>
              <w:rPr>
                <w:rFonts w:hint="eastAsia" w:ascii="黑体" w:eastAsia="黑体"/>
                <w:sz w:val="28"/>
                <w:szCs w:val="28"/>
              </w:rPr>
              <w:t>六、项目决算表</w:t>
            </w:r>
          </w:p>
        </w:tc>
      </w:tr>
      <w:tr>
        <w:tblPrEx>
          <w:tblLayout w:type="fixed"/>
          <w:tblCellMar>
            <w:top w:w="0" w:type="dxa"/>
            <w:left w:w="108" w:type="dxa"/>
            <w:bottom w:w="0" w:type="dxa"/>
            <w:right w:w="108" w:type="dxa"/>
          </w:tblCellMar>
        </w:tblPrEx>
        <w:trPr>
          <w:trHeight w:val="442" w:hRule="atLeast"/>
        </w:trPr>
        <w:tc>
          <w:tcPr>
            <w:tcW w:w="84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项目总金额：　</w:t>
            </w:r>
          </w:p>
        </w:tc>
      </w:tr>
      <w:tr>
        <w:tblPrEx>
          <w:tblLayout w:type="fixed"/>
          <w:tblCellMar>
            <w:top w:w="0" w:type="dxa"/>
            <w:left w:w="108" w:type="dxa"/>
            <w:bottom w:w="0" w:type="dxa"/>
            <w:right w:w="108" w:type="dxa"/>
          </w:tblCellMar>
        </w:tblPrEx>
        <w:trPr>
          <w:trHeight w:val="442" w:hRule="atLeast"/>
        </w:trPr>
        <w:tc>
          <w:tcPr>
            <w:tcW w:w="843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项目已经收到款项：　</w:t>
            </w:r>
          </w:p>
        </w:tc>
      </w:tr>
      <w:tr>
        <w:tblPrEx>
          <w:tblLayout w:type="fixed"/>
          <w:tblCellMar>
            <w:top w:w="0" w:type="dxa"/>
            <w:left w:w="108" w:type="dxa"/>
            <w:bottom w:w="0" w:type="dxa"/>
            <w:right w:w="108" w:type="dxa"/>
          </w:tblCellMar>
        </w:tblPrEx>
        <w:trPr>
          <w:trHeight w:val="442" w:hRule="atLeast"/>
        </w:trPr>
        <w:tc>
          <w:tcPr>
            <w:tcW w:w="8430"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项目已支出金额：　　</w:t>
            </w:r>
          </w:p>
        </w:tc>
      </w:tr>
      <w:tr>
        <w:tblPrEx>
          <w:tblLayout w:type="fixed"/>
          <w:tblCellMar>
            <w:top w:w="0" w:type="dxa"/>
            <w:left w:w="108" w:type="dxa"/>
            <w:bottom w:w="0" w:type="dxa"/>
            <w:right w:w="108" w:type="dxa"/>
          </w:tblCellMar>
        </w:tblPrEx>
        <w:trPr>
          <w:trHeight w:val="442" w:hRule="atLeast"/>
        </w:trPr>
        <w:tc>
          <w:tcPr>
            <w:tcW w:w="84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color w:val="auto"/>
                <w:kern w:val="0"/>
                <w:sz w:val="28"/>
                <w:szCs w:val="28"/>
              </w:rPr>
              <w:t>项目收支差额=已收到款项-已支出金额：</w:t>
            </w: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8"/>
                <w:szCs w:val="28"/>
              </w:rPr>
            </w:pPr>
          </w:p>
        </w:tc>
        <w:tc>
          <w:tcPr>
            <w:tcW w:w="3143" w:type="dxa"/>
            <w:gridSpan w:val="2"/>
            <w:tcBorders>
              <w:top w:val="nil"/>
              <w:left w:val="nil"/>
              <w:bottom w:val="nil"/>
              <w:right w:val="nil"/>
            </w:tcBorders>
            <w:shd w:val="clear" w:color="auto" w:fill="auto"/>
            <w:vAlign w:val="center"/>
          </w:tcPr>
          <w:p>
            <w:pPr>
              <w:widowControl/>
              <w:jc w:val="left"/>
              <w:rPr>
                <w:rFonts w:ascii="Times New Roman" w:hAnsi="Times New Roman" w:cs="Times New Roman"/>
                <w:kern w:val="0"/>
                <w:sz w:val="28"/>
                <w:szCs w:val="28"/>
              </w:rPr>
            </w:pPr>
          </w:p>
        </w:tc>
        <w:tc>
          <w:tcPr>
            <w:tcW w:w="443"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8"/>
                <w:szCs w:val="28"/>
              </w:rPr>
            </w:pPr>
          </w:p>
        </w:tc>
        <w:tc>
          <w:tcPr>
            <w:tcW w:w="2126"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8"/>
                <w:szCs w:val="28"/>
              </w:rPr>
            </w:pPr>
          </w:p>
        </w:tc>
        <w:tc>
          <w:tcPr>
            <w:tcW w:w="1752" w:type="dxa"/>
            <w:tcBorders>
              <w:top w:val="nil"/>
              <w:left w:val="nil"/>
              <w:bottom w:val="nil"/>
              <w:right w:val="nil"/>
            </w:tcBorders>
            <w:shd w:val="clear" w:color="auto" w:fill="auto"/>
            <w:vAlign w:val="center"/>
          </w:tcPr>
          <w:p>
            <w:pPr>
              <w:widowControl/>
              <w:jc w:val="left"/>
              <w:rPr>
                <w:rFonts w:ascii="Times New Roman" w:hAnsi="Times New Roman" w:cs="Times New Roman"/>
                <w:kern w:val="0"/>
                <w:sz w:val="28"/>
                <w:szCs w:val="28"/>
              </w:rPr>
            </w:pPr>
          </w:p>
        </w:tc>
      </w:tr>
      <w:tr>
        <w:tblPrEx>
          <w:tblLayout w:type="fixed"/>
          <w:tblCellMar>
            <w:top w:w="0" w:type="dxa"/>
            <w:left w:w="108" w:type="dxa"/>
            <w:bottom w:w="0" w:type="dxa"/>
            <w:right w:w="108" w:type="dxa"/>
          </w:tblCellMar>
        </w:tblPrEx>
        <w:trPr>
          <w:trHeight w:val="593" w:hRule="atLeast"/>
        </w:trPr>
        <w:tc>
          <w:tcPr>
            <w:tcW w:w="9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序号</w:t>
            </w:r>
          </w:p>
        </w:tc>
        <w:tc>
          <w:tcPr>
            <w:tcW w:w="358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项目预算</w:t>
            </w:r>
          </w:p>
        </w:tc>
        <w:tc>
          <w:tcPr>
            <w:tcW w:w="21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实际支出金额（2）</w:t>
            </w:r>
          </w:p>
        </w:tc>
        <w:tc>
          <w:tcPr>
            <w:tcW w:w="17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项目结余（3）</w:t>
            </w:r>
          </w:p>
        </w:tc>
      </w:tr>
      <w:tr>
        <w:tblPrEx>
          <w:tblLayout w:type="fixed"/>
          <w:tblCellMar>
            <w:top w:w="0" w:type="dxa"/>
            <w:left w:w="108" w:type="dxa"/>
            <w:bottom w:w="0" w:type="dxa"/>
            <w:right w:w="108" w:type="dxa"/>
          </w:tblCellMar>
        </w:tblPrEx>
        <w:trPr>
          <w:trHeight w:val="882" w:hRule="atLeast"/>
        </w:trPr>
        <w:tc>
          <w:tcPr>
            <w:tcW w:w="96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黑体" w:cs="Times New Roman"/>
                <w:b/>
                <w:bCs/>
                <w:kern w:val="0"/>
                <w:sz w:val="28"/>
                <w:szCs w:val="28"/>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项目费用类别</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预算金额（1）</w:t>
            </w:r>
          </w:p>
        </w:tc>
        <w:tc>
          <w:tcPr>
            <w:tcW w:w="2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黑体" w:cs="Times New Roman"/>
                <w:b/>
                <w:bCs/>
                <w:kern w:val="0"/>
                <w:sz w:val="28"/>
                <w:szCs w:val="28"/>
              </w:rPr>
            </w:pPr>
          </w:p>
        </w:tc>
        <w:tc>
          <w:tcPr>
            <w:tcW w:w="17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黑体" w:cs="Times New Roman"/>
                <w:b/>
                <w:bCs/>
                <w:kern w:val="0"/>
                <w:sz w:val="28"/>
                <w:szCs w:val="28"/>
              </w:rPr>
            </w:pP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一</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业务活动经费</w:t>
            </w:r>
          </w:p>
          <w:p>
            <w:pPr>
              <w:widowControl/>
              <w:jc w:val="left"/>
              <w:rPr>
                <w:rFonts w:hint="default" w:ascii="Times New Roman" w:hAnsi="Times New Roman" w:cs="Times New Roman"/>
                <w:kern w:val="0"/>
                <w:sz w:val="28"/>
                <w:szCs w:val="28"/>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1</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活动1</w:t>
            </w:r>
          </w:p>
          <w:p>
            <w:pPr>
              <w:widowControl/>
              <w:jc w:val="left"/>
              <w:rPr>
                <w:rFonts w:hint="default" w:ascii="Times New Roman" w:hAnsi="Times New Roman" w:cs="Times New Roman"/>
                <w:color w:val="auto"/>
                <w:kern w:val="0"/>
                <w:sz w:val="28"/>
                <w:szCs w:val="28"/>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（1）</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内容1</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内容2</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xml:space="preserve">活动2 </w:t>
            </w:r>
          </w:p>
          <w:p>
            <w:pPr>
              <w:widowControl/>
              <w:jc w:val="left"/>
              <w:rPr>
                <w:rFonts w:hint="default" w:ascii="Times New Roman" w:hAnsi="Times New Roman" w:cs="Times New Roman"/>
                <w:color w:val="auto"/>
                <w:kern w:val="0"/>
                <w:sz w:val="28"/>
                <w:szCs w:val="28"/>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（1）</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内容1</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（2）</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内容2</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color w:val="auto"/>
                <w:kern w:val="0"/>
                <w:sz w:val="28"/>
                <w:szCs w:val="28"/>
              </w:rPr>
            </w:pPr>
            <w:r>
              <w:rPr>
                <w:rFonts w:hint="default" w:ascii="Times New Roman" w:hAnsi="Times New Roman" w:cs="Times New Roman"/>
                <w:color w:val="auto"/>
                <w:kern w:val="0"/>
                <w:sz w:val="28"/>
                <w:szCs w:val="28"/>
              </w:rPr>
              <w:t>……</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项目执行人员</w:t>
            </w:r>
          </w:p>
          <w:p>
            <w:pPr>
              <w:widowControl/>
              <w:jc w:val="left"/>
              <w:rPr>
                <w:rFonts w:hint="default" w:ascii="Times New Roman" w:hAnsi="Times New Roman" w:cs="Times New Roman"/>
                <w:color w:val="auto"/>
                <w:kern w:val="0"/>
                <w:sz w:val="28"/>
                <w:szCs w:val="28"/>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二</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管理费</w:t>
            </w:r>
          </w:p>
          <w:p>
            <w:pPr>
              <w:widowControl/>
              <w:jc w:val="left"/>
              <w:rPr>
                <w:rFonts w:hint="default" w:ascii="Times New Roman" w:hAnsi="Times New Roman" w:cs="Times New Roman"/>
                <w:kern w:val="0"/>
                <w:sz w:val="28"/>
                <w:szCs w:val="28"/>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r>
              <w:rPr>
                <w:rFonts w:hint="default" w:ascii="Times New Roman" w:hAnsi="Times New Roman" w:cs="Times New Roman"/>
                <w:kern w:val="0"/>
                <w:sz w:val="28"/>
                <w:szCs w:val="28"/>
              </w:rPr>
              <w:t>三</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税费</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四</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r>
              <w:rPr>
                <w:rFonts w:hint="default" w:ascii="Times New Roman" w:hAnsi="Times New Roman" w:cs="Times New Roman"/>
                <w:kern w:val="0"/>
                <w:sz w:val="28"/>
                <w:szCs w:val="28"/>
              </w:rPr>
              <w:t>其他</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s="Times New Roman"/>
                <w:kern w:val="0"/>
                <w:sz w:val="28"/>
                <w:szCs w:val="28"/>
              </w:rPr>
            </w:pPr>
          </w:p>
        </w:tc>
      </w:tr>
      <w:tr>
        <w:tblPrEx>
          <w:tblLayout w:type="fixed"/>
          <w:tblCellMar>
            <w:top w:w="0" w:type="dxa"/>
            <w:left w:w="108" w:type="dxa"/>
            <w:bottom w:w="0" w:type="dxa"/>
            <w:right w:w="108" w:type="dxa"/>
          </w:tblCellMar>
        </w:tblPrEx>
        <w:trPr>
          <w:trHeight w:val="442" w:hRule="atLeast"/>
        </w:trPr>
        <w:tc>
          <w:tcPr>
            <w:tcW w:w="9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合计</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c>
          <w:tcPr>
            <w:tcW w:w="175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r>
              <w:rPr>
                <w:rFonts w:hint="default" w:ascii="Times New Roman" w:hAnsi="Times New Roman" w:cs="Times New Roman"/>
                <w:kern w:val="0"/>
                <w:sz w:val="28"/>
                <w:szCs w:val="28"/>
              </w:rPr>
              <w:t>　</w:t>
            </w:r>
          </w:p>
        </w:tc>
      </w:tr>
    </w:tbl>
    <w:p>
      <w:pPr>
        <w:rPr>
          <w:rFonts w:hint="eastAsia"/>
          <w:lang w:val="en-US" w:eastAsia="zh-CN"/>
        </w:rPr>
      </w:pPr>
    </w:p>
    <w:sectPr>
      <w:headerReference r:id="rId8" w:type="default"/>
      <w:footerReference r:id="rId9" w:type="default"/>
      <w:pgSz w:w="11906" w:h="16838"/>
      <w:pgMar w:top="1440" w:right="1800" w:bottom="1440" w:left="1800" w:header="851" w:footer="992"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2" w:usb3="00000000" w:csb0="003E01BD"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中宋简">
    <w:panose1 w:val="02010609000101010101"/>
    <w:charset w:val="86"/>
    <w:family w:val="auto"/>
    <w:pitch w:val="default"/>
    <w:sig w:usb0="A1007AEF" w:usb1="F9DF7CFB" w:usb2="0000001E" w:usb3="00000000" w:csb0="20040000"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60</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60</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0000000E"/>
    <w:multiLevelType w:val="multilevel"/>
    <w:tmpl w:val="0000000E"/>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1FE3D6BF"/>
    <w:multiLevelType w:val="singleLevel"/>
    <w:tmpl w:val="1FE3D6BF"/>
    <w:lvl w:ilvl="0" w:tentative="0">
      <w:start w:val="2"/>
      <w:numFmt w:val="decimal"/>
      <w:suff w:val="nothing"/>
      <w:lvlText w:val="%1、"/>
      <w:lvlJc w:val="left"/>
    </w:lvl>
  </w:abstractNum>
  <w:abstractNum w:abstractNumId="3">
    <w:nsid w:val="7C0E76C8"/>
    <w:multiLevelType w:val="multilevel"/>
    <w:tmpl w:val="7C0E76C8"/>
    <w:lvl w:ilvl="0" w:tentative="0">
      <w:start w:val="1"/>
      <w:numFmt w:val="bullet"/>
      <w:lvlText w:val=""/>
      <w:lvlJc w:val="left"/>
      <w:pPr>
        <w:tabs>
          <w:tab w:val="left" w:pos="760"/>
        </w:tabs>
        <w:ind w:left="760" w:hanging="360"/>
      </w:pPr>
      <w:rPr>
        <w:rFonts w:hint="default" w:ascii="Wingdings" w:hAnsi="Wingdings"/>
        <w:sz w:val="16"/>
      </w:rPr>
    </w:lvl>
    <w:lvl w:ilvl="1" w:tentative="0">
      <w:start w:val="1"/>
      <w:numFmt w:val="bullet"/>
      <w:lvlText w:val=""/>
      <w:lvlJc w:val="left"/>
      <w:pPr>
        <w:tabs>
          <w:tab w:val="left" w:pos="1480"/>
        </w:tabs>
        <w:ind w:left="1480" w:hanging="360"/>
      </w:pPr>
      <w:rPr>
        <w:rFonts w:hint="default" w:ascii="Wingdings" w:hAnsi="Wingdings"/>
        <w:b/>
        <w:i w:val="0"/>
        <w:sz w:val="18"/>
      </w:rPr>
    </w:lvl>
    <w:lvl w:ilvl="2" w:tentative="0">
      <w:start w:val="1"/>
      <w:numFmt w:val="bullet"/>
      <w:lvlText w:val=""/>
      <w:lvlJc w:val="left"/>
      <w:pPr>
        <w:tabs>
          <w:tab w:val="left" w:pos="2200"/>
        </w:tabs>
        <w:ind w:left="2200" w:hanging="360"/>
      </w:pPr>
      <w:rPr>
        <w:rFonts w:hint="default" w:ascii="Wingdings" w:hAnsi="Wingdings"/>
      </w:rPr>
    </w:lvl>
    <w:lvl w:ilvl="3" w:tentative="0">
      <w:start w:val="1"/>
      <w:numFmt w:val="bullet"/>
      <w:lvlText w:val=""/>
      <w:lvlJc w:val="left"/>
      <w:pPr>
        <w:tabs>
          <w:tab w:val="left" w:pos="2920"/>
        </w:tabs>
        <w:ind w:left="2920" w:hanging="360"/>
      </w:pPr>
      <w:rPr>
        <w:rFonts w:hint="default" w:ascii="Symbol" w:hAnsi="Symbol"/>
      </w:rPr>
    </w:lvl>
    <w:lvl w:ilvl="4" w:tentative="0">
      <w:start w:val="1"/>
      <w:numFmt w:val="bullet"/>
      <w:lvlText w:val="o"/>
      <w:lvlJc w:val="left"/>
      <w:pPr>
        <w:tabs>
          <w:tab w:val="left" w:pos="3640"/>
        </w:tabs>
        <w:ind w:left="3640" w:hanging="360"/>
      </w:pPr>
      <w:rPr>
        <w:rFonts w:hint="default" w:ascii="Courier New" w:hAnsi="Courier New"/>
      </w:rPr>
    </w:lvl>
    <w:lvl w:ilvl="5" w:tentative="0">
      <w:start w:val="1"/>
      <w:numFmt w:val="bullet"/>
      <w:lvlText w:val=""/>
      <w:lvlJc w:val="left"/>
      <w:pPr>
        <w:tabs>
          <w:tab w:val="left" w:pos="4360"/>
        </w:tabs>
        <w:ind w:left="4360" w:hanging="360"/>
      </w:pPr>
      <w:rPr>
        <w:rFonts w:hint="default" w:ascii="Wingdings" w:hAnsi="Wingdings"/>
      </w:rPr>
    </w:lvl>
    <w:lvl w:ilvl="6" w:tentative="0">
      <w:start w:val="1"/>
      <w:numFmt w:val="bullet"/>
      <w:lvlText w:val=""/>
      <w:lvlJc w:val="left"/>
      <w:pPr>
        <w:tabs>
          <w:tab w:val="left" w:pos="5080"/>
        </w:tabs>
        <w:ind w:left="5080" w:hanging="360"/>
      </w:pPr>
      <w:rPr>
        <w:rFonts w:hint="default" w:ascii="Symbol" w:hAnsi="Symbol"/>
      </w:rPr>
    </w:lvl>
    <w:lvl w:ilvl="7" w:tentative="0">
      <w:start w:val="1"/>
      <w:numFmt w:val="bullet"/>
      <w:lvlText w:val="o"/>
      <w:lvlJc w:val="left"/>
      <w:pPr>
        <w:tabs>
          <w:tab w:val="left" w:pos="5800"/>
        </w:tabs>
        <w:ind w:left="5800" w:hanging="360"/>
      </w:pPr>
      <w:rPr>
        <w:rFonts w:hint="default" w:ascii="Courier New" w:hAnsi="Courier New"/>
      </w:rPr>
    </w:lvl>
    <w:lvl w:ilvl="8" w:tentative="0">
      <w:start w:val="1"/>
      <w:numFmt w:val="bullet"/>
      <w:lvlText w:val=""/>
      <w:lvlJc w:val="left"/>
      <w:pPr>
        <w:tabs>
          <w:tab w:val="left" w:pos="6520"/>
        </w:tabs>
        <w:ind w:left="6520" w:hanging="360"/>
      </w:pPr>
      <w:rPr>
        <w:rFonts w:hint="default" w:ascii="Wingdings" w:hAnsi="Wingdings"/>
      </w:rPr>
    </w:lvl>
  </w:abstractNum>
  <w:abstractNum w:abstractNumId="4">
    <w:nsid w:val="7FC755F3"/>
    <w:multiLevelType w:val="singleLevel"/>
    <w:tmpl w:val="7FC755F3"/>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3"/>
    <w:rsid w:val="0000064F"/>
    <w:rsid w:val="0000132D"/>
    <w:rsid w:val="00007746"/>
    <w:rsid w:val="00007AB7"/>
    <w:rsid w:val="00007B7C"/>
    <w:rsid w:val="000107B9"/>
    <w:rsid w:val="00010EFE"/>
    <w:rsid w:val="000114D5"/>
    <w:rsid w:val="0001411F"/>
    <w:rsid w:val="0001738E"/>
    <w:rsid w:val="00017BAB"/>
    <w:rsid w:val="0002170F"/>
    <w:rsid w:val="00024DE4"/>
    <w:rsid w:val="0002640E"/>
    <w:rsid w:val="00026815"/>
    <w:rsid w:val="00030E10"/>
    <w:rsid w:val="00032687"/>
    <w:rsid w:val="00033145"/>
    <w:rsid w:val="00035C92"/>
    <w:rsid w:val="000361E5"/>
    <w:rsid w:val="00042724"/>
    <w:rsid w:val="00042814"/>
    <w:rsid w:val="00043E87"/>
    <w:rsid w:val="00044B4F"/>
    <w:rsid w:val="00045B88"/>
    <w:rsid w:val="0004680F"/>
    <w:rsid w:val="0005044C"/>
    <w:rsid w:val="00050626"/>
    <w:rsid w:val="000571B0"/>
    <w:rsid w:val="00061184"/>
    <w:rsid w:val="00061AA5"/>
    <w:rsid w:val="00061F4F"/>
    <w:rsid w:val="00063D83"/>
    <w:rsid w:val="0006477E"/>
    <w:rsid w:val="0007023E"/>
    <w:rsid w:val="000709BF"/>
    <w:rsid w:val="00070C75"/>
    <w:rsid w:val="00072963"/>
    <w:rsid w:val="00073947"/>
    <w:rsid w:val="000771BD"/>
    <w:rsid w:val="000827F4"/>
    <w:rsid w:val="00084654"/>
    <w:rsid w:val="000847B1"/>
    <w:rsid w:val="00085DDB"/>
    <w:rsid w:val="00087A66"/>
    <w:rsid w:val="000910FF"/>
    <w:rsid w:val="0009413E"/>
    <w:rsid w:val="00094454"/>
    <w:rsid w:val="000950D4"/>
    <w:rsid w:val="000956D0"/>
    <w:rsid w:val="00095DA4"/>
    <w:rsid w:val="000960E3"/>
    <w:rsid w:val="00096B03"/>
    <w:rsid w:val="000A2833"/>
    <w:rsid w:val="000A38DE"/>
    <w:rsid w:val="000A4490"/>
    <w:rsid w:val="000A48A5"/>
    <w:rsid w:val="000B2CE1"/>
    <w:rsid w:val="000B3FA2"/>
    <w:rsid w:val="000B4DA2"/>
    <w:rsid w:val="000B7A5C"/>
    <w:rsid w:val="000C4778"/>
    <w:rsid w:val="000D051A"/>
    <w:rsid w:val="000D0561"/>
    <w:rsid w:val="000D2BD3"/>
    <w:rsid w:val="000D40D7"/>
    <w:rsid w:val="000D5E55"/>
    <w:rsid w:val="000D70AB"/>
    <w:rsid w:val="000D724A"/>
    <w:rsid w:val="000E092F"/>
    <w:rsid w:val="000F6E6F"/>
    <w:rsid w:val="000F7540"/>
    <w:rsid w:val="000F7645"/>
    <w:rsid w:val="0010760B"/>
    <w:rsid w:val="00112B1A"/>
    <w:rsid w:val="00116329"/>
    <w:rsid w:val="001169A5"/>
    <w:rsid w:val="00124084"/>
    <w:rsid w:val="0012563F"/>
    <w:rsid w:val="00133B47"/>
    <w:rsid w:val="00134014"/>
    <w:rsid w:val="00136E86"/>
    <w:rsid w:val="00141726"/>
    <w:rsid w:val="0014219B"/>
    <w:rsid w:val="00150EEF"/>
    <w:rsid w:val="00153A8B"/>
    <w:rsid w:val="00157E04"/>
    <w:rsid w:val="00164BD9"/>
    <w:rsid w:val="00164E27"/>
    <w:rsid w:val="00165978"/>
    <w:rsid w:val="00172571"/>
    <w:rsid w:val="00181283"/>
    <w:rsid w:val="00186D3B"/>
    <w:rsid w:val="00187999"/>
    <w:rsid w:val="00190E74"/>
    <w:rsid w:val="00191986"/>
    <w:rsid w:val="00194AC6"/>
    <w:rsid w:val="00195C7B"/>
    <w:rsid w:val="00196D37"/>
    <w:rsid w:val="001A3362"/>
    <w:rsid w:val="001A3731"/>
    <w:rsid w:val="001A375A"/>
    <w:rsid w:val="001A3B2C"/>
    <w:rsid w:val="001A3F1E"/>
    <w:rsid w:val="001A6F07"/>
    <w:rsid w:val="001B1443"/>
    <w:rsid w:val="001B1EA7"/>
    <w:rsid w:val="001B531E"/>
    <w:rsid w:val="001B67DC"/>
    <w:rsid w:val="001C5E0B"/>
    <w:rsid w:val="001C69BE"/>
    <w:rsid w:val="001C7060"/>
    <w:rsid w:val="001C77C6"/>
    <w:rsid w:val="001C7A93"/>
    <w:rsid w:val="001D1658"/>
    <w:rsid w:val="001E1D3B"/>
    <w:rsid w:val="001E34D7"/>
    <w:rsid w:val="001E43DA"/>
    <w:rsid w:val="001E4E9C"/>
    <w:rsid w:val="001E4F08"/>
    <w:rsid w:val="001F0B98"/>
    <w:rsid w:val="001F16F5"/>
    <w:rsid w:val="001F2692"/>
    <w:rsid w:val="001F3C3D"/>
    <w:rsid w:val="00201499"/>
    <w:rsid w:val="00202B20"/>
    <w:rsid w:val="00204CBF"/>
    <w:rsid w:val="0020575D"/>
    <w:rsid w:val="00206999"/>
    <w:rsid w:val="00207B03"/>
    <w:rsid w:val="00216F63"/>
    <w:rsid w:val="00220454"/>
    <w:rsid w:val="00221E1C"/>
    <w:rsid w:val="00224136"/>
    <w:rsid w:val="0022658E"/>
    <w:rsid w:val="00226D61"/>
    <w:rsid w:val="0023307B"/>
    <w:rsid w:val="00233CA4"/>
    <w:rsid w:val="002369C9"/>
    <w:rsid w:val="00241340"/>
    <w:rsid w:val="00241550"/>
    <w:rsid w:val="0024295D"/>
    <w:rsid w:val="00243659"/>
    <w:rsid w:val="00245188"/>
    <w:rsid w:val="00247E72"/>
    <w:rsid w:val="0025015E"/>
    <w:rsid w:val="00251360"/>
    <w:rsid w:val="00251D95"/>
    <w:rsid w:val="00256034"/>
    <w:rsid w:val="00256F9E"/>
    <w:rsid w:val="0026031F"/>
    <w:rsid w:val="002645FB"/>
    <w:rsid w:val="00264C9D"/>
    <w:rsid w:val="00266FB0"/>
    <w:rsid w:val="00267B37"/>
    <w:rsid w:val="002709C2"/>
    <w:rsid w:val="002727F4"/>
    <w:rsid w:val="00275364"/>
    <w:rsid w:val="00277C13"/>
    <w:rsid w:val="002804A2"/>
    <w:rsid w:val="00280CCC"/>
    <w:rsid w:val="002813CC"/>
    <w:rsid w:val="002825D2"/>
    <w:rsid w:val="0028462B"/>
    <w:rsid w:val="00292124"/>
    <w:rsid w:val="00297090"/>
    <w:rsid w:val="002A1A8A"/>
    <w:rsid w:val="002A4129"/>
    <w:rsid w:val="002A5835"/>
    <w:rsid w:val="002A785B"/>
    <w:rsid w:val="002A7ABC"/>
    <w:rsid w:val="002B19B5"/>
    <w:rsid w:val="002B55B2"/>
    <w:rsid w:val="002B699C"/>
    <w:rsid w:val="002C27D1"/>
    <w:rsid w:val="002D04E1"/>
    <w:rsid w:val="002D24C7"/>
    <w:rsid w:val="002D2518"/>
    <w:rsid w:val="002D3B54"/>
    <w:rsid w:val="002D3E54"/>
    <w:rsid w:val="002D57F2"/>
    <w:rsid w:val="002E0BAD"/>
    <w:rsid w:val="002E181A"/>
    <w:rsid w:val="002E18E1"/>
    <w:rsid w:val="002E2B82"/>
    <w:rsid w:val="002F4FDC"/>
    <w:rsid w:val="002F5A2F"/>
    <w:rsid w:val="002F60E4"/>
    <w:rsid w:val="002F6DC3"/>
    <w:rsid w:val="00300B81"/>
    <w:rsid w:val="003023DC"/>
    <w:rsid w:val="00305AC8"/>
    <w:rsid w:val="00306082"/>
    <w:rsid w:val="00313EF6"/>
    <w:rsid w:val="00313FE2"/>
    <w:rsid w:val="00321399"/>
    <w:rsid w:val="00321AE7"/>
    <w:rsid w:val="0032219E"/>
    <w:rsid w:val="00322261"/>
    <w:rsid w:val="00324181"/>
    <w:rsid w:val="003256EB"/>
    <w:rsid w:val="003256FB"/>
    <w:rsid w:val="00326096"/>
    <w:rsid w:val="00335298"/>
    <w:rsid w:val="00336C7E"/>
    <w:rsid w:val="0034027B"/>
    <w:rsid w:val="0034029B"/>
    <w:rsid w:val="003421B8"/>
    <w:rsid w:val="00346488"/>
    <w:rsid w:val="0035142F"/>
    <w:rsid w:val="00352652"/>
    <w:rsid w:val="003533B6"/>
    <w:rsid w:val="0035468B"/>
    <w:rsid w:val="0035540C"/>
    <w:rsid w:val="003554DD"/>
    <w:rsid w:val="003614E5"/>
    <w:rsid w:val="00362EE1"/>
    <w:rsid w:val="0036439E"/>
    <w:rsid w:val="00372590"/>
    <w:rsid w:val="00374FBA"/>
    <w:rsid w:val="00375CF4"/>
    <w:rsid w:val="00376190"/>
    <w:rsid w:val="00376CFB"/>
    <w:rsid w:val="00383D25"/>
    <w:rsid w:val="00384F97"/>
    <w:rsid w:val="00386CD9"/>
    <w:rsid w:val="0039050D"/>
    <w:rsid w:val="003908D9"/>
    <w:rsid w:val="003928AC"/>
    <w:rsid w:val="0039292F"/>
    <w:rsid w:val="0039351F"/>
    <w:rsid w:val="0039538D"/>
    <w:rsid w:val="003962A9"/>
    <w:rsid w:val="003A17C8"/>
    <w:rsid w:val="003A22DC"/>
    <w:rsid w:val="003A5B17"/>
    <w:rsid w:val="003A7A77"/>
    <w:rsid w:val="003B10D3"/>
    <w:rsid w:val="003B1E42"/>
    <w:rsid w:val="003B7040"/>
    <w:rsid w:val="003C024E"/>
    <w:rsid w:val="003C0E40"/>
    <w:rsid w:val="003C2035"/>
    <w:rsid w:val="003C389A"/>
    <w:rsid w:val="003C3BC8"/>
    <w:rsid w:val="003D2262"/>
    <w:rsid w:val="003D3256"/>
    <w:rsid w:val="003D454D"/>
    <w:rsid w:val="003E21B1"/>
    <w:rsid w:val="003E3B09"/>
    <w:rsid w:val="003E5B58"/>
    <w:rsid w:val="003F37CE"/>
    <w:rsid w:val="003F4106"/>
    <w:rsid w:val="003F466A"/>
    <w:rsid w:val="003F4C6C"/>
    <w:rsid w:val="003F6E73"/>
    <w:rsid w:val="003F6EB5"/>
    <w:rsid w:val="004054CA"/>
    <w:rsid w:val="00406877"/>
    <w:rsid w:val="00410715"/>
    <w:rsid w:val="00413D7A"/>
    <w:rsid w:val="0041793F"/>
    <w:rsid w:val="004271D4"/>
    <w:rsid w:val="004321B2"/>
    <w:rsid w:val="00433BC5"/>
    <w:rsid w:val="00433EE1"/>
    <w:rsid w:val="00435AB5"/>
    <w:rsid w:val="0044488E"/>
    <w:rsid w:val="00445F15"/>
    <w:rsid w:val="004518AC"/>
    <w:rsid w:val="00455740"/>
    <w:rsid w:val="00460A85"/>
    <w:rsid w:val="00471EBE"/>
    <w:rsid w:val="00472291"/>
    <w:rsid w:val="004732D4"/>
    <w:rsid w:val="00474067"/>
    <w:rsid w:val="00480E51"/>
    <w:rsid w:val="004821D7"/>
    <w:rsid w:val="00482A5E"/>
    <w:rsid w:val="00485C65"/>
    <w:rsid w:val="00487178"/>
    <w:rsid w:val="00487A22"/>
    <w:rsid w:val="004936E6"/>
    <w:rsid w:val="00493AB6"/>
    <w:rsid w:val="004942AD"/>
    <w:rsid w:val="00496065"/>
    <w:rsid w:val="004966AF"/>
    <w:rsid w:val="004A27B6"/>
    <w:rsid w:val="004A27E6"/>
    <w:rsid w:val="004A2DC1"/>
    <w:rsid w:val="004A41A1"/>
    <w:rsid w:val="004A58C2"/>
    <w:rsid w:val="004B0575"/>
    <w:rsid w:val="004B5263"/>
    <w:rsid w:val="004C37C7"/>
    <w:rsid w:val="004C4CAC"/>
    <w:rsid w:val="004D1CEE"/>
    <w:rsid w:val="004D7261"/>
    <w:rsid w:val="004D7E76"/>
    <w:rsid w:val="004E0197"/>
    <w:rsid w:val="004E10B5"/>
    <w:rsid w:val="004E1E62"/>
    <w:rsid w:val="004E266A"/>
    <w:rsid w:val="004E280C"/>
    <w:rsid w:val="004E62DB"/>
    <w:rsid w:val="004E6977"/>
    <w:rsid w:val="004F027E"/>
    <w:rsid w:val="004F0E63"/>
    <w:rsid w:val="004F13A1"/>
    <w:rsid w:val="004F1A82"/>
    <w:rsid w:val="004F2564"/>
    <w:rsid w:val="004F25B7"/>
    <w:rsid w:val="004F343B"/>
    <w:rsid w:val="004F4609"/>
    <w:rsid w:val="004F5810"/>
    <w:rsid w:val="004F5E5F"/>
    <w:rsid w:val="004F74BA"/>
    <w:rsid w:val="00501414"/>
    <w:rsid w:val="005056E0"/>
    <w:rsid w:val="0050789A"/>
    <w:rsid w:val="00510021"/>
    <w:rsid w:val="00510B24"/>
    <w:rsid w:val="00513731"/>
    <w:rsid w:val="00514570"/>
    <w:rsid w:val="0051699B"/>
    <w:rsid w:val="0051741F"/>
    <w:rsid w:val="00520358"/>
    <w:rsid w:val="00525765"/>
    <w:rsid w:val="00533D9F"/>
    <w:rsid w:val="00535CCE"/>
    <w:rsid w:val="00541DE1"/>
    <w:rsid w:val="0054591F"/>
    <w:rsid w:val="0054785C"/>
    <w:rsid w:val="00550C13"/>
    <w:rsid w:val="00550E1B"/>
    <w:rsid w:val="00555D0C"/>
    <w:rsid w:val="005630F2"/>
    <w:rsid w:val="00564C2D"/>
    <w:rsid w:val="0056522D"/>
    <w:rsid w:val="0057440E"/>
    <w:rsid w:val="005744D7"/>
    <w:rsid w:val="00574E1C"/>
    <w:rsid w:val="005754CF"/>
    <w:rsid w:val="00576BF0"/>
    <w:rsid w:val="0057744A"/>
    <w:rsid w:val="00580875"/>
    <w:rsid w:val="0059023F"/>
    <w:rsid w:val="005909F8"/>
    <w:rsid w:val="005917A1"/>
    <w:rsid w:val="00593FA4"/>
    <w:rsid w:val="005A00E1"/>
    <w:rsid w:val="005A0AEA"/>
    <w:rsid w:val="005A40A8"/>
    <w:rsid w:val="005A5E7D"/>
    <w:rsid w:val="005A6AD5"/>
    <w:rsid w:val="005B0B43"/>
    <w:rsid w:val="005B0E78"/>
    <w:rsid w:val="005B6337"/>
    <w:rsid w:val="005C1750"/>
    <w:rsid w:val="005D271B"/>
    <w:rsid w:val="005D4037"/>
    <w:rsid w:val="005D4637"/>
    <w:rsid w:val="005E1498"/>
    <w:rsid w:val="005E4F43"/>
    <w:rsid w:val="005E7946"/>
    <w:rsid w:val="005F0B91"/>
    <w:rsid w:val="005F5AE1"/>
    <w:rsid w:val="005F5C06"/>
    <w:rsid w:val="005F6375"/>
    <w:rsid w:val="005F74BA"/>
    <w:rsid w:val="0060451D"/>
    <w:rsid w:val="00604F45"/>
    <w:rsid w:val="00620FE9"/>
    <w:rsid w:val="00622621"/>
    <w:rsid w:val="00622A3D"/>
    <w:rsid w:val="00622B87"/>
    <w:rsid w:val="00622CBF"/>
    <w:rsid w:val="00625308"/>
    <w:rsid w:val="006255D9"/>
    <w:rsid w:val="00627977"/>
    <w:rsid w:val="00630A5B"/>
    <w:rsid w:val="00636348"/>
    <w:rsid w:val="00636B61"/>
    <w:rsid w:val="00637678"/>
    <w:rsid w:val="00640140"/>
    <w:rsid w:val="006432D6"/>
    <w:rsid w:val="006446B9"/>
    <w:rsid w:val="0064487D"/>
    <w:rsid w:val="00645BEA"/>
    <w:rsid w:val="00645F50"/>
    <w:rsid w:val="00645FAB"/>
    <w:rsid w:val="0064799D"/>
    <w:rsid w:val="006511AA"/>
    <w:rsid w:val="0065202E"/>
    <w:rsid w:val="00654D78"/>
    <w:rsid w:val="00661E07"/>
    <w:rsid w:val="0066218D"/>
    <w:rsid w:val="00666FD7"/>
    <w:rsid w:val="00671F40"/>
    <w:rsid w:val="00673864"/>
    <w:rsid w:val="00675970"/>
    <w:rsid w:val="006761CE"/>
    <w:rsid w:val="00677DB6"/>
    <w:rsid w:val="00682921"/>
    <w:rsid w:val="00684725"/>
    <w:rsid w:val="00694E24"/>
    <w:rsid w:val="0069689C"/>
    <w:rsid w:val="00696E4D"/>
    <w:rsid w:val="006B37F7"/>
    <w:rsid w:val="006B51B5"/>
    <w:rsid w:val="006C4178"/>
    <w:rsid w:val="006C5460"/>
    <w:rsid w:val="006D2954"/>
    <w:rsid w:val="006D3529"/>
    <w:rsid w:val="006D4309"/>
    <w:rsid w:val="006D60C9"/>
    <w:rsid w:val="006D7191"/>
    <w:rsid w:val="006E5A82"/>
    <w:rsid w:val="006F0D12"/>
    <w:rsid w:val="006F109C"/>
    <w:rsid w:val="006F1AB5"/>
    <w:rsid w:val="006F2BB7"/>
    <w:rsid w:val="006F4F7B"/>
    <w:rsid w:val="006F7081"/>
    <w:rsid w:val="0070134C"/>
    <w:rsid w:val="00701EE1"/>
    <w:rsid w:val="00705723"/>
    <w:rsid w:val="00710D6E"/>
    <w:rsid w:val="007151EF"/>
    <w:rsid w:val="0071603E"/>
    <w:rsid w:val="00716650"/>
    <w:rsid w:val="007172B8"/>
    <w:rsid w:val="007253D2"/>
    <w:rsid w:val="00730052"/>
    <w:rsid w:val="0073051A"/>
    <w:rsid w:val="00730FE2"/>
    <w:rsid w:val="007312F8"/>
    <w:rsid w:val="007320F5"/>
    <w:rsid w:val="00735636"/>
    <w:rsid w:val="007411E3"/>
    <w:rsid w:val="00742671"/>
    <w:rsid w:val="007427CA"/>
    <w:rsid w:val="00743B68"/>
    <w:rsid w:val="0074478B"/>
    <w:rsid w:val="00745155"/>
    <w:rsid w:val="007458A4"/>
    <w:rsid w:val="0075540E"/>
    <w:rsid w:val="00760406"/>
    <w:rsid w:val="00761099"/>
    <w:rsid w:val="0076288F"/>
    <w:rsid w:val="007630AA"/>
    <w:rsid w:val="007652B6"/>
    <w:rsid w:val="0076540D"/>
    <w:rsid w:val="007657A3"/>
    <w:rsid w:val="00765ADB"/>
    <w:rsid w:val="0076657D"/>
    <w:rsid w:val="00770ED8"/>
    <w:rsid w:val="00771AF3"/>
    <w:rsid w:val="007724B4"/>
    <w:rsid w:val="007729A6"/>
    <w:rsid w:val="00772BB0"/>
    <w:rsid w:val="00772E82"/>
    <w:rsid w:val="007731D2"/>
    <w:rsid w:val="00774E26"/>
    <w:rsid w:val="00775659"/>
    <w:rsid w:val="007805FF"/>
    <w:rsid w:val="00782768"/>
    <w:rsid w:val="00783D09"/>
    <w:rsid w:val="007867AE"/>
    <w:rsid w:val="00787E54"/>
    <w:rsid w:val="00791FC8"/>
    <w:rsid w:val="007925B3"/>
    <w:rsid w:val="00796139"/>
    <w:rsid w:val="007A1C3A"/>
    <w:rsid w:val="007A3F4E"/>
    <w:rsid w:val="007A419B"/>
    <w:rsid w:val="007A517E"/>
    <w:rsid w:val="007A76BB"/>
    <w:rsid w:val="007B1391"/>
    <w:rsid w:val="007B2736"/>
    <w:rsid w:val="007B72CB"/>
    <w:rsid w:val="007C1DE0"/>
    <w:rsid w:val="007C40BC"/>
    <w:rsid w:val="007C41EB"/>
    <w:rsid w:val="007D3644"/>
    <w:rsid w:val="007D56FC"/>
    <w:rsid w:val="007E08B1"/>
    <w:rsid w:val="007E3937"/>
    <w:rsid w:val="007E4727"/>
    <w:rsid w:val="007F0A76"/>
    <w:rsid w:val="007F4D03"/>
    <w:rsid w:val="007F5E76"/>
    <w:rsid w:val="007F76C3"/>
    <w:rsid w:val="008134FD"/>
    <w:rsid w:val="00815382"/>
    <w:rsid w:val="00815777"/>
    <w:rsid w:val="0082094F"/>
    <w:rsid w:val="00820E1F"/>
    <w:rsid w:val="00821D94"/>
    <w:rsid w:val="00821EA7"/>
    <w:rsid w:val="008225A5"/>
    <w:rsid w:val="008247D5"/>
    <w:rsid w:val="0082588E"/>
    <w:rsid w:val="00825B75"/>
    <w:rsid w:val="008265BE"/>
    <w:rsid w:val="008275EA"/>
    <w:rsid w:val="008278DB"/>
    <w:rsid w:val="00833452"/>
    <w:rsid w:val="00834892"/>
    <w:rsid w:val="00835FC5"/>
    <w:rsid w:val="00837D53"/>
    <w:rsid w:val="00842955"/>
    <w:rsid w:val="00846D45"/>
    <w:rsid w:val="00847531"/>
    <w:rsid w:val="008512A1"/>
    <w:rsid w:val="00855487"/>
    <w:rsid w:val="008577AB"/>
    <w:rsid w:val="00860D10"/>
    <w:rsid w:val="00861B63"/>
    <w:rsid w:val="0086252A"/>
    <w:rsid w:val="008640DF"/>
    <w:rsid w:val="00866B51"/>
    <w:rsid w:val="008729A1"/>
    <w:rsid w:val="00872ADC"/>
    <w:rsid w:val="00872D3F"/>
    <w:rsid w:val="0087331D"/>
    <w:rsid w:val="00877D80"/>
    <w:rsid w:val="00880D8F"/>
    <w:rsid w:val="0088201E"/>
    <w:rsid w:val="008844CC"/>
    <w:rsid w:val="00884ABC"/>
    <w:rsid w:val="00885F47"/>
    <w:rsid w:val="008900AD"/>
    <w:rsid w:val="00890B5A"/>
    <w:rsid w:val="00892FE1"/>
    <w:rsid w:val="008950B3"/>
    <w:rsid w:val="00896003"/>
    <w:rsid w:val="00896874"/>
    <w:rsid w:val="00897397"/>
    <w:rsid w:val="00897644"/>
    <w:rsid w:val="008A0094"/>
    <w:rsid w:val="008A2308"/>
    <w:rsid w:val="008A4C1E"/>
    <w:rsid w:val="008B1200"/>
    <w:rsid w:val="008B47B2"/>
    <w:rsid w:val="008B4F03"/>
    <w:rsid w:val="008B529D"/>
    <w:rsid w:val="008B7400"/>
    <w:rsid w:val="008C0065"/>
    <w:rsid w:val="008C1F53"/>
    <w:rsid w:val="008C27B0"/>
    <w:rsid w:val="008C5203"/>
    <w:rsid w:val="008D3792"/>
    <w:rsid w:val="008D3CA5"/>
    <w:rsid w:val="008D3D1B"/>
    <w:rsid w:val="008D7132"/>
    <w:rsid w:val="008E41B2"/>
    <w:rsid w:val="008E4ADA"/>
    <w:rsid w:val="008E6BF9"/>
    <w:rsid w:val="008E6ED1"/>
    <w:rsid w:val="008F46FA"/>
    <w:rsid w:val="008F62C8"/>
    <w:rsid w:val="009146FF"/>
    <w:rsid w:val="0091586E"/>
    <w:rsid w:val="0091794D"/>
    <w:rsid w:val="00917CD0"/>
    <w:rsid w:val="00921C06"/>
    <w:rsid w:val="00924472"/>
    <w:rsid w:val="00926846"/>
    <w:rsid w:val="009270BB"/>
    <w:rsid w:val="0092712B"/>
    <w:rsid w:val="009277D0"/>
    <w:rsid w:val="00930192"/>
    <w:rsid w:val="009311FB"/>
    <w:rsid w:val="00931350"/>
    <w:rsid w:val="009321BB"/>
    <w:rsid w:val="009332A6"/>
    <w:rsid w:val="00933F0E"/>
    <w:rsid w:val="00937D33"/>
    <w:rsid w:val="009446CD"/>
    <w:rsid w:val="009459BA"/>
    <w:rsid w:val="009461DC"/>
    <w:rsid w:val="009501FE"/>
    <w:rsid w:val="00950A6B"/>
    <w:rsid w:val="0095670F"/>
    <w:rsid w:val="0096089A"/>
    <w:rsid w:val="00962942"/>
    <w:rsid w:val="00964239"/>
    <w:rsid w:val="0096778B"/>
    <w:rsid w:val="00967A77"/>
    <w:rsid w:val="00970FDA"/>
    <w:rsid w:val="0097232C"/>
    <w:rsid w:val="00973875"/>
    <w:rsid w:val="00983D13"/>
    <w:rsid w:val="00984C37"/>
    <w:rsid w:val="009871DB"/>
    <w:rsid w:val="00992806"/>
    <w:rsid w:val="00997DB1"/>
    <w:rsid w:val="009A0719"/>
    <w:rsid w:val="009A12C2"/>
    <w:rsid w:val="009B00F3"/>
    <w:rsid w:val="009B1B1D"/>
    <w:rsid w:val="009B2DD4"/>
    <w:rsid w:val="009B79A0"/>
    <w:rsid w:val="009D0CED"/>
    <w:rsid w:val="009D5AE9"/>
    <w:rsid w:val="009E034D"/>
    <w:rsid w:val="009E58E3"/>
    <w:rsid w:val="009E5923"/>
    <w:rsid w:val="009F00AB"/>
    <w:rsid w:val="009F12BC"/>
    <w:rsid w:val="009F1607"/>
    <w:rsid w:val="009F7232"/>
    <w:rsid w:val="009F762B"/>
    <w:rsid w:val="009F7675"/>
    <w:rsid w:val="00A052ED"/>
    <w:rsid w:val="00A061B0"/>
    <w:rsid w:val="00A06207"/>
    <w:rsid w:val="00A07C30"/>
    <w:rsid w:val="00A10537"/>
    <w:rsid w:val="00A11897"/>
    <w:rsid w:val="00A1390B"/>
    <w:rsid w:val="00A13ECD"/>
    <w:rsid w:val="00A15695"/>
    <w:rsid w:val="00A164F3"/>
    <w:rsid w:val="00A20501"/>
    <w:rsid w:val="00A248F4"/>
    <w:rsid w:val="00A25D3D"/>
    <w:rsid w:val="00A31997"/>
    <w:rsid w:val="00A32D85"/>
    <w:rsid w:val="00A358C6"/>
    <w:rsid w:val="00A5051A"/>
    <w:rsid w:val="00A54391"/>
    <w:rsid w:val="00A64B35"/>
    <w:rsid w:val="00A65B23"/>
    <w:rsid w:val="00A6720A"/>
    <w:rsid w:val="00A67D99"/>
    <w:rsid w:val="00A70954"/>
    <w:rsid w:val="00A7102E"/>
    <w:rsid w:val="00A74F1E"/>
    <w:rsid w:val="00A77DF0"/>
    <w:rsid w:val="00A8054F"/>
    <w:rsid w:val="00A8430D"/>
    <w:rsid w:val="00A846FA"/>
    <w:rsid w:val="00A856B3"/>
    <w:rsid w:val="00A863B5"/>
    <w:rsid w:val="00A870CE"/>
    <w:rsid w:val="00A9103D"/>
    <w:rsid w:val="00A913EA"/>
    <w:rsid w:val="00A92DB3"/>
    <w:rsid w:val="00A940EE"/>
    <w:rsid w:val="00A95A1E"/>
    <w:rsid w:val="00AA5C6D"/>
    <w:rsid w:val="00AB236E"/>
    <w:rsid w:val="00AB492E"/>
    <w:rsid w:val="00AB50DC"/>
    <w:rsid w:val="00AB7D0B"/>
    <w:rsid w:val="00AC0CFD"/>
    <w:rsid w:val="00AC144D"/>
    <w:rsid w:val="00AC1C2D"/>
    <w:rsid w:val="00AC2447"/>
    <w:rsid w:val="00AC7281"/>
    <w:rsid w:val="00AD0136"/>
    <w:rsid w:val="00AD168F"/>
    <w:rsid w:val="00AD1D43"/>
    <w:rsid w:val="00AD3F3C"/>
    <w:rsid w:val="00AD4207"/>
    <w:rsid w:val="00AD57CB"/>
    <w:rsid w:val="00AD61C5"/>
    <w:rsid w:val="00AD656F"/>
    <w:rsid w:val="00AD7BE4"/>
    <w:rsid w:val="00AE061D"/>
    <w:rsid w:val="00AE5F91"/>
    <w:rsid w:val="00AF11AC"/>
    <w:rsid w:val="00AF52E1"/>
    <w:rsid w:val="00AF5A06"/>
    <w:rsid w:val="00AF5C24"/>
    <w:rsid w:val="00AF6471"/>
    <w:rsid w:val="00B0211B"/>
    <w:rsid w:val="00B03535"/>
    <w:rsid w:val="00B074E8"/>
    <w:rsid w:val="00B10220"/>
    <w:rsid w:val="00B11E1E"/>
    <w:rsid w:val="00B12139"/>
    <w:rsid w:val="00B12E6B"/>
    <w:rsid w:val="00B14082"/>
    <w:rsid w:val="00B14B09"/>
    <w:rsid w:val="00B17640"/>
    <w:rsid w:val="00B233A0"/>
    <w:rsid w:val="00B240A3"/>
    <w:rsid w:val="00B314D5"/>
    <w:rsid w:val="00B3155D"/>
    <w:rsid w:val="00B33BD4"/>
    <w:rsid w:val="00B4179F"/>
    <w:rsid w:val="00B4379B"/>
    <w:rsid w:val="00B4405A"/>
    <w:rsid w:val="00B451CE"/>
    <w:rsid w:val="00B46C40"/>
    <w:rsid w:val="00B50868"/>
    <w:rsid w:val="00B547D4"/>
    <w:rsid w:val="00B5532B"/>
    <w:rsid w:val="00B65A05"/>
    <w:rsid w:val="00B660B9"/>
    <w:rsid w:val="00B75D5F"/>
    <w:rsid w:val="00B76815"/>
    <w:rsid w:val="00B80AB7"/>
    <w:rsid w:val="00B81AE3"/>
    <w:rsid w:val="00B82339"/>
    <w:rsid w:val="00B825CA"/>
    <w:rsid w:val="00B82E04"/>
    <w:rsid w:val="00B83AC8"/>
    <w:rsid w:val="00B83F39"/>
    <w:rsid w:val="00B85048"/>
    <w:rsid w:val="00B919D6"/>
    <w:rsid w:val="00B97BB6"/>
    <w:rsid w:val="00BA196F"/>
    <w:rsid w:val="00BA6E9A"/>
    <w:rsid w:val="00BA72B9"/>
    <w:rsid w:val="00BB035E"/>
    <w:rsid w:val="00BB13BE"/>
    <w:rsid w:val="00BB2248"/>
    <w:rsid w:val="00BB5B93"/>
    <w:rsid w:val="00BC1A83"/>
    <w:rsid w:val="00BC4626"/>
    <w:rsid w:val="00BC4DDF"/>
    <w:rsid w:val="00BD1B9F"/>
    <w:rsid w:val="00BD3C4D"/>
    <w:rsid w:val="00BD4121"/>
    <w:rsid w:val="00BD4724"/>
    <w:rsid w:val="00BD5062"/>
    <w:rsid w:val="00BE150B"/>
    <w:rsid w:val="00BE2A5C"/>
    <w:rsid w:val="00BE5BE7"/>
    <w:rsid w:val="00BF051D"/>
    <w:rsid w:val="00BF2523"/>
    <w:rsid w:val="00BF5736"/>
    <w:rsid w:val="00BF6B32"/>
    <w:rsid w:val="00C00C7E"/>
    <w:rsid w:val="00C0123C"/>
    <w:rsid w:val="00C01D64"/>
    <w:rsid w:val="00C03BA5"/>
    <w:rsid w:val="00C15114"/>
    <w:rsid w:val="00C15C25"/>
    <w:rsid w:val="00C1688D"/>
    <w:rsid w:val="00C20811"/>
    <w:rsid w:val="00C2131A"/>
    <w:rsid w:val="00C216CF"/>
    <w:rsid w:val="00C225B4"/>
    <w:rsid w:val="00C22856"/>
    <w:rsid w:val="00C23C3E"/>
    <w:rsid w:val="00C23CB3"/>
    <w:rsid w:val="00C23F95"/>
    <w:rsid w:val="00C248E8"/>
    <w:rsid w:val="00C24F7A"/>
    <w:rsid w:val="00C25EA8"/>
    <w:rsid w:val="00C32CDB"/>
    <w:rsid w:val="00C33AE6"/>
    <w:rsid w:val="00C356A0"/>
    <w:rsid w:val="00C36B4D"/>
    <w:rsid w:val="00C37A28"/>
    <w:rsid w:val="00C42C19"/>
    <w:rsid w:val="00C44B92"/>
    <w:rsid w:val="00C6135A"/>
    <w:rsid w:val="00C70F03"/>
    <w:rsid w:val="00C72672"/>
    <w:rsid w:val="00C81075"/>
    <w:rsid w:val="00C9278B"/>
    <w:rsid w:val="00C96C69"/>
    <w:rsid w:val="00C96F9B"/>
    <w:rsid w:val="00CA5086"/>
    <w:rsid w:val="00CA5A9E"/>
    <w:rsid w:val="00CB0A9C"/>
    <w:rsid w:val="00CB0D56"/>
    <w:rsid w:val="00CB1CA7"/>
    <w:rsid w:val="00CB2C4E"/>
    <w:rsid w:val="00CB70D8"/>
    <w:rsid w:val="00CB7E4B"/>
    <w:rsid w:val="00CC01BF"/>
    <w:rsid w:val="00CC2217"/>
    <w:rsid w:val="00CC24B6"/>
    <w:rsid w:val="00CC5759"/>
    <w:rsid w:val="00CC6214"/>
    <w:rsid w:val="00CC66FF"/>
    <w:rsid w:val="00CC6ACD"/>
    <w:rsid w:val="00CC6B41"/>
    <w:rsid w:val="00CC70CD"/>
    <w:rsid w:val="00CD0357"/>
    <w:rsid w:val="00CD3C77"/>
    <w:rsid w:val="00CD460F"/>
    <w:rsid w:val="00CD4A26"/>
    <w:rsid w:val="00CD56E9"/>
    <w:rsid w:val="00CD6480"/>
    <w:rsid w:val="00CD7C75"/>
    <w:rsid w:val="00CE16CF"/>
    <w:rsid w:val="00CE1CEC"/>
    <w:rsid w:val="00CE5AB3"/>
    <w:rsid w:val="00CE6351"/>
    <w:rsid w:val="00CE73EC"/>
    <w:rsid w:val="00CF3B9A"/>
    <w:rsid w:val="00D01F35"/>
    <w:rsid w:val="00D033C3"/>
    <w:rsid w:val="00D0625B"/>
    <w:rsid w:val="00D06E63"/>
    <w:rsid w:val="00D07A20"/>
    <w:rsid w:val="00D138EE"/>
    <w:rsid w:val="00D14987"/>
    <w:rsid w:val="00D15CCE"/>
    <w:rsid w:val="00D16E27"/>
    <w:rsid w:val="00D20D27"/>
    <w:rsid w:val="00D25567"/>
    <w:rsid w:val="00D2784C"/>
    <w:rsid w:val="00D3136D"/>
    <w:rsid w:val="00D32F6D"/>
    <w:rsid w:val="00D33767"/>
    <w:rsid w:val="00D37175"/>
    <w:rsid w:val="00D409F6"/>
    <w:rsid w:val="00D41C70"/>
    <w:rsid w:val="00D41FC0"/>
    <w:rsid w:val="00D43CEF"/>
    <w:rsid w:val="00D47686"/>
    <w:rsid w:val="00D50C9B"/>
    <w:rsid w:val="00D5557E"/>
    <w:rsid w:val="00D55763"/>
    <w:rsid w:val="00D564B0"/>
    <w:rsid w:val="00D57C9C"/>
    <w:rsid w:val="00D60296"/>
    <w:rsid w:val="00D61A45"/>
    <w:rsid w:val="00D6303F"/>
    <w:rsid w:val="00D64605"/>
    <w:rsid w:val="00D64756"/>
    <w:rsid w:val="00D64ACE"/>
    <w:rsid w:val="00D71738"/>
    <w:rsid w:val="00D8060F"/>
    <w:rsid w:val="00D83796"/>
    <w:rsid w:val="00D879CD"/>
    <w:rsid w:val="00D942CD"/>
    <w:rsid w:val="00D97A6D"/>
    <w:rsid w:val="00DA6AA8"/>
    <w:rsid w:val="00DA6ACD"/>
    <w:rsid w:val="00DA7012"/>
    <w:rsid w:val="00DB0934"/>
    <w:rsid w:val="00DB0CCA"/>
    <w:rsid w:val="00DB29AC"/>
    <w:rsid w:val="00DB6998"/>
    <w:rsid w:val="00DC02F0"/>
    <w:rsid w:val="00DC0CC4"/>
    <w:rsid w:val="00DC37FF"/>
    <w:rsid w:val="00DC3CDA"/>
    <w:rsid w:val="00DD09E2"/>
    <w:rsid w:val="00DD3FEB"/>
    <w:rsid w:val="00DD5D6B"/>
    <w:rsid w:val="00DD5EC3"/>
    <w:rsid w:val="00DD64C4"/>
    <w:rsid w:val="00DD6DB1"/>
    <w:rsid w:val="00DE016E"/>
    <w:rsid w:val="00DE5004"/>
    <w:rsid w:val="00DF02EE"/>
    <w:rsid w:val="00DF0919"/>
    <w:rsid w:val="00DF0D97"/>
    <w:rsid w:val="00DF0EF9"/>
    <w:rsid w:val="00DF294E"/>
    <w:rsid w:val="00DF2FBC"/>
    <w:rsid w:val="00DF7344"/>
    <w:rsid w:val="00E005FF"/>
    <w:rsid w:val="00E01D83"/>
    <w:rsid w:val="00E04953"/>
    <w:rsid w:val="00E04B36"/>
    <w:rsid w:val="00E05781"/>
    <w:rsid w:val="00E06B0D"/>
    <w:rsid w:val="00E2006D"/>
    <w:rsid w:val="00E24980"/>
    <w:rsid w:val="00E27215"/>
    <w:rsid w:val="00E3092C"/>
    <w:rsid w:val="00E315EE"/>
    <w:rsid w:val="00E33A37"/>
    <w:rsid w:val="00E34070"/>
    <w:rsid w:val="00E34820"/>
    <w:rsid w:val="00E348D8"/>
    <w:rsid w:val="00E35972"/>
    <w:rsid w:val="00E364A8"/>
    <w:rsid w:val="00E367B1"/>
    <w:rsid w:val="00E368B4"/>
    <w:rsid w:val="00E3699B"/>
    <w:rsid w:val="00E37626"/>
    <w:rsid w:val="00E379EF"/>
    <w:rsid w:val="00E43C6E"/>
    <w:rsid w:val="00E51513"/>
    <w:rsid w:val="00E519CF"/>
    <w:rsid w:val="00E53E79"/>
    <w:rsid w:val="00E55001"/>
    <w:rsid w:val="00E552C5"/>
    <w:rsid w:val="00E561D5"/>
    <w:rsid w:val="00E5670A"/>
    <w:rsid w:val="00E56AE1"/>
    <w:rsid w:val="00E601B8"/>
    <w:rsid w:val="00E616FB"/>
    <w:rsid w:val="00E61EA2"/>
    <w:rsid w:val="00E62DD4"/>
    <w:rsid w:val="00E64F33"/>
    <w:rsid w:val="00E66812"/>
    <w:rsid w:val="00E710DE"/>
    <w:rsid w:val="00E747B5"/>
    <w:rsid w:val="00E7511A"/>
    <w:rsid w:val="00E75975"/>
    <w:rsid w:val="00E90111"/>
    <w:rsid w:val="00E9168E"/>
    <w:rsid w:val="00E95769"/>
    <w:rsid w:val="00E96336"/>
    <w:rsid w:val="00EA2FFC"/>
    <w:rsid w:val="00EA31D1"/>
    <w:rsid w:val="00EA332A"/>
    <w:rsid w:val="00EA364F"/>
    <w:rsid w:val="00EA3D86"/>
    <w:rsid w:val="00EA5237"/>
    <w:rsid w:val="00EA5469"/>
    <w:rsid w:val="00EA5567"/>
    <w:rsid w:val="00EA5952"/>
    <w:rsid w:val="00EA7454"/>
    <w:rsid w:val="00EB0534"/>
    <w:rsid w:val="00EB167D"/>
    <w:rsid w:val="00EB1AD6"/>
    <w:rsid w:val="00EB3DB1"/>
    <w:rsid w:val="00EB5E18"/>
    <w:rsid w:val="00EC0ABC"/>
    <w:rsid w:val="00EC2B9E"/>
    <w:rsid w:val="00EC36DE"/>
    <w:rsid w:val="00ED1CF6"/>
    <w:rsid w:val="00ED631E"/>
    <w:rsid w:val="00EE04D1"/>
    <w:rsid w:val="00EE5E42"/>
    <w:rsid w:val="00EE6236"/>
    <w:rsid w:val="00EF1B66"/>
    <w:rsid w:val="00EF21B9"/>
    <w:rsid w:val="00EF2F4C"/>
    <w:rsid w:val="00EF3F73"/>
    <w:rsid w:val="00EF51CC"/>
    <w:rsid w:val="00EF6B98"/>
    <w:rsid w:val="00F01EBE"/>
    <w:rsid w:val="00F068DD"/>
    <w:rsid w:val="00F07801"/>
    <w:rsid w:val="00F108AF"/>
    <w:rsid w:val="00F11BC2"/>
    <w:rsid w:val="00F12474"/>
    <w:rsid w:val="00F1435D"/>
    <w:rsid w:val="00F1585D"/>
    <w:rsid w:val="00F17A58"/>
    <w:rsid w:val="00F237D6"/>
    <w:rsid w:val="00F24EED"/>
    <w:rsid w:val="00F27245"/>
    <w:rsid w:val="00F300A1"/>
    <w:rsid w:val="00F30EF8"/>
    <w:rsid w:val="00F346DD"/>
    <w:rsid w:val="00F34BAE"/>
    <w:rsid w:val="00F35D5F"/>
    <w:rsid w:val="00F36131"/>
    <w:rsid w:val="00F4108D"/>
    <w:rsid w:val="00F42E8E"/>
    <w:rsid w:val="00F43D7C"/>
    <w:rsid w:val="00F44984"/>
    <w:rsid w:val="00F459C4"/>
    <w:rsid w:val="00F45D60"/>
    <w:rsid w:val="00F46BDB"/>
    <w:rsid w:val="00F5086C"/>
    <w:rsid w:val="00F50A26"/>
    <w:rsid w:val="00F55788"/>
    <w:rsid w:val="00F57386"/>
    <w:rsid w:val="00F57388"/>
    <w:rsid w:val="00F611F5"/>
    <w:rsid w:val="00F61576"/>
    <w:rsid w:val="00F63063"/>
    <w:rsid w:val="00F70578"/>
    <w:rsid w:val="00F72113"/>
    <w:rsid w:val="00F72580"/>
    <w:rsid w:val="00F72F6E"/>
    <w:rsid w:val="00F732A2"/>
    <w:rsid w:val="00F75042"/>
    <w:rsid w:val="00F762D0"/>
    <w:rsid w:val="00F767CD"/>
    <w:rsid w:val="00F7688B"/>
    <w:rsid w:val="00F8362B"/>
    <w:rsid w:val="00F85882"/>
    <w:rsid w:val="00F93F61"/>
    <w:rsid w:val="00F97092"/>
    <w:rsid w:val="00FA2C4F"/>
    <w:rsid w:val="00FA4916"/>
    <w:rsid w:val="00FB29DF"/>
    <w:rsid w:val="00FC0656"/>
    <w:rsid w:val="00FC144B"/>
    <w:rsid w:val="00FC283C"/>
    <w:rsid w:val="00FC49B9"/>
    <w:rsid w:val="00FD0011"/>
    <w:rsid w:val="00FD197A"/>
    <w:rsid w:val="00FD25D9"/>
    <w:rsid w:val="00FD2EE4"/>
    <w:rsid w:val="00FD6E74"/>
    <w:rsid w:val="00FD7193"/>
    <w:rsid w:val="00FE1FDE"/>
    <w:rsid w:val="00FE2BFA"/>
    <w:rsid w:val="00FE325C"/>
    <w:rsid w:val="00FE458E"/>
    <w:rsid w:val="00FE4EB7"/>
    <w:rsid w:val="00FE667A"/>
    <w:rsid w:val="00FE7AD6"/>
    <w:rsid w:val="00FF1BE2"/>
    <w:rsid w:val="00FF2349"/>
    <w:rsid w:val="00FF47EA"/>
    <w:rsid w:val="00FF764C"/>
    <w:rsid w:val="01222662"/>
    <w:rsid w:val="018C6B93"/>
    <w:rsid w:val="01AC7A94"/>
    <w:rsid w:val="028D1577"/>
    <w:rsid w:val="07526D9D"/>
    <w:rsid w:val="0A057636"/>
    <w:rsid w:val="0C19794C"/>
    <w:rsid w:val="0D312718"/>
    <w:rsid w:val="0DC67877"/>
    <w:rsid w:val="10E81B08"/>
    <w:rsid w:val="139D07EE"/>
    <w:rsid w:val="179348DD"/>
    <w:rsid w:val="18884EC1"/>
    <w:rsid w:val="19784A8B"/>
    <w:rsid w:val="1B883E4D"/>
    <w:rsid w:val="1C8B6A32"/>
    <w:rsid w:val="225F13F4"/>
    <w:rsid w:val="234F52BE"/>
    <w:rsid w:val="257321FC"/>
    <w:rsid w:val="28AC626F"/>
    <w:rsid w:val="290E15C5"/>
    <w:rsid w:val="2AF43582"/>
    <w:rsid w:val="2E0D409A"/>
    <w:rsid w:val="2EAE2A82"/>
    <w:rsid w:val="3262719C"/>
    <w:rsid w:val="32A93B69"/>
    <w:rsid w:val="32CC4FBB"/>
    <w:rsid w:val="335340E0"/>
    <w:rsid w:val="34BE24CB"/>
    <w:rsid w:val="354354DA"/>
    <w:rsid w:val="39A00AAC"/>
    <w:rsid w:val="3C0D6AC3"/>
    <w:rsid w:val="3CBA4412"/>
    <w:rsid w:val="3D1068E9"/>
    <w:rsid w:val="3E2563B9"/>
    <w:rsid w:val="42414CEC"/>
    <w:rsid w:val="450433ED"/>
    <w:rsid w:val="45D03C6C"/>
    <w:rsid w:val="472B6554"/>
    <w:rsid w:val="47B97D78"/>
    <w:rsid w:val="47CC0D73"/>
    <w:rsid w:val="49A35F98"/>
    <w:rsid w:val="4D8F61E0"/>
    <w:rsid w:val="518C6D0E"/>
    <w:rsid w:val="521E7D38"/>
    <w:rsid w:val="528B6782"/>
    <w:rsid w:val="598F3D96"/>
    <w:rsid w:val="5A5776F0"/>
    <w:rsid w:val="61765A21"/>
    <w:rsid w:val="61CB38D9"/>
    <w:rsid w:val="66754057"/>
    <w:rsid w:val="677717C7"/>
    <w:rsid w:val="678D64A0"/>
    <w:rsid w:val="6A3535BF"/>
    <w:rsid w:val="6AD85569"/>
    <w:rsid w:val="6BD03AB6"/>
    <w:rsid w:val="6EC53E95"/>
    <w:rsid w:val="713F0806"/>
    <w:rsid w:val="75D472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0"/>
      <w:szCs w:val="30"/>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3"/>
    <w:unhideWhenUsed/>
    <w:qFormat/>
    <w:uiPriority w:val="99"/>
    <w:rPr>
      <w:b/>
      <w:bCs/>
    </w:rPr>
  </w:style>
  <w:style w:type="paragraph" w:styleId="4">
    <w:name w:val="annotation text"/>
    <w:basedOn w:val="1"/>
    <w:link w:val="32"/>
    <w:unhideWhenUsed/>
    <w:qFormat/>
    <w:uiPriority w:val="99"/>
    <w:pPr>
      <w:jc w:val="left"/>
    </w:pPr>
  </w:style>
  <w:style w:type="paragraph" w:styleId="5">
    <w:name w:val="Body Text"/>
    <w:basedOn w:val="1"/>
    <w:link w:val="26"/>
    <w:qFormat/>
    <w:uiPriority w:val="0"/>
    <w:pPr>
      <w:ind w:right="71"/>
      <w:jc w:val="left"/>
    </w:pPr>
    <w:rPr>
      <w:rFonts w:eastAsia="宋体"/>
      <w:b/>
      <w:color w:val="auto"/>
      <w:sz w:val="18"/>
      <w:szCs w:val="20"/>
    </w:rPr>
  </w:style>
  <w:style w:type="paragraph" w:styleId="6">
    <w:name w:val="Date"/>
    <w:basedOn w:val="1"/>
    <w:next w:val="1"/>
    <w:link w:val="27"/>
    <w:qFormat/>
    <w:uiPriority w:val="0"/>
    <w:pPr>
      <w:ind w:left="100" w:leftChars="2500"/>
    </w:pPr>
    <w:rPr>
      <w:szCs w:val="34"/>
    </w:rPr>
  </w:style>
  <w:style w:type="paragraph" w:styleId="7">
    <w:name w:val="Balloon Text"/>
    <w:basedOn w:val="1"/>
    <w:link w:val="21"/>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center"/>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4"/>
    <w:qFormat/>
    <w:uiPriority w:val="99"/>
    <w:pPr>
      <w:snapToGrid w:val="0"/>
      <w:jc w:val="left"/>
    </w:pPr>
    <w:rPr>
      <w:rFonts w:eastAsia="宋体"/>
      <w:color w:val="auto"/>
      <w:sz w:val="18"/>
      <w:szCs w:val="20"/>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auto"/>
      <w:kern w:val="0"/>
      <w:sz w:val="24"/>
      <w:szCs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qFormat/>
    <w:uiPriority w:val="99"/>
    <w:rPr>
      <w:color w:val="0000FF"/>
      <w:u w:val="single"/>
    </w:rPr>
  </w:style>
  <w:style w:type="character" w:styleId="16">
    <w:name w:val="annotation reference"/>
    <w:basedOn w:val="12"/>
    <w:unhideWhenUsed/>
    <w:qFormat/>
    <w:uiPriority w:val="99"/>
    <w:rPr>
      <w:sz w:val="21"/>
      <w:szCs w:val="21"/>
    </w:rPr>
  </w:style>
  <w:style w:type="character" w:styleId="17">
    <w:name w:val="footnote reference"/>
    <w:qFormat/>
    <w:uiPriority w:val="99"/>
    <w:rPr>
      <w:vertAlign w:val="superscript"/>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Char"/>
    <w:basedOn w:val="12"/>
    <w:link w:val="2"/>
    <w:qFormat/>
    <w:uiPriority w:val="9"/>
    <w:rPr>
      <w:b/>
      <w:bCs/>
      <w:color w:val="000000"/>
      <w:kern w:val="44"/>
      <w:sz w:val="44"/>
      <w:szCs w:val="44"/>
    </w:rPr>
  </w:style>
  <w:style w:type="character" w:customStyle="1" w:styleId="21">
    <w:name w:val="批注框文本 Char"/>
    <w:link w:val="7"/>
    <w:semiHidden/>
    <w:qFormat/>
    <w:uiPriority w:val="99"/>
    <w:rPr>
      <w:color w:val="000000"/>
      <w:kern w:val="2"/>
      <w:sz w:val="18"/>
      <w:szCs w:val="18"/>
    </w:rPr>
  </w:style>
  <w:style w:type="character" w:customStyle="1" w:styleId="22">
    <w:name w:val="页眉 Char"/>
    <w:link w:val="9"/>
    <w:qFormat/>
    <w:uiPriority w:val="99"/>
    <w:rPr>
      <w:color w:val="000000"/>
      <w:kern w:val="2"/>
      <w:sz w:val="18"/>
      <w:szCs w:val="18"/>
    </w:rPr>
  </w:style>
  <w:style w:type="character" w:customStyle="1" w:styleId="23">
    <w:name w:val="页脚 Char1"/>
    <w:link w:val="8"/>
    <w:qFormat/>
    <w:uiPriority w:val="99"/>
    <w:rPr>
      <w:color w:val="000000"/>
      <w:kern w:val="2"/>
      <w:sz w:val="18"/>
      <w:szCs w:val="18"/>
    </w:rPr>
  </w:style>
  <w:style w:type="character" w:customStyle="1" w:styleId="24">
    <w:name w:val="脚注文本 Char"/>
    <w:link w:val="10"/>
    <w:qFormat/>
    <w:uiPriority w:val="99"/>
    <w:rPr>
      <w:rFonts w:eastAsia="宋体"/>
      <w:kern w:val="2"/>
      <w:sz w:val="18"/>
    </w:rPr>
  </w:style>
  <w:style w:type="paragraph" w:customStyle="1" w:styleId="25">
    <w:name w:val="Char Char1 Char Char Char Char"/>
    <w:basedOn w:val="1"/>
    <w:qFormat/>
    <w:uiPriority w:val="0"/>
    <w:pPr>
      <w:widowControl/>
      <w:spacing w:after="160" w:line="240" w:lineRule="exact"/>
      <w:jc w:val="left"/>
    </w:pPr>
    <w:rPr>
      <w:rFonts w:ascii="Verdana" w:hAnsi="Verdana" w:eastAsia="宋体"/>
      <w:color w:val="auto"/>
      <w:kern w:val="0"/>
      <w:sz w:val="20"/>
      <w:szCs w:val="20"/>
      <w:lang w:eastAsia="en-US"/>
    </w:rPr>
  </w:style>
  <w:style w:type="character" w:customStyle="1" w:styleId="26">
    <w:name w:val="正文文本 Char"/>
    <w:link w:val="5"/>
    <w:qFormat/>
    <w:uiPriority w:val="0"/>
    <w:rPr>
      <w:rFonts w:eastAsia="宋体"/>
      <w:b/>
      <w:kern w:val="2"/>
      <w:sz w:val="18"/>
    </w:rPr>
  </w:style>
  <w:style w:type="character" w:customStyle="1" w:styleId="27">
    <w:name w:val="日期 Char"/>
    <w:link w:val="6"/>
    <w:qFormat/>
    <w:uiPriority w:val="0"/>
    <w:rPr>
      <w:color w:val="000000"/>
      <w:kern w:val="2"/>
      <w:sz w:val="30"/>
      <w:szCs w:val="34"/>
    </w:rPr>
  </w:style>
  <w:style w:type="paragraph" w:customStyle="1" w:styleId="28">
    <w:name w:val="Char"/>
    <w:basedOn w:val="1"/>
    <w:qFormat/>
    <w:uiPriority w:val="0"/>
    <w:pPr>
      <w:tabs>
        <w:tab w:val="left" w:pos="420"/>
      </w:tabs>
      <w:ind w:left="420" w:hanging="420"/>
    </w:pPr>
    <w:rPr>
      <w:rFonts w:eastAsia="宋体"/>
      <w:color w:val="auto"/>
      <w:sz w:val="24"/>
      <w:szCs w:val="24"/>
    </w:rPr>
  </w:style>
  <w:style w:type="paragraph" w:customStyle="1" w:styleId="29">
    <w:name w:val="Char1"/>
    <w:basedOn w:val="1"/>
    <w:qFormat/>
    <w:uiPriority w:val="0"/>
    <w:pPr>
      <w:tabs>
        <w:tab w:val="left" w:pos="420"/>
      </w:tabs>
      <w:ind w:left="420" w:hanging="420"/>
    </w:pPr>
    <w:rPr>
      <w:rFonts w:eastAsia="宋体"/>
      <w:color w:val="auto"/>
      <w:sz w:val="24"/>
      <w:szCs w:val="24"/>
    </w:rPr>
  </w:style>
  <w:style w:type="paragraph" w:customStyle="1" w:styleId="30">
    <w:name w:val="Char Char Char Char"/>
    <w:basedOn w:val="1"/>
    <w:qFormat/>
    <w:uiPriority w:val="0"/>
    <w:pPr>
      <w:tabs>
        <w:tab w:val="left" w:pos="850"/>
      </w:tabs>
      <w:spacing w:beforeLines="100" w:afterLines="100"/>
      <w:ind w:left="862" w:hanging="431"/>
    </w:pPr>
    <w:rPr>
      <w:rFonts w:eastAsia="宋体"/>
      <w:color w:val="auto"/>
      <w:sz w:val="24"/>
      <w:szCs w:val="24"/>
    </w:rPr>
  </w:style>
  <w:style w:type="paragraph" w:customStyle="1" w:styleId="31">
    <w:name w:val="1"/>
    <w:basedOn w:val="1"/>
    <w:qFormat/>
    <w:uiPriority w:val="0"/>
    <w:pPr>
      <w:tabs>
        <w:tab w:val="left" w:pos="420"/>
      </w:tabs>
      <w:ind w:left="420" w:hanging="420"/>
    </w:pPr>
    <w:rPr>
      <w:rFonts w:eastAsia="宋体"/>
      <w:color w:val="auto"/>
      <w:sz w:val="24"/>
      <w:szCs w:val="24"/>
    </w:rPr>
  </w:style>
  <w:style w:type="character" w:customStyle="1" w:styleId="32">
    <w:name w:val="批注文字 Char"/>
    <w:basedOn w:val="12"/>
    <w:link w:val="4"/>
    <w:semiHidden/>
    <w:qFormat/>
    <w:uiPriority w:val="99"/>
    <w:rPr>
      <w:color w:val="000000"/>
      <w:kern w:val="2"/>
      <w:sz w:val="30"/>
      <w:szCs w:val="30"/>
    </w:rPr>
  </w:style>
  <w:style w:type="character" w:customStyle="1" w:styleId="33">
    <w:name w:val="批注主题 Char"/>
    <w:basedOn w:val="32"/>
    <w:link w:val="3"/>
    <w:semiHidden/>
    <w:qFormat/>
    <w:uiPriority w:val="99"/>
    <w:rPr>
      <w:b/>
      <w:bCs/>
      <w:color w:val="000000"/>
      <w:kern w:val="2"/>
      <w:sz w:val="30"/>
      <w:szCs w:val="30"/>
    </w:rPr>
  </w:style>
  <w:style w:type="paragraph" w:customStyle="1" w:styleId="34">
    <w:name w:val="p0"/>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 w:type="paragraph" w:customStyle="1" w:styleId="35">
    <w:name w:val="Char Char Char Char Char Char Char"/>
    <w:basedOn w:val="1"/>
    <w:qFormat/>
    <w:uiPriority w:val="0"/>
    <w:rPr>
      <w:color w:val="auto"/>
      <w:szCs w:val="20"/>
    </w:rPr>
  </w:style>
  <w:style w:type="paragraph" w:customStyle="1" w:styleId="36">
    <w:name w:val="列出段落1"/>
    <w:basedOn w:val="1"/>
    <w:qFormat/>
    <w:uiPriority w:val="34"/>
    <w:pPr>
      <w:ind w:firstLine="420" w:firstLineChars="200"/>
    </w:pPr>
  </w:style>
  <w:style w:type="character" w:customStyle="1" w:styleId="37">
    <w:name w:val="页脚 Char"/>
    <w:basedOn w:val="12"/>
    <w:qFormat/>
    <w:uiPriority w:val="99"/>
    <w:rPr>
      <w:color w:val="000000"/>
      <w:kern w:val="2"/>
      <w:sz w:val="18"/>
      <w:szCs w:val="18"/>
    </w:rPr>
  </w:style>
  <w:style w:type="paragraph" w:customStyle="1" w:styleId="38">
    <w:name w:val="reader-word-layer"/>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 w:type="paragraph" w:customStyle="1" w:styleId="39">
    <w:name w:val="正文 New New New"/>
    <w:qFormat/>
    <w:uiPriority w:val="0"/>
    <w:pPr>
      <w:widowControl w:val="0"/>
      <w:jc w:val="both"/>
    </w:pPr>
    <w:rPr>
      <w:rFonts w:ascii="Times New Roman" w:hAnsi="Times New Roman"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81935-4AD2-4FA1-9682-219C2B5AF345}">
  <ds:schemaRefs/>
</ds:datastoreItem>
</file>

<file path=docProps/app.xml><?xml version="1.0" encoding="utf-8"?>
<Properties xmlns="http://schemas.openxmlformats.org/officeDocument/2006/extended-properties" xmlns:vt="http://schemas.openxmlformats.org/officeDocument/2006/docPropsVTypes">
  <Template>Normal</Template>
  <Company>none</Company>
  <Pages>61</Pages>
  <Words>3667</Words>
  <Characters>20906</Characters>
  <Lines>174</Lines>
  <Paragraphs>49</Paragraphs>
  <ScaleCrop>false</ScaleCrop>
  <LinksUpToDate>false</LinksUpToDate>
  <CharactersWithSpaces>24524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2017-08-19T13:59:00Z</dcterms:created>
  <dc:creator>409D</dc:creator>
  <cp:lastModifiedBy>☁汤汤水水</cp:lastModifiedBy>
  <cp:lastPrinted>2018-02-07T06:06:16Z</cp:lastPrinted>
  <dcterms:modified xsi:type="dcterms:W3CDTF">2018-02-07T06:06:47Z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